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54" w:rsidRDefault="00831F05">
      <w:pPr>
        <w:pStyle w:val="a5"/>
        <w:framePr w:wrap="none" w:vAnchor="page" w:hAnchor="page" w:x="4899" w:y="1195"/>
        <w:shd w:val="clear" w:color="auto" w:fill="auto"/>
        <w:spacing w:line="260" w:lineRule="exact"/>
      </w:pPr>
      <w:bookmarkStart w:id="0" w:name="_GoBack"/>
      <w:bookmarkEnd w:id="0"/>
      <w:r>
        <w:t>РЕЕСТР ДОЕОВОРОВ</w:t>
      </w:r>
      <w:r w:rsidR="00EC2112">
        <w:t xml:space="preserve"> 2017 года </w:t>
      </w:r>
    </w:p>
    <w:p w:rsidR="00B30C54" w:rsidRDefault="00831F05">
      <w:pPr>
        <w:pStyle w:val="3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Соглашение Б/Н от 09.01.2017г.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Соглашение о передаче полномочий Б/Н от 30.12.2016г. (5 шт.)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ИП Груздов Сергей Николаевич №01 от 30.01.2017г.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ООО «РН-Карт» №34560217/004294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Трифонова Е.А. №02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Васильев В.А. № 03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ПАО «ТРК» №17.70.71.17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ИП Кремнева Г.Ф. Б/Н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ПАО «Ростелеком»№5890108 от 31.01.2017г.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Поликарпова Н.А. №17 от 01.02.2017г.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ГУП ТО «Областное ДРСУ» № 3-у от 08.02.2017г.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ПАО СК «Росгосстрах» №023/2017 от 14.02.2017г.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ООО «Рассвет» Б/Н от 27.02.2017г.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ГУП ТО «Областное ДРСУ» № 13-у от 01.03.2017г.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Бурдов Л.Н. №983 от 21.03.2017г.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Туренко Р.В. Б/Н от 30.03.2017г.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9"/>
        </w:tabs>
      </w:pPr>
      <w:r>
        <w:t>Вилисова Е.В. №1 от 01.04.2017г.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9"/>
        </w:tabs>
      </w:pPr>
      <w:r>
        <w:t>ИП Кайгородов И.В. Б/Н от 03.04.2017г.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69"/>
        </w:tabs>
      </w:pPr>
      <w:r>
        <w:t>ЧУДПО «Федеральный институт повышения квалификации» №5662 от 12.04,2017г.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Соглашение №5 от 21.04.2017г.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ФГУП «Почта России» №3 от 28.04.2017г.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Вилисов К.Х №02 от 02.05.2017г.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Соглашение №33 от 03.05.2017г.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«СибДор-Диагностика» №02/05-2017г.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«СибДор-Диагностика» №03/05-2017г.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«СЕМАР» № 2017-25 от 01.06.2017г.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ГУП ТО «Областное ДРСУ» № 17-у от 20.06.2017г.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ОГКУ «цзн Верхнекетского района» №3-46 от 01.06.2017г.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ОГКУ «цзн Верхнекетского района» №3-150 от 01.06.2017г.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ОГКУ «цзн Верхнекетского района» №3-67 от 30.06.2017г.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«Удостоверяющий центр Сибири» №37920 от 30.06.2017г.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ОГКУ «цзн Верхнекетского района» №3-71 от 03.07.2017г.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ИП Перебейнос С.И. №10 от 15.08.2017г.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«Риск» Б/Н от 25.08.2017г.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ИП Сергейчук С.П. Б/Н от 01.09.2017г.</w:t>
      </w:r>
    </w:p>
    <w:p w:rsidR="00B30C54" w:rsidRDefault="00831F05">
      <w:pPr>
        <w:pStyle w:val="20"/>
        <w:framePr w:w="8846" w:h="13397" w:hRule="exact" w:wrap="none" w:vAnchor="page" w:hAnchor="page" w:x="1976" w:y="1835"/>
        <w:numPr>
          <w:ilvl w:val="0"/>
          <w:numId w:val="1"/>
        </w:numPr>
        <w:shd w:val="clear" w:color="auto" w:fill="auto"/>
        <w:tabs>
          <w:tab w:val="left" w:pos="474"/>
        </w:tabs>
        <w:spacing w:after="525"/>
      </w:pPr>
      <w:r>
        <w:t>ИП Арутюнян Г.К. Б/Н от 01.09.2017г.</w:t>
      </w:r>
    </w:p>
    <w:p w:rsidR="00B30C54" w:rsidRDefault="00831F05">
      <w:pPr>
        <w:pStyle w:val="10"/>
        <w:framePr w:w="8846" w:h="13397" w:hRule="exact" w:wrap="none" w:vAnchor="page" w:hAnchor="page" w:x="1976" w:y="1835"/>
        <w:shd w:val="clear" w:color="auto" w:fill="auto"/>
        <w:spacing w:before="0" w:after="45" w:line="280" w:lineRule="exact"/>
        <w:ind w:left="200"/>
      </w:pPr>
      <w:bookmarkStart w:id="1" w:name="bookmark0"/>
      <w:r>
        <w:t>РЕЕСТР КОНТРАКТОВ</w:t>
      </w:r>
      <w:bookmarkEnd w:id="1"/>
      <w:r w:rsidR="00EC2112">
        <w:t xml:space="preserve"> 2017 года</w:t>
      </w:r>
    </w:p>
    <w:p w:rsidR="00B30C54" w:rsidRPr="00EC2112" w:rsidRDefault="00831F05" w:rsidP="00EC2112">
      <w:pPr>
        <w:pStyle w:val="30"/>
        <w:framePr w:w="8846" w:h="13397" w:hRule="exact" w:wrap="none" w:vAnchor="page" w:hAnchor="page" w:x="1976" w:y="1835"/>
        <w:numPr>
          <w:ilvl w:val="0"/>
          <w:numId w:val="2"/>
        </w:numPr>
        <w:shd w:val="clear" w:color="auto" w:fill="auto"/>
        <w:tabs>
          <w:tab w:val="left" w:pos="360"/>
        </w:tabs>
        <w:spacing w:line="240" w:lineRule="exact"/>
        <w:sectPr w:rsidR="00B30C54" w:rsidRPr="00EC211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t>ПАО «Томская энергосбытовая компания» №70030050007016 от 21.02.2017г</w:t>
      </w:r>
    </w:p>
    <w:p w:rsidR="00B30C54" w:rsidRDefault="00B30C54">
      <w:pPr>
        <w:rPr>
          <w:sz w:val="2"/>
          <w:szCs w:val="2"/>
        </w:rPr>
      </w:pPr>
    </w:p>
    <w:sectPr w:rsidR="00B30C54" w:rsidSect="001433B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20C" w:rsidRDefault="00E3120C">
      <w:r>
        <w:separator/>
      </w:r>
    </w:p>
  </w:endnote>
  <w:endnote w:type="continuationSeparator" w:id="1">
    <w:p w:rsidR="00E3120C" w:rsidRDefault="00E31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20C" w:rsidRDefault="00E3120C"/>
  </w:footnote>
  <w:footnote w:type="continuationSeparator" w:id="1">
    <w:p w:rsidR="00E3120C" w:rsidRDefault="00E3120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0692D"/>
    <w:multiLevelType w:val="multilevel"/>
    <w:tmpl w:val="6444E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730CF9"/>
    <w:multiLevelType w:val="multilevel"/>
    <w:tmpl w:val="9C1C80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210D24"/>
    <w:multiLevelType w:val="multilevel"/>
    <w:tmpl w:val="C39E03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5142D2"/>
    <w:multiLevelType w:val="multilevel"/>
    <w:tmpl w:val="5E08C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30C54"/>
    <w:rsid w:val="001433BF"/>
    <w:rsid w:val="00155C95"/>
    <w:rsid w:val="00831F05"/>
    <w:rsid w:val="00B30C54"/>
    <w:rsid w:val="00E3120C"/>
    <w:rsid w:val="00EC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33B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433BF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14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14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1433BF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14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1433BF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41">
    <w:name w:val="Основной текст (4)"/>
    <w:basedOn w:val="4"/>
    <w:rsid w:val="001433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1pt">
    <w:name w:val="Основной текст (4) + 11 pt"/>
    <w:basedOn w:val="4"/>
    <w:rsid w:val="001433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1433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5">
    <w:name w:val="Колонтитул"/>
    <w:basedOn w:val="a"/>
    <w:link w:val="a4"/>
    <w:rsid w:val="001433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1433BF"/>
    <w:pPr>
      <w:shd w:val="clear" w:color="auto" w:fill="FFFFFF"/>
      <w:spacing w:line="33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1433BF"/>
    <w:pPr>
      <w:shd w:val="clear" w:color="auto" w:fill="FFFFFF"/>
      <w:spacing w:line="336" w:lineRule="exac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10">
    <w:name w:val="Заголовок №1"/>
    <w:basedOn w:val="a"/>
    <w:link w:val="1"/>
    <w:rsid w:val="001433BF"/>
    <w:pPr>
      <w:shd w:val="clear" w:color="auto" w:fill="FFFFFF"/>
      <w:spacing w:before="480" w:after="1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433BF"/>
    <w:pPr>
      <w:shd w:val="clear" w:color="auto" w:fill="FFFFFF"/>
      <w:spacing w:line="336" w:lineRule="exact"/>
      <w:jc w:val="both"/>
    </w:pPr>
    <w:rPr>
      <w:rFonts w:ascii="Calibri" w:eastAsia="Calibri" w:hAnsi="Calibri" w:cs="Calibri"/>
    </w:rPr>
  </w:style>
  <w:style w:type="paragraph" w:customStyle="1" w:styleId="22">
    <w:name w:val="Заголовок №2"/>
    <w:basedOn w:val="a"/>
    <w:link w:val="21"/>
    <w:rsid w:val="001433BF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Пользователь</cp:lastModifiedBy>
  <cp:revision>2</cp:revision>
  <dcterms:created xsi:type="dcterms:W3CDTF">2019-04-04T04:59:00Z</dcterms:created>
  <dcterms:modified xsi:type="dcterms:W3CDTF">2019-04-04T04:59:00Z</dcterms:modified>
</cp:coreProperties>
</file>