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 xml:space="preserve">АДМИНИСТРАЦИЯ  </w:t>
      </w:r>
      <w:r w:rsidR="00EB1E23">
        <w:rPr>
          <w:rFonts w:ascii="Arial" w:hAnsi="Arial" w:cs="Arial"/>
          <w:b/>
          <w:bCs/>
          <w:spacing w:val="-20"/>
          <w:sz w:val="32"/>
          <w:szCs w:val="32"/>
        </w:rPr>
        <w:t>ПАЛОЧКИНСКОГО</w:t>
      </w:r>
      <w:r w:rsidRPr="00836C2D">
        <w:rPr>
          <w:rFonts w:ascii="Arial" w:hAnsi="Arial" w:cs="Arial"/>
          <w:b/>
          <w:bCs/>
          <w:spacing w:val="-20"/>
          <w:sz w:val="32"/>
          <w:szCs w:val="32"/>
        </w:rPr>
        <w:t xml:space="preserve">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586BF4" w:rsidP="00ED3CC0">
      <w:pPr>
        <w:pStyle w:val="3"/>
        <w:spacing w:before="120" w:after="120"/>
        <w:rPr>
          <w:rFonts w:ascii="Arial" w:hAnsi="Arial" w:cs="Arial"/>
          <w:bCs/>
          <w:sz w:val="24"/>
          <w:szCs w:val="24"/>
        </w:rPr>
      </w:pPr>
      <w:r>
        <w:rPr>
          <w:rFonts w:ascii="Arial" w:hAnsi="Arial" w:cs="Arial"/>
          <w:bCs/>
          <w:sz w:val="24"/>
          <w:szCs w:val="24"/>
        </w:rPr>
        <w:t>«09</w:t>
      </w:r>
      <w:r w:rsidR="00ED3CC0">
        <w:rPr>
          <w:rFonts w:ascii="Arial" w:hAnsi="Arial" w:cs="Arial"/>
          <w:bCs/>
          <w:sz w:val="24"/>
          <w:szCs w:val="24"/>
        </w:rPr>
        <w:t>»</w:t>
      </w:r>
      <w:r>
        <w:rPr>
          <w:rFonts w:ascii="Arial" w:hAnsi="Arial" w:cs="Arial"/>
          <w:bCs/>
          <w:sz w:val="24"/>
          <w:szCs w:val="24"/>
        </w:rPr>
        <w:t xml:space="preserve"> апреля</w:t>
      </w:r>
      <w:r w:rsidR="00ED3CC0" w:rsidRPr="00836C2D">
        <w:rPr>
          <w:rFonts w:ascii="Arial" w:hAnsi="Arial" w:cs="Arial"/>
          <w:bCs/>
          <w:sz w:val="24"/>
          <w:szCs w:val="24"/>
        </w:rPr>
        <w:t xml:space="preserve"> 201</w:t>
      </w:r>
      <w:r w:rsidR="00B42573">
        <w:rPr>
          <w:rFonts w:ascii="Arial" w:hAnsi="Arial" w:cs="Arial"/>
          <w:bCs/>
          <w:sz w:val="24"/>
          <w:szCs w:val="24"/>
        </w:rPr>
        <w:t>9</w:t>
      </w:r>
      <w:r>
        <w:rPr>
          <w:rFonts w:ascii="Arial" w:hAnsi="Arial" w:cs="Arial"/>
          <w:bCs/>
          <w:sz w:val="24"/>
          <w:szCs w:val="24"/>
        </w:rPr>
        <w:t xml:space="preserve">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25</w:t>
      </w:r>
    </w:p>
    <w:p w:rsidR="00ED3CC0" w:rsidRPr="00836C2D" w:rsidRDefault="00EB1E23" w:rsidP="00ED3CC0">
      <w:pPr>
        <w:pStyle w:val="3"/>
        <w:jc w:val="center"/>
        <w:rPr>
          <w:rFonts w:ascii="Arial" w:hAnsi="Arial" w:cs="Arial"/>
        </w:rPr>
      </w:pPr>
      <w:r>
        <w:rPr>
          <w:rFonts w:ascii="Arial" w:hAnsi="Arial" w:cs="Arial"/>
        </w:rPr>
        <w:t>с</w:t>
      </w:r>
      <w:r w:rsidR="00ED3CC0" w:rsidRPr="00836C2D">
        <w:rPr>
          <w:rFonts w:ascii="Arial" w:hAnsi="Arial" w:cs="Arial"/>
        </w:rPr>
        <w:t xml:space="preserve">. </w:t>
      </w:r>
      <w:r>
        <w:rPr>
          <w:rFonts w:ascii="Arial" w:hAnsi="Arial" w:cs="Arial"/>
        </w:rPr>
        <w:t>Палочка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800BD2" w:rsidRPr="00800BD2">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EB1E23">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EB1E23">
        <w:rPr>
          <w:rFonts w:ascii="Arial" w:hAnsi="Arial" w:cs="Arial"/>
          <w:sz w:val="24"/>
          <w:szCs w:val="24"/>
        </w:rPr>
        <w:t>12.11.2010 № 44</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EB1E23">
        <w:rPr>
          <w:rFonts w:ascii="Arial" w:hAnsi="Arial" w:cs="Arial"/>
          <w:sz w:val="24"/>
          <w:szCs w:val="24"/>
        </w:rPr>
        <w:t>Палочкинское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EB1E23">
        <w:rPr>
          <w:rFonts w:ascii="Arial" w:hAnsi="Arial" w:cs="Arial"/>
          <w:sz w:val="24"/>
          <w:szCs w:val="24"/>
        </w:rPr>
        <w:t>Палочкинского</w:t>
      </w:r>
      <w:r w:rsidR="004A3E48">
        <w:rPr>
          <w:rFonts w:ascii="Arial" w:hAnsi="Arial" w:cs="Arial"/>
          <w:sz w:val="24"/>
          <w:szCs w:val="24"/>
        </w:rPr>
        <w:t xml:space="preserve"> сельского поселения от </w:t>
      </w:r>
      <w:r w:rsidR="00EB1E23">
        <w:rPr>
          <w:rFonts w:ascii="Arial" w:hAnsi="Arial" w:cs="Arial"/>
          <w:sz w:val="24"/>
          <w:szCs w:val="24"/>
        </w:rPr>
        <w:t>2</w:t>
      </w:r>
      <w:r w:rsidR="004A3E48">
        <w:rPr>
          <w:rFonts w:ascii="Arial" w:hAnsi="Arial" w:cs="Arial"/>
          <w:sz w:val="24"/>
          <w:szCs w:val="24"/>
        </w:rPr>
        <w:t>1.0</w:t>
      </w:r>
      <w:r w:rsidR="00EB1E23">
        <w:rPr>
          <w:rFonts w:ascii="Arial" w:hAnsi="Arial" w:cs="Arial"/>
          <w:sz w:val="24"/>
          <w:szCs w:val="24"/>
        </w:rPr>
        <w:t>8.2015 № 43</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EB1E23">
        <w:rPr>
          <w:rFonts w:ascii="Arial" w:hAnsi="Arial" w:cs="Arial"/>
          <w:sz w:val="24"/>
          <w:szCs w:val="24"/>
        </w:rPr>
        <w:t>Палочкинского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EB1E23">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800BD2" w:rsidRPr="00800BD2">
        <w:rPr>
          <w:rFonts w:ascii="Arial" w:hAnsi="Arial" w:cs="Arial"/>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586BF4" w:rsidP="006B225D">
      <w:pPr>
        <w:tabs>
          <w:tab w:val="left" w:pos="-2552"/>
        </w:tabs>
        <w:spacing w:after="0"/>
        <w:jc w:val="both"/>
        <w:rPr>
          <w:rFonts w:ascii="Arial" w:hAnsi="Arial"/>
          <w:sz w:val="24"/>
        </w:rPr>
      </w:pPr>
      <w:r>
        <w:rPr>
          <w:rFonts w:ascii="Arial" w:hAnsi="Arial"/>
          <w:sz w:val="24"/>
        </w:rPr>
        <w:t>И.о. Главы</w:t>
      </w:r>
      <w:r w:rsidR="006B225D">
        <w:rPr>
          <w:rFonts w:ascii="Arial" w:hAnsi="Arial"/>
          <w:sz w:val="24"/>
        </w:rPr>
        <w:t xml:space="preserve"> </w:t>
      </w:r>
      <w:r w:rsidR="00EB1E23">
        <w:rPr>
          <w:rFonts w:ascii="Arial" w:hAnsi="Arial"/>
          <w:sz w:val="24"/>
        </w:rPr>
        <w:t>Палочкинского</w:t>
      </w:r>
      <w:r w:rsidR="006B225D" w:rsidRPr="00D92845">
        <w:rPr>
          <w:rFonts w:ascii="Arial" w:hAnsi="Arial"/>
          <w:sz w:val="24"/>
        </w:rPr>
        <w:t xml:space="preserve"> сельского поселения </w:t>
      </w:r>
      <w:r w:rsidR="006B225D">
        <w:rPr>
          <w:rFonts w:ascii="Arial" w:hAnsi="Arial"/>
          <w:sz w:val="24"/>
        </w:rPr>
        <w:t xml:space="preserve">                              </w:t>
      </w:r>
      <w:r>
        <w:rPr>
          <w:rFonts w:ascii="Arial" w:hAnsi="Arial"/>
          <w:sz w:val="24"/>
        </w:rPr>
        <w:t>Е</w:t>
      </w:r>
      <w:r w:rsidR="00EB1E23">
        <w:rPr>
          <w:rFonts w:ascii="Arial" w:hAnsi="Arial"/>
          <w:sz w:val="24"/>
        </w:rPr>
        <w:t>.</w:t>
      </w:r>
      <w:r>
        <w:rPr>
          <w:rFonts w:ascii="Arial" w:hAnsi="Arial"/>
          <w:sz w:val="24"/>
        </w:rPr>
        <w:t>Н</w:t>
      </w:r>
      <w:r w:rsidR="006B225D">
        <w:rPr>
          <w:rFonts w:ascii="Arial" w:hAnsi="Arial"/>
          <w:sz w:val="24"/>
        </w:rPr>
        <w:t xml:space="preserve">. </w:t>
      </w:r>
      <w:r>
        <w:rPr>
          <w:rFonts w:ascii="Arial" w:hAnsi="Arial"/>
          <w:sz w:val="24"/>
        </w:rPr>
        <w:t>Чупина</w:t>
      </w:r>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p>
    <w:p w:rsidR="00912857" w:rsidRPr="00C7015D" w:rsidRDefault="00912857" w:rsidP="00912857">
      <w:pPr>
        <w:jc w:val="right"/>
        <w:rPr>
          <w:rFonts w:ascii="Arial" w:hAnsi="Arial" w:cs="Arial"/>
          <w:sz w:val="24"/>
          <w:szCs w:val="24"/>
        </w:rPr>
      </w:pPr>
      <w:r w:rsidRPr="00C7015D">
        <w:rPr>
          <w:rFonts w:ascii="Arial" w:hAnsi="Arial" w:cs="Arial"/>
          <w:sz w:val="24"/>
          <w:szCs w:val="24"/>
        </w:rPr>
        <w:lastRenderedPageBreak/>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EB1E23">
        <w:rPr>
          <w:rFonts w:ascii="Arial" w:hAnsi="Arial" w:cs="Arial"/>
          <w:sz w:val="24"/>
          <w:szCs w:val="24"/>
        </w:rPr>
        <w:t>Палочкинского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w:t>
      </w:r>
      <w:r w:rsidR="00586BF4">
        <w:rPr>
          <w:rFonts w:ascii="Arial" w:hAnsi="Arial" w:cs="Arial"/>
          <w:sz w:val="24"/>
          <w:szCs w:val="24"/>
        </w:rPr>
        <w:t>09</w:t>
      </w:r>
      <w:r>
        <w:rPr>
          <w:rFonts w:ascii="Arial" w:hAnsi="Arial" w:cs="Arial"/>
          <w:sz w:val="24"/>
          <w:szCs w:val="24"/>
        </w:rPr>
        <w:t>»</w:t>
      </w:r>
      <w:r w:rsidR="00586BF4">
        <w:rPr>
          <w:rFonts w:ascii="Arial" w:hAnsi="Arial" w:cs="Arial"/>
          <w:sz w:val="24"/>
          <w:szCs w:val="24"/>
        </w:rPr>
        <w:t xml:space="preserve"> апреля </w:t>
      </w:r>
      <w:r w:rsidR="00C83F9E">
        <w:rPr>
          <w:rFonts w:ascii="Arial" w:hAnsi="Arial" w:cs="Arial"/>
          <w:sz w:val="24"/>
          <w:szCs w:val="24"/>
        </w:rPr>
        <w:t>2019</w:t>
      </w:r>
      <w:r w:rsidRPr="004B7F08">
        <w:rPr>
          <w:rFonts w:ascii="Arial" w:hAnsi="Arial" w:cs="Arial"/>
          <w:sz w:val="24"/>
          <w:szCs w:val="24"/>
        </w:rPr>
        <w:t xml:space="preserve"> №</w:t>
      </w:r>
      <w:r w:rsidR="00586BF4">
        <w:rPr>
          <w:rFonts w:ascii="Arial" w:hAnsi="Arial" w:cs="Arial"/>
          <w:sz w:val="24"/>
          <w:szCs w:val="24"/>
        </w:rPr>
        <w:t xml:space="preserve"> 25</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800BD2" w:rsidRPr="00800BD2">
        <w:rPr>
          <w:rFonts w:ascii="Arial" w:hAnsi="Arial" w:cs="Arial"/>
          <w:b/>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800BD2" w:rsidRPr="00800BD2">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EB1E23">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EB1E23">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w:t>
      </w:r>
      <w:r>
        <w:rPr>
          <w:rFonts w:ascii="Arial" w:hAnsi="Arial" w:cs="Arial"/>
          <w:sz w:val="24"/>
          <w:szCs w:val="24"/>
        </w:rPr>
        <w:t xml:space="preserve">от </w:t>
      </w:r>
      <w:r w:rsidR="00EB1E23">
        <w:rPr>
          <w:rFonts w:ascii="Arial" w:hAnsi="Arial" w:cs="Arial"/>
          <w:sz w:val="24"/>
          <w:szCs w:val="24"/>
        </w:rPr>
        <w:t>12.11.2010 № 44</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EB1E23">
        <w:rPr>
          <w:rFonts w:ascii="Arial" w:hAnsi="Arial" w:cs="Arial"/>
          <w:sz w:val="24"/>
          <w:szCs w:val="24"/>
          <w:lang w:eastAsia="ar-SA"/>
        </w:rPr>
        <w:t>Палочкинское</w:t>
      </w:r>
      <w:r>
        <w:rPr>
          <w:rFonts w:ascii="Arial" w:hAnsi="Arial" w:cs="Arial"/>
          <w:sz w:val="24"/>
          <w:szCs w:val="24"/>
          <w:lang w:eastAsia="ar-SA"/>
        </w:rPr>
        <w:t xml:space="preserve">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0B7EED">
        <w:rPr>
          <w:rFonts w:ascii="Arial" w:hAnsi="Arial" w:cs="Arial"/>
          <w:sz w:val="24"/>
          <w:szCs w:val="24"/>
          <w:lang w:eastAsia="ar-SA"/>
        </w:rPr>
        <w:t>.</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w:t>
      </w:r>
      <w:r w:rsidR="00325BFE" w:rsidRPr="00913A4F">
        <w:rPr>
          <w:rFonts w:ascii="Arial" w:hAnsi="Arial" w:cs="Arial"/>
          <w:sz w:val="24"/>
          <w:szCs w:val="24"/>
        </w:rPr>
        <w:lastRenderedPageBreak/>
        <w:t>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800BD2" w:rsidRPr="00800BD2">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EB1E23">
        <w:rPr>
          <w:rFonts w:ascii="Arial" w:hAnsi="Arial" w:cs="Arial"/>
          <w:sz w:val="24"/>
          <w:szCs w:val="24"/>
          <w:lang w:eastAsia="ar-SA"/>
        </w:rPr>
        <w:t>Палочкинского</w:t>
      </w:r>
      <w:r w:rsidR="009D3511" w:rsidRPr="007866C7">
        <w:rPr>
          <w:rFonts w:ascii="Arial" w:hAnsi="Arial" w:cs="Arial"/>
          <w:sz w:val="24"/>
          <w:szCs w:val="24"/>
        </w:rPr>
        <w:t xml:space="preserve"> сельского поселения</w:t>
      </w:r>
      <w:r w:rsidR="00100997">
        <w:rPr>
          <w:rFonts w:ascii="Arial" w:hAnsi="Arial" w:cs="Arial"/>
          <w:sz w:val="24"/>
          <w:szCs w:val="24"/>
        </w:rPr>
        <w:t xml:space="preserve"> </w:t>
      </w:r>
      <w:r w:rsidR="00100997" w:rsidRPr="00EB1E23">
        <w:rPr>
          <w:rFonts w:ascii="Arial" w:hAnsi="Arial" w:cs="Arial"/>
          <w:sz w:val="24"/>
          <w:szCs w:val="24"/>
        </w:rPr>
        <w:t>(далее – Администрация поселения)</w:t>
      </w:r>
      <w:r w:rsidR="009D3511" w:rsidRPr="00EB1E23">
        <w:rPr>
          <w:rFonts w:ascii="Arial" w:hAnsi="Arial" w:cs="Arial"/>
          <w:sz w:val="24"/>
          <w:szCs w:val="24"/>
        </w:rPr>
        <w:t>.</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EB1E23">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EB1E23">
        <w:rPr>
          <w:rFonts w:ascii="Arial" w:hAnsi="Arial" w:cs="Arial"/>
          <w:sz w:val="24"/>
          <w:szCs w:val="24"/>
        </w:rPr>
        <w:t>06</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w:t>
      </w:r>
      <w:r w:rsidR="00EB1E23">
        <w:rPr>
          <w:rFonts w:ascii="Arial" w:hAnsi="Arial" w:cs="Arial"/>
          <w:bCs/>
          <w:sz w:val="24"/>
          <w:szCs w:val="24"/>
        </w:rPr>
        <w:t>с</w:t>
      </w:r>
      <w:r w:rsidRPr="00C73176">
        <w:rPr>
          <w:rFonts w:ascii="Arial" w:hAnsi="Arial" w:cs="Arial"/>
          <w:bCs/>
          <w:sz w:val="24"/>
          <w:szCs w:val="24"/>
        </w:rPr>
        <w:t xml:space="preserve">. </w:t>
      </w:r>
      <w:r w:rsidR="00EB1E23">
        <w:rPr>
          <w:rFonts w:ascii="Arial" w:hAnsi="Arial" w:cs="Arial"/>
          <w:bCs/>
          <w:sz w:val="24"/>
          <w:szCs w:val="24"/>
        </w:rPr>
        <w:t>Палочка</w:t>
      </w:r>
      <w:r w:rsidRPr="00C73176">
        <w:rPr>
          <w:rFonts w:ascii="Arial" w:hAnsi="Arial" w:cs="Arial"/>
          <w:bCs/>
          <w:sz w:val="24"/>
          <w:szCs w:val="24"/>
        </w:rPr>
        <w:t xml:space="preserve">, ул. </w:t>
      </w:r>
      <w:r>
        <w:rPr>
          <w:rFonts w:ascii="Arial" w:hAnsi="Arial" w:cs="Arial"/>
          <w:bCs/>
          <w:sz w:val="24"/>
          <w:szCs w:val="24"/>
        </w:rPr>
        <w:t>Молод</w:t>
      </w:r>
      <w:r w:rsidR="00EB1E23">
        <w:rPr>
          <w:rFonts w:ascii="Arial" w:hAnsi="Arial" w:cs="Arial"/>
          <w:bCs/>
          <w:sz w:val="24"/>
          <w:szCs w:val="24"/>
        </w:rPr>
        <w:t>ежная</w:t>
      </w:r>
      <w:r>
        <w:rPr>
          <w:rFonts w:ascii="Arial" w:hAnsi="Arial" w:cs="Arial"/>
          <w:bCs/>
          <w:sz w:val="24"/>
          <w:szCs w:val="24"/>
        </w:rPr>
        <w:t xml:space="preserve">, </w:t>
      </w:r>
      <w:r w:rsidR="00EB1E23">
        <w:rPr>
          <w:rFonts w:ascii="Arial" w:hAnsi="Arial" w:cs="Arial"/>
          <w:bCs/>
          <w:sz w:val="24"/>
          <w:szCs w:val="24"/>
        </w:rPr>
        <w:t>26</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EB1E23">
        <w:rPr>
          <w:rFonts w:ascii="Arial" w:hAnsi="Arial" w:cs="Arial"/>
          <w:sz w:val="24"/>
          <w:szCs w:val="24"/>
          <w:lang w:eastAsia="ar-SA"/>
        </w:rPr>
        <w:t>Палочкинского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B1E23">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B1E23">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B1E23">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B1E23">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w:t>
      </w:r>
      <w:r w:rsidR="0022413D">
        <w:rPr>
          <w:rFonts w:ascii="Arial" w:hAnsi="Arial" w:cs="Arial"/>
          <w:sz w:val="24"/>
          <w:szCs w:val="24"/>
        </w:rPr>
        <w:t>4</w:t>
      </w:r>
      <w:r>
        <w:rPr>
          <w:rFonts w:ascii="Arial" w:hAnsi="Arial" w:cs="Arial"/>
          <w:sz w:val="24"/>
          <w:szCs w:val="24"/>
        </w:rPr>
        <w:t>-13</w:t>
      </w:r>
      <w:r w:rsidR="0022413D">
        <w:rPr>
          <w:rFonts w:ascii="Arial" w:hAnsi="Arial" w:cs="Arial"/>
          <w:sz w:val="24"/>
          <w:szCs w:val="24"/>
        </w:rPr>
        <w:t>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EB1E23">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EB1E23">
        <w:rPr>
          <w:rFonts w:ascii="Arial" w:hAnsi="Arial" w:cs="Arial"/>
          <w:sz w:val="24"/>
          <w:szCs w:val="24"/>
          <w:lang w:val="en-US"/>
        </w:rPr>
        <w:t>palsp</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800BD2" w:rsidRPr="00800BD2" w:rsidRDefault="00800BD2" w:rsidP="00800BD2">
      <w:pPr>
        <w:spacing w:after="0" w:line="240" w:lineRule="auto"/>
        <w:ind w:firstLine="709"/>
        <w:jc w:val="both"/>
        <w:rPr>
          <w:rFonts w:ascii="Arial" w:hAnsi="Arial" w:cs="Arial"/>
          <w:sz w:val="24"/>
          <w:szCs w:val="24"/>
        </w:rPr>
      </w:pPr>
      <w:r w:rsidRPr="00800BD2">
        <w:rPr>
          <w:rFonts w:ascii="Arial" w:hAnsi="Arial" w:cs="Arial"/>
          <w:sz w:val="24"/>
          <w:szCs w:val="24"/>
        </w:rPr>
        <w:t xml:space="preserve">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w:t>
      </w:r>
      <w:r w:rsidRPr="00800BD2">
        <w:rPr>
          <w:rFonts w:ascii="Arial" w:hAnsi="Arial" w:cs="Arial"/>
          <w:sz w:val="24"/>
          <w:szCs w:val="24"/>
        </w:rPr>
        <w:lastRenderedPageBreak/>
        <w:t>запрашиваемой архивной информации или письмо об отказе в предоставлении муниципальной услуги с разъяснением причин.</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 xml:space="preserve">Срок предоставления муниципальной услуги не может </w:t>
      </w:r>
      <w:r w:rsidR="00800BD2" w:rsidRPr="003326CC">
        <w:rPr>
          <w:rFonts w:ascii="Arial" w:hAnsi="Arial" w:cs="Arial"/>
          <w:sz w:val="24"/>
          <w:szCs w:val="24"/>
        </w:rPr>
        <w:t>превышать 30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w:t>
      </w:r>
      <w:r w:rsidR="00800BD2" w:rsidRPr="00800BD2">
        <w:rPr>
          <w:rFonts w:ascii="Arial" w:hAnsi="Arial" w:cs="Arial"/>
          <w:sz w:val="24"/>
          <w:szCs w:val="24"/>
        </w:rPr>
        <w:t xml:space="preserve"> муниципальной услуги.</w:t>
      </w:r>
    </w:p>
    <w:p w:rsidR="009D3511" w:rsidRPr="007866C7" w:rsidRDefault="009D3511" w:rsidP="00800BD2">
      <w:pPr>
        <w:spacing w:after="0" w:line="240" w:lineRule="auto"/>
        <w:ind w:firstLine="709"/>
        <w:jc w:val="both"/>
        <w:rPr>
          <w:rFonts w:ascii="Arial" w:hAnsi="Arial" w:cs="Arial"/>
          <w:sz w:val="24"/>
          <w:szCs w:val="24"/>
        </w:rPr>
      </w:pPr>
    </w:p>
    <w:p w:rsidR="00800BD2" w:rsidRDefault="00800BD2"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3) </w:t>
      </w:r>
      <w:r w:rsidR="00B02C19" w:rsidRPr="001A7FD2">
        <w:rPr>
          <w:rFonts w:ascii="Arial" w:hAnsi="Arial" w:cs="Arial"/>
          <w:sz w:val="24"/>
          <w:szCs w:val="24"/>
        </w:rPr>
        <w:t>Федеральным законом от 22 октября 2004 № 125-ФЗ «Об архивном деле в Российской Федерации»;</w:t>
      </w:r>
    </w:p>
    <w:p w:rsidR="001A7FD2"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4) </w:t>
      </w:r>
      <w:r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Pr="001A7FD2">
        <w:rPr>
          <w:rFonts w:ascii="Arial" w:hAnsi="Arial" w:cs="Arial"/>
          <w:sz w:val="24"/>
          <w:szCs w:val="24"/>
        </w:rPr>
        <w:tab/>
      </w:r>
    </w:p>
    <w:p w:rsidR="001A7FD2"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6) </w:t>
      </w:r>
      <w:r w:rsidR="00B02C19" w:rsidRPr="001A7FD2">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Pr>
          <w:rFonts w:ascii="Arial" w:hAnsi="Arial" w:cs="Arial"/>
          <w:sz w:val="24"/>
          <w:szCs w:val="24"/>
        </w:rPr>
        <w:t>и наук»;</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7) </w:t>
      </w:r>
      <w:r w:rsidR="00B02C19" w:rsidRPr="001A7FD2">
        <w:rPr>
          <w:rFonts w:ascii="Arial" w:hAnsi="Arial" w:cs="Arial"/>
          <w:sz w:val="24"/>
          <w:szCs w:val="24"/>
        </w:rPr>
        <w:t>Законом Томской области от 11 ноября 2005 № 204-ОЗ «Об а</w:t>
      </w:r>
      <w:r>
        <w:rPr>
          <w:rFonts w:ascii="Arial" w:hAnsi="Arial" w:cs="Arial"/>
          <w:sz w:val="24"/>
          <w:szCs w:val="24"/>
        </w:rPr>
        <w:t>рхивном деле в Томской области»;</w:t>
      </w:r>
    </w:p>
    <w:p w:rsidR="00E0058A" w:rsidRPr="006874C8" w:rsidRDefault="001A7FD2"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EB1E23">
        <w:rPr>
          <w:rFonts w:ascii="Arial" w:hAnsi="Arial" w:cs="Arial"/>
          <w:sz w:val="24"/>
          <w:szCs w:val="24"/>
        </w:rPr>
        <w:t>Палочкинского</w:t>
      </w:r>
      <w:r w:rsidR="00E0058A" w:rsidRPr="006874C8">
        <w:rPr>
          <w:rFonts w:ascii="Arial" w:hAnsi="Arial" w:cs="Arial"/>
          <w:sz w:val="24"/>
          <w:szCs w:val="24"/>
        </w:rPr>
        <w:t xml:space="preserve"> сельского поселения от </w:t>
      </w:r>
      <w:r w:rsidR="003326CC" w:rsidRPr="003326CC">
        <w:rPr>
          <w:rFonts w:ascii="Arial" w:hAnsi="Arial" w:cs="Arial"/>
          <w:sz w:val="24"/>
          <w:szCs w:val="24"/>
        </w:rPr>
        <w:t>2</w:t>
      </w:r>
      <w:r w:rsidR="003326CC">
        <w:rPr>
          <w:rFonts w:ascii="Arial" w:hAnsi="Arial" w:cs="Arial"/>
          <w:sz w:val="24"/>
          <w:szCs w:val="24"/>
        </w:rPr>
        <w:t>1.09.2015 № 43</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EB1E23">
        <w:rPr>
          <w:rFonts w:ascii="Arial" w:hAnsi="Arial" w:cs="Arial"/>
          <w:sz w:val="24"/>
          <w:szCs w:val="24"/>
        </w:rPr>
        <w:t>Палочкинского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Pr="003326CC" w:rsidRDefault="004B10AD" w:rsidP="004138B7">
      <w:pPr>
        <w:spacing w:after="0" w:line="240" w:lineRule="auto"/>
        <w:ind w:firstLine="709"/>
        <w:jc w:val="both"/>
      </w:pPr>
      <w:r w:rsidRPr="003326CC">
        <w:rPr>
          <w:rFonts w:ascii="Arial" w:hAnsi="Arial" w:cs="Arial"/>
          <w:sz w:val="24"/>
          <w:szCs w:val="24"/>
        </w:rPr>
        <w:t>10</w:t>
      </w:r>
      <w:r w:rsidR="009D17FE" w:rsidRPr="003326CC">
        <w:rPr>
          <w:rFonts w:ascii="Arial" w:hAnsi="Arial" w:cs="Arial"/>
          <w:sz w:val="24"/>
          <w:szCs w:val="24"/>
        </w:rPr>
        <w:t>.</w:t>
      </w:r>
      <w:r w:rsidR="00E0058A" w:rsidRPr="003326CC">
        <w:rPr>
          <w:rFonts w:ascii="Arial" w:hAnsi="Arial" w:cs="Arial"/>
          <w:sz w:val="24"/>
          <w:szCs w:val="24"/>
        </w:rPr>
        <w:t xml:space="preserve"> </w:t>
      </w:r>
      <w:r w:rsidR="009D17FE" w:rsidRPr="003326CC">
        <w:rPr>
          <w:rFonts w:ascii="Arial" w:hAnsi="Arial" w:cs="Arial"/>
          <w:sz w:val="24"/>
          <w:szCs w:val="24"/>
        </w:rPr>
        <w:t>Для получения муниципальной услуги заявитель</w:t>
      </w:r>
      <w:r w:rsidR="004138B7" w:rsidRPr="003326CC">
        <w:rPr>
          <w:rFonts w:ascii="Arial" w:hAnsi="Arial" w:cs="Arial"/>
          <w:sz w:val="24"/>
          <w:szCs w:val="24"/>
        </w:rPr>
        <w:t xml:space="preserve"> представляет в Администрацию</w:t>
      </w:r>
      <w:r w:rsidR="004138B7" w:rsidRPr="003326CC">
        <w:t>:</w:t>
      </w:r>
    </w:p>
    <w:p w:rsidR="00650857" w:rsidRPr="003326CC" w:rsidRDefault="00650857" w:rsidP="00650857">
      <w:pPr>
        <w:autoSpaceDE w:val="0"/>
        <w:autoSpaceDN w:val="0"/>
        <w:adjustRightInd w:val="0"/>
        <w:spacing w:after="0"/>
        <w:ind w:firstLine="709"/>
        <w:jc w:val="both"/>
        <w:rPr>
          <w:rFonts w:ascii="Arial" w:hAnsi="Arial" w:cs="Arial"/>
          <w:sz w:val="24"/>
          <w:szCs w:val="24"/>
        </w:rPr>
      </w:pPr>
      <w:r w:rsidRPr="003326CC">
        <w:rPr>
          <w:rFonts w:ascii="Arial" w:hAnsi="Arial" w:cs="Arial"/>
          <w:sz w:val="24"/>
          <w:szCs w:val="24"/>
        </w:rPr>
        <w:t xml:space="preserve">1) </w:t>
      </w:r>
      <w:hyperlink r:id="rId6" w:history="1">
        <w:r w:rsidRPr="003326CC">
          <w:rPr>
            <w:rFonts w:ascii="Arial" w:hAnsi="Arial" w:cs="Arial"/>
            <w:sz w:val="24"/>
            <w:szCs w:val="24"/>
          </w:rPr>
          <w:t>заявление</w:t>
        </w:r>
      </w:hyperlink>
      <w:r w:rsidRPr="003326CC">
        <w:rPr>
          <w:rFonts w:ascii="Arial" w:hAnsi="Arial" w:cs="Arial"/>
          <w:sz w:val="24"/>
          <w:szCs w:val="24"/>
        </w:rPr>
        <w:t xml:space="preserve"> (согласно приложению 1 к настоящему</w:t>
      </w:r>
      <w:r w:rsidR="002C6134" w:rsidRPr="003326CC">
        <w:rPr>
          <w:rFonts w:ascii="Arial" w:hAnsi="Arial" w:cs="Arial"/>
          <w:sz w:val="24"/>
          <w:szCs w:val="24"/>
        </w:rPr>
        <w:t xml:space="preserve"> а</w:t>
      </w:r>
      <w:r w:rsidRPr="003326CC">
        <w:rPr>
          <w:rFonts w:ascii="Arial" w:hAnsi="Arial" w:cs="Arial"/>
          <w:sz w:val="24"/>
          <w:szCs w:val="24"/>
        </w:rPr>
        <w:t>дминистративному регламенту);</w:t>
      </w:r>
    </w:p>
    <w:p w:rsidR="00650857" w:rsidRPr="003326CC" w:rsidRDefault="00650857" w:rsidP="00650857">
      <w:pPr>
        <w:spacing w:after="0" w:line="240" w:lineRule="auto"/>
        <w:ind w:firstLine="709"/>
        <w:jc w:val="both"/>
        <w:rPr>
          <w:rFonts w:ascii="Arial" w:hAnsi="Arial" w:cs="Arial"/>
          <w:sz w:val="24"/>
          <w:szCs w:val="24"/>
        </w:rPr>
      </w:pPr>
      <w:r w:rsidRPr="003326CC">
        <w:rPr>
          <w:rFonts w:ascii="Arial" w:hAnsi="Arial" w:cs="Arial"/>
          <w:sz w:val="24"/>
          <w:szCs w:val="24"/>
        </w:rPr>
        <w:t>2) копия документа, удостоверяющего личность заявителя (представителя заявителя);</w:t>
      </w:r>
    </w:p>
    <w:p w:rsidR="00650857" w:rsidRPr="003326CC" w:rsidRDefault="00650857" w:rsidP="00650857">
      <w:pPr>
        <w:spacing w:after="0" w:line="240" w:lineRule="auto"/>
        <w:ind w:firstLine="709"/>
        <w:jc w:val="both"/>
        <w:rPr>
          <w:rFonts w:ascii="Arial" w:hAnsi="Arial" w:cs="Arial"/>
          <w:sz w:val="24"/>
          <w:szCs w:val="24"/>
        </w:rPr>
      </w:pPr>
      <w:r w:rsidRPr="003326CC">
        <w:rPr>
          <w:rFonts w:ascii="Arial" w:hAnsi="Arial" w:cs="Arial"/>
          <w:sz w:val="24"/>
          <w:szCs w:val="24"/>
        </w:rPr>
        <w:t>3) 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650857" w:rsidRPr="003326CC" w:rsidRDefault="00650857" w:rsidP="00650857">
      <w:pPr>
        <w:spacing w:after="0" w:line="240" w:lineRule="auto"/>
        <w:ind w:firstLine="709"/>
        <w:jc w:val="both"/>
        <w:rPr>
          <w:rFonts w:ascii="Arial" w:hAnsi="Arial" w:cs="Arial"/>
          <w:sz w:val="24"/>
          <w:szCs w:val="24"/>
        </w:rPr>
      </w:pPr>
      <w:r w:rsidRPr="003326CC">
        <w:rPr>
          <w:rFonts w:ascii="Arial" w:hAnsi="Arial" w:cs="Arial"/>
          <w:sz w:val="24"/>
          <w:szCs w:val="24"/>
        </w:rPr>
        <w:t>4) копия документа об изменении фамилии, имени, отчества (при их изменении);</w:t>
      </w:r>
    </w:p>
    <w:p w:rsidR="00650857" w:rsidRPr="003326CC" w:rsidRDefault="00650857" w:rsidP="00650857">
      <w:pPr>
        <w:spacing w:after="0" w:line="240" w:lineRule="auto"/>
        <w:ind w:firstLine="709"/>
        <w:jc w:val="both"/>
        <w:rPr>
          <w:rFonts w:ascii="Arial" w:hAnsi="Arial" w:cs="Arial"/>
          <w:sz w:val="24"/>
          <w:szCs w:val="24"/>
        </w:rPr>
      </w:pPr>
      <w:r w:rsidRPr="003326CC">
        <w:rPr>
          <w:rFonts w:ascii="Arial" w:hAnsi="Arial" w:cs="Arial"/>
          <w:sz w:val="24"/>
          <w:szCs w:val="24"/>
        </w:rPr>
        <w:t>5) копия документа, подтверждающего полномочия представителя на осуществление действий от имени заявителя.</w:t>
      </w:r>
    </w:p>
    <w:p w:rsidR="00C32540" w:rsidRPr="003326CC" w:rsidRDefault="00C32540" w:rsidP="00C32540">
      <w:pPr>
        <w:autoSpaceDE w:val="0"/>
        <w:autoSpaceDN w:val="0"/>
        <w:adjustRightInd w:val="0"/>
        <w:spacing w:after="0"/>
        <w:ind w:firstLine="709"/>
        <w:jc w:val="both"/>
        <w:rPr>
          <w:rFonts w:ascii="Arial" w:hAnsi="Arial" w:cs="Arial"/>
          <w:sz w:val="24"/>
          <w:szCs w:val="24"/>
        </w:rPr>
      </w:pPr>
      <w:r w:rsidRPr="003326CC">
        <w:rPr>
          <w:rFonts w:ascii="Arial" w:hAnsi="Arial" w:cs="Arial"/>
          <w:sz w:val="24"/>
          <w:szCs w:val="24"/>
        </w:rPr>
        <w:lastRenderedPageBreak/>
        <w:t>6) согласие на обработку персональных данных.</w:t>
      </w:r>
    </w:p>
    <w:p w:rsidR="004B10AD" w:rsidRPr="003326CC" w:rsidRDefault="00537620" w:rsidP="00C32540">
      <w:pPr>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 xml:space="preserve">11. </w:t>
      </w:r>
      <w:r w:rsidR="004B10AD" w:rsidRPr="003326CC">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3326CC" w:rsidRDefault="00650857" w:rsidP="00C32540">
      <w:pPr>
        <w:spacing w:after="0" w:line="240" w:lineRule="auto"/>
        <w:ind w:firstLine="709"/>
        <w:jc w:val="both"/>
        <w:rPr>
          <w:rFonts w:ascii="Arial" w:hAnsi="Arial" w:cs="Arial"/>
          <w:sz w:val="24"/>
          <w:szCs w:val="24"/>
        </w:rPr>
      </w:pPr>
      <w:r w:rsidRPr="003326CC">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3326CC">
        <w:rPr>
          <w:rFonts w:ascii="Arial" w:hAnsi="Arial" w:cs="Arial"/>
          <w:sz w:val="24"/>
          <w:szCs w:val="24"/>
        </w:rPr>
        <w:t>.</w:t>
      </w:r>
    </w:p>
    <w:p w:rsidR="00E0058A" w:rsidRPr="003326CC" w:rsidRDefault="00537620" w:rsidP="00C30736">
      <w:pPr>
        <w:pStyle w:val="ConsPlusNormal"/>
        <w:ind w:firstLine="709"/>
        <w:jc w:val="both"/>
        <w:rPr>
          <w:rFonts w:eastAsiaTheme="minorHAnsi"/>
          <w:sz w:val="24"/>
          <w:szCs w:val="24"/>
          <w:lang w:eastAsia="en-US"/>
        </w:rPr>
      </w:pPr>
      <w:r w:rsidRPr="003326CC">
        <w:rPr>
          <w:rFonts w:eastAsiaTheme="minorHAnsi"/>
          <w:sz w:val="24"/>
          <w:szCs w:val="24"/>
          <w:lang w:eastAsia="en-US"/>
        </w:rPr>
        <w:t>12</w:t>
      </w:r>
      <w:r w:rsidR="00E0058A" w:rsidRPr="003326CC">
        <w:rPr>
          <w:rFonts w:eastAsiaTheme="minorHAnsi"/>
          <w:sz w:val="24"/>
          <w:szCs w:val="24"/>
          <w:lang w:eastAsia="en-US"/>
        </w:rPr>
        <w:t>. Администрация поселения не вправе требовать от заявителя:</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3326CC"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3326C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3326C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w:t>
      </w:r>
      <w:r w:rsidRPr="00B4659B">
        <w:rPr>
          <w:rFonts w:ascii="Arial" w:hAnsi="Arial" w:cs="Arial"/>
          <w:sz w:val="24"/>
          <w:szCs w:val="24"/>
        </w:rPr>
        <w:t xml:space="preserve"> центра, работника организации, </w:t>
      </w:r>
      <w:r w:rsidRPr="00B4659B">
        <w:rPr>
          <w:rFonts w:ascii="Arial" w:hAnsi="Arial" w:cs="Arial"/>
          <w:sz w:val="24"/>
          <w:szCs w:val="24"/>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544578" w:rsidRPr="00544578" w:rsidRDefault="00270C4E" w:rsidP="003326CC">
      <w:pPr>
        <w:shd w:val="clear" w:color="auto" w:fill="FFFFFF" w:themeFill="background1"/>
        <w:autoSpaceDE w:val="0"/>
        <w:autoSpaceDN w:val="0"/>
        <w:adjustRightInd w:val="0"/>
        <w:spacing w:after="0" w:line="240" w:lineRule="auto"/>
        <w:ind w:firstLine="708"/>
        <w:jc w:val="both"/>
        <w:rPr>
          <w:rFonts w:ascii="Arial" w:hAnsi="Arial" w:cs="Arial"/>
          <w:sz w:val="24"/>
          <w:szCs w:val="24"/>
        </w:rPr>
      </w:pPr>
      <w:r w:rsidRPr="003326CC">
        <w:rPr>
          <w:rFonts w:ascii="Arial" w:hAnsi="Arial" w:cs="Arial"/>
          <w:sz w:val="24"/>
          <w:szCs w:val="24"/>
        </w:rPr>
        <w:t>1</w:t>
      </w:r>
      <w:r w:rsidR="00537620" w:rsidRPr="003326CC">
        <w:rPr>
          <w:rFonts w:ascii="Arial" w:hAnsi="Arial" w:cs="Arial"/>
          <w:sz w:val="24"/>
          <w:szCs w:val="24"/>
        </w:rPr>
        <w:t>3</w:t>
      </w:r>
      <w:r w:rsidR="00912857" w:rsidRPr="003326CC">
        <w:rPr>
          <w:rFonts w:ascii="Arial" w:hAnsi="Arial" w:cs="Arial"/>
          <w:sz w:val="24"/>
          <w:szCs w:val="24"/>
        </w:rPr>
        <w:t xml:space="preserve">. </w:t>
      </w:r>
      <w:r w:rsidR="00544578" w:rsidRPr="003326CC">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50857" w:rsidRDefault="00650857" w:rsidP="00544578">
      <w:pPr>
        <w:spacing w:after="0" w:line="240" w:lineRule="auto"/>
        <w:ind w:firstLine="709"/>
        <w:jc w:val="both"/>
        <w:rPr>
          <w:rFonts w:ascii="Arial" w:eastAsia="Times New Roman" w:hAnsi="Arial" w:cs="Arial"/>
          <w:sz w:val="24"/>
          <w:szCs w:val="24"/>
          <w:lang w:eastAsia="ru-RU"/>
        </w:rPr>
      </w:pPr>
    </w:p>
    <w:p w:rsidR="00912857" w:rsidRPr="00270C4E" w:rsidRDefault="00912857" w:rsidP="00912857">
      <w:pPr>
        <w:spacing w:after="0" w:line="240" w:lineRule="auto"/>
        <w:jc w:val="center"/>
        <w:rPr>
          <w:rFonts w:ascii="Arial" w:hAnsi="Arial" w:cs="Arial"/>
          <w:sz w:val="24"/>
          <w:szCs w:val="24"/>
        </w:rPr>
      </w:pPr>
    </w:p>
    <w:p w:rsidR="00912857" w:rsidRPr="00E05D22" w:rsidRDefault="00E05D22" w:rsidP="00912857">
      <w:pPr>
        <w:spacing w:after="0" w:line="240" w:lineRule="auto"/>
        <w:jc w:val="center"/>
        <w:rPr>
          <w:rFonts w:ascii="Arial" w:hAnsi="Arial" w:cs="Arial"/>
          <w:b/>
          <w:sz w:val="24"/>
          <w:szCs w:val="24"/>
        </w:rPr>
      </w:pPr>
      <w:r w:rsidRPr="00E05D22">
        <w:rPr>
          <w:rFonts w:ascii="Arial" w:hAnsi="Arial" w:cs="Arial"/>
          <w:b/>
          <w:sz w:val="24"/>
          <w:szCs w:val="24"/>
        </w:rPr>
        <w:t xml:space="preserve">Исчерпывающий перечень оснований для приостановления или отказа в предоставлении </w:t>
      </w:r>
      <w:r w:rsidR="00270977" w:rsidRPr="00586BF4">
        <w:rPr>
          <w:rFonts w:ascii="Arial" w:hAnsi="Arial" w:cs="Arial"/>
          <w:b/>
          <w:sz w:val="24"/>
          <w:szCs w:val="24"/>
        </w:rPr>
        <w:t>муниципальной</w:t>
      </w:r>
      <w:r w:rsidRPr="00586BF4">
        <w:rPr>
          <w:rFonts w:ascii="Arial" w:hAnsi="Arial" w:cs="Arial"/>
          <w:b/>
          <w:sz w:val="24"/>
          <w:szCs w:val="24"/>
        </w:rPr>
        <w:t xml:space="preserve"> услуги</w:t>
      </w:r>
    </w:p>
    <w:p w:rsidR="00E05D22" w:rsidRPr="00912857" w:rsidRDefault="00E05D22" w:rsidP="00912857">
      <w:pPr>
        <w:spacing w:after="0" w:line="240" w:lineRule="auto"/>
        <w:jc w:val="center"/>
        <w:rPr>
          <w:rFonts w:ascii="Arial" w:hAnsi="Arial" w:cs="Arial"/>
          <w:b/>
          <w:sz w:val="24"/>
          <w:szCs w:val="24"/>
        </w:rPr>
      </w:pPr>
    </w:p>
    <w:p w:rsidR="00E05D22" w:rsidRPr="003326CC" w:rsidRDefault="00537620"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14</w:t>
      </w:r>
      <w:r w:rsidR="00912857" w:rsidRPr="003326CC">
        <w:rPr>
          <w:rFonts w:ascii="Arial" w:hAnsi="Arial" w:cs="Arial"/>
          <w:sz w:val="24"/>
          <w:szCs w:val="24"/>
        </w:rPr>
        <w:t xml:space="preserve">. </w:t>
      </w:r>
      <w:r w:rsidR="00E05D22" w:rsidRPr="003326CC">
        <w:rPr>
          <w:rFonts w:ascii="Arial" w:hAnsi="Arial" w:cs="Arial"/>
          <w:sz w:val="24"/>
          <w:szCs w:val="24"/>
        </w:rPr>
        <w:t xml:space="preserve">Основаниями для отказа в предоставлении </w:t>
      </w:r>
      <w:r w:rsidR="00270977">
        <w:rPr>
          <w:rFonts w:ascii="Arial" w:hAnsi="Arial" w:cs="Arial"/>
          <w:sz w:val="24"/>
          <w:szCs w:val="24"/>
        </w:rPr>
        <w:t>муниципальной</w:t>
      </w:r>
      <w:r w:rsidR="00E05D22" w:rsidRPr="003326CC">
        <w:rPr>
          <w:rFonts w:ascii="Arial" w:hAnsi="Arial" w:cs="Arial"/>
          <w:sz w:val="24"/>
          <w:szCs w:val="24"/>
        </w:rPr>
        <w:t xml:space="preserve"> услуги являются:</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1) отсутствие в запросе необходимых сведений для его исполнения;</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2) отсутствие у заявителя, истребующего сведения, содержащие персональные данные о третьих лицах документов, подтверждающих его полномочия;</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3) отсутствие в письменном запросе фамилии и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4) отсутствие в запросе, полученном по электронной почте либо в форме электронного документа с использованием Единого портала,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 или адреса электронной почты, по которым должен быть направлен ответ;</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5) если текст письменного запроса не поддается прочтению;</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6) 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7) наличие в письменном запросе, запросе, полученном по электронной почте либо в форме электронного документа с использованием Единого портала, вопроса, на который заявителю многократно давались письменные ответы по существу в связи с ранее направляемыми им в адрес Администрации поселения запросами, и при этом в запросе не приводятся новые доводы или обстоятельства. Глава поселения вправе принять решение о безосновательности очередного запроса и прекращении переписки с заявителем по данному вопросу. О данном решении в письменной форме или в форме электронного документа уведомляется заявитель;</w:t>
      </w:r>
    </w:p>
    <w:p w:rsidR="00E05D22" w:rsidRPr="003326CC"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lastRenderedPageBreak/>
        <w:t>9) наличие в запросе нецензурных, либо оскорбительных выражений в адрес должностного лица Администрации поселения, а также членов его семьи. В этом случае запрос может быть оставлен без ответа по существу поставленных вопросов с одновременным письменным уведомлением (или уведомлением в форме электронного документа) заявителя о недопустимости злоупотребления правом.</w:t>
      </w:r>
    </w:p>
    <w:p w:rsidR="00E05D22" w:rsidRDefault="00E05D22" w:rsidP="00E05D22">
      <w:pPr>
        <w:autoSpaceDE w:val="0"/>
        <w:autoSpaceDN w:val="0"/>
        <w:adjustRightInd w:val="0"/>
        <w:spacing w:after="0" w:line="240" w:lineRule="auto"/>
        <w:ind w:firstLine="540"/>
        <w:jc w:val="both"/>
        <w:rPr>
          <w:rFonts w:ascii="Arial" w:hAnsi="Arial" w:cs="Arial"/>
          <w:sz w:val="24"/>
          <w:szCs w:val="24"/>
        </w:rPr>
      </w:pPr>
      <w:r w:rsidRPr="003326CC">
        <w:rPr>
          <w:rFonts w:ascii="Arial" w:hAnsi="Arial" w:cs="Arial"/>
          <w:sz w:val="24"/>
          <w:szCs w:val="24"/>
        </w:rPr>
        <w:t>15. Основания для приостановления предоставления муниципальной услуги отсутствуют.</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D62802">
        <w:rPr>
          <w:rFonts w:ascii="Arial" w:eastAsia="PMingLiU" w:hAnsi="Arial" w:cs="Arial"/>
          <w:bCs/>
          <w:sz w:val="24"/>
          <w:szCs w:val="24"/>
        </w:rPr>
        <w:t>6</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D62802">
        <w:rPr>
          <w:rFonts w:ascii="Arial" w:eastAsia="PMingLiU" w:hAnsi="Arial" w:cs="Arial"/>
          <w:bCs/>
          <w:sz w:val="24"/>
          <w:szCs w:val="24"/>
        </w:rPr>
        <w:t>7</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10099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00100997">
        <w:rPr>
          <w:rFonts w:ascii="Arial" w:eastAsia="PMingLiU" w:hAnsi="Arial" w:cs="Arial"/>
          <w:bCs/>
          <w:sz w:val="24"/>
          <w:szCs w:val="24"/>
        </w:rPr>
        <w:t>9</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00325BFE" w:rsidRPr="003326CC">
        <w:rPr>
          <w:rFonts w:ascii="Arial" w:eastAsia="PMingLiU" w:hAnsi="Arial" w:cs="Arial"/>
          <w:bCs/>
          <w:sz w:val="24"/>
          <w:szCs w:val="24"/>
        </w:rPr>
        <w:t>.</w:t>
      </w:r>
      <w:r w:rsidR="00100997" w:rsidRPr="003326CC">
        <w:rPr>
          <w:rFonts w:ascii="Arial" w:eastAsia="PMingLiU" w:hAnsi="Arial" w:cs="Arial"/>
          <w:bCs/>
          <w:sz w:val="24"/>
          <w:szCs w:val="24"/>
        </w:rPr>
        <w:t xml:space="preserve"> Выполнение действия составляет 3 дня.</w:t>
      </w:r>
    </w:p>
    <w:p w:rsidR="00325BFE" w:rsidRDefault="0010099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100997">
        <w:rPr>
          <w:rFonts w:ascii="Arial" w:eastAsia="PMingLiU" w:hAnsi="Arial" w:cs="Arial"/>
          <w:bCs/>
          <w:sz w:val="24"/>
          <w:szCs w:val="24"/>
        </w:rPr>
        <w:t>1</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D62802" w:rsidRPr="00D62802" w:rsidRDefault="00D62802" w:rsidP="00D62802">
      <w:pPr>
        <w:autoSpaceDE w:val="0"/>
        <w:autoSpaceDN w:val="0"/>
        <w:adjustRightInd w:val="0"/>
        <w:spacing w:after="0" w:line="240" w:lineRule="auto"/>
        <w:jc w:val="center"/>
        <w:rPr>
          <w:rFonts w:ascii="Arial" w:hAnsi="Arial" w:cs="Arial"/>
          <w:b/>
          <w:sz w:val="24"/>
          <w:szCs w:val="24"/>
        </w:rPr>
      </w:pPr>
      <w:r w:rsidRPr="0079217F">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2802" w:rsidRDefault="00D62802" w:rsidP="00C30736">
      <w:pPr>
        <w:spacing w:after="0" w:line="240" w:lineRule="auto"/>
        <w:ind w:firstLine="709"/>
        <w:jc w:val="both"/>
        <w:rPr>
          <w:rFonts w:ascii="Arial" w:hAnsi="Arial" w:cs="Arial"/>
          <w:sz w:val="24"/>
          <w:szCs w:val="24"/>
        </w:rPr>
      </w:pP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2</w:t>
      </w:r>
      <w:r w:rsidR="00D62802">
        <w:rPr>
          <w:rFonts w:ascii="Arial" w:hAnsi="Arial" w:cs="Arial"/>
          <w:sz w:val="24"/>
          <w:szCs w:val="24"/>
        </w:rPr>
        <w:t>2</w:t>
      </w:r>
      <w:r>
        <w:rPr>
          <w:rFonts w:ascii="Arial" w:hAnsi="Arial" w:cs="Arial"/>
          <w:sz w:val="24"/>
          <w:szCs w:val="24"/>
        </w:rPr>
        <w:t>.</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D62802" w:rsidP="00C30736">
      <w:pPr>
        <w:spacing w:after="0" w:line="240" w:lineRule="auto"/>
        <w:ind w:firstLine="709"/>
        <w:jc w:val="both"/>
        <w:rPr>
          <w:rFonts w:ascii="Arial" w:hAnsi="Arial" w:cs="Arial"/>
          <w:sz w:val="24"/>
          <w:szCs w:val="24"/>
        </w:rPr>
      </w:pPr>
      <w:r>
        <w:rPr>
          <w:rFonts w:ascii="Arial" w:hAnsi="Arial" w:cs="Arial"/>
          <w:sz w:val="24"/>
          <w:szCs w:val="24"/>
        </w:rPr>
        <w:t>23</w:t>
      </w:r>
      <w:r w:rsidR="00D0030E">
        <w:rPr>
          <w:rFonts w:ascii="Arial" w:hAnsi="Arial" w:cs="Arial"/>
          <w:sz w:val="24"/>
          <w:szCs w:val="24"/>
        </w:rPr>
        <w:t xml:space="preserve">.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2</w:t>
      </w:r>
      <w:r w:rsidR="00D62802">
        <w:rPr>
          <w:rFonts w:ascii="Arial" w:hAnsi="Arial" w:cs="Arial"/>
          <w:sz w:val="24"/>
          <w:szCs w:val="24"/>
        </w:rPr>
        <w:t>4</w:t>
      </w:r>
      <w:r>
        <w:rPr>
          <w:rFonts w:ascii="Arial" w:hAnsi="Arial" w:cs="Arial"/>
          <w:sz w:val="24"/>
          <w:szCs w:val="24"/>
        </w:rPr>
        <w:t xml:space="preserve">.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Default="00D62802" w:rsidP="00C30736">
      <w:pPr>
        <w:spacing w:after="0" w:line="240" w:lineRule="auto"/>
        <w:ind w:firstLine="709"/>
        <w:jc w:val="both"/>
        <w:rPr>
          <w:rFonts w:ascii="Arial" w:hAnsi="Arial" w:cs="Arial"/>
          <w:sz w:val="24"/>
          <w:szCs w:val="24"/>
        </w:rPr>
      </w:pPr>
      <w:r>
        <w:rPr>
          <w:rFonts w:ascii="Arial" w:hAnsi="Arial" w:cs="Arial"/>
          <w:sz w:val="24"/>
          <w:szCs w:val="24"/>
        </w:rPr>
        <w:lastRenderedPageBreak/>
        <w:t>25</w:t>
      </w:r>
      <w:r w:rsidR="00D0030E">
        <w:rPr>
          <w:rFonts w:ascii="Arial" w:hAnsi="Arial" w:cs="Arial"/>
          <w:sz w:val="24"/>
          <w:szCs w:val="24"/>
        </w:rPr>
        <w:t xml:space="preserve">.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D62802" w:rsidRPr="00D62802" w:rsidRDefault="00D62802" w:rsidP="00D62802">
      <w:pPr>
        <w:autoSpaceDE w:val="0"/>
        <w:autoSpaceDN w:val="0"/>
        <w:adjustRightInd w:val="0"/>
        <w:spacing w:after="0" w:line="240" w:lineRule="auto"/>
        <w:ind w:firstLine="708"/>
        <w:jc w:val="both"/>
        <w:rPr>
          <w:rFonts w:ascii="Arial" w:hAnsi="Arial" w:cs="Arial"/>
          <w:sz w:val="24"/>
          <w:szCs w:val="24"/>
        </w:rPr>
      </w:pPr>
      <w:r w:rsidRPr="0079217F">
        <w:rPr>
          <w:rFonts w:ascii="Arial" w:hAnsi="Arial" w:cs="Arial"/>
          <w:sz w:val="24"/>
          <w:szCs w:val="24"/>
        </w:rPr>
        <w:t>Визуальная, текстовая информация о порядке предоставления муниципальной услуги, размещаемая на информационных стендах и сайте Администрации Верхнекетского района, должна соответствовать требованиям нормативных документов, действующих на территории Российской Федерации.</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2</w:t>
      </w:r>
      <w:r w:rsidR="00D62802">
        <w:rPr>
          <w:rFonts w:ascii="Arial" w:hAnsi="Arial" w:cs="Arial"/>
          <w:sz w:val="24"/>
          <w:szCs w:val="24"/>
        </w:rPr>
        <w:t>6</w:t>
      </w:r>
      <w:r>
        <w:rPr>
          <w:rFonts w:ascii="Arial" w:hAnsi="Arial" w:cs="Arial"/>
          <w:sz w:val="24"/>
          <w:szCs w:val="24"/>
        </w:rPr>
        <w:t xml:space="preserve">.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допуск сурдопереводчика и тифлосурдопереводчика;</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D62802">
        <w:rPr>
          <w:rFonts w:ascii="Arial" w:eastAsia="PMingLiU" w:hAnsi="Arial" w:cs="Arial"/>
          <w:bCs/>
          <w:sz w:val="24"/>
          <w:szCs w:val="24"/>
        </w:rPr>
        <w:t>7</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отсутствие жалоб на решения, действия (бездействие) должностных лиц Администрации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D62802">
        <w:rPr>
          <w:rFonts w:ascii="Arial" w:eastAsia="PMingLiU" w:hAnsi="Arial" w:cs="Arial"/>
          <w:bCs/>
          <w:sz w:val="24"/>
          <w:szCs w:val="24"/>
        </w:rPr>
        <w:t>8</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D62802">
        <w:rPr>
          <w:rFonts w:ascii="Arial" w:eastAsia="PMingLiU" w:hAnsi="Arial" w:cs="Arial"/>
          <w:bCs/>
          <w:sz w:val="24"/>
          <w:szCs w:val="24"/>
        </w:rPr>
        <w:t>9</w:t>
      </w:r>
      <w:r>
        <w:rPr>
          <w:rFonts w:ascii="Arial" w:eastAsia="PMingLiU" w:hAnsi="Arial" w:cs="Arial"/>
          <w:bCs/>
          <w:sz w:val="24"/>
          <w:szCs w:val="24"/>
        </w:rPr>
        <w:t xml:space="preserve">.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w:t>
      </w:r>
      <w:r w:rsidR="00325BFE" w:rsidRPr="000B59ED">
        <w:rPr>
          <w:rFonts w:ascii="Arial" w:eastAsia="PMingLiU" w:hAnsi="Arial" w:cs="Arial"/>
          <w:bCs/>
          <w:sz w:val="24"/>
          <w:szCs w:val="24"/>
        </w:rPr>
        <w:lastRenderedPageBreak/>
        <w:t>подписью уполномоченного лица, выдавшего (подписавшего) доверенность.</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00D62802">
        <w:rPr>
          <w:rFonts w:ascii="Arial" w:eastAsia="PMingLiU" w:hAnsi="Arial" w:cs="Arial"/>
          <w:bCs/>
          <w:sz w:val="24"/>
          <w:szCs w:val="24"/>
        </w:rPr>
        <w:t>1</w:t>
      </w:r>
      <w:r>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00D62802">
        <w:rPr>
          <w:rFonts w:ascii="Arial" w:eastAsia="PMingLiU" w:hAnsi="Arial" w:cs="Arial"/>
          <w:bCs/>
          <w:sz w:val="24"/>
          <w:szCs w:val="24"/>
        </w:rPr>
        <w:t>2</w:t>
      </w:r>
      <w:r>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62802"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33</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62802" w:rsidP="00C30736">
      <w:pPr>
        <w:spacing w:after="0" w:line="240" w:lineRule="auto"/>
        <w:ind w:firstLine="709"/>
        <w:jc w:val="both"/>
        <w:rPr>
          <w:rFonts w:ascii="Arial" w:hAnsi="Arial" w:cs="Arial"/>
          <w:sz w:val="24"/>
          <w:szCs w:val="24"/>
        </w:rPr>
      </w:pPr>
      <w:r>
        <w:rPr>
          <w:rFonts w:ascii="Arial" w:hAnsi="Arial" w:cs="Arial"/>
          <w:sz w:val="24"/>
          <w:szCs w:val="24"/>
        </w:rPr>
        <w:t>34</w:t>
      </w:r>
      <w:r w:rsidR="00D0030E">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3</w:t>
      </w:r>
      <w:r w:rsidR="00132818">
        <w:rPr>
          <w:rFonts w:ascii="Arial" w:hAnsi="Arial" w:cs="Arial"/>
          <w:sz w:val="24"/>
          <w:szCs w:val="24"/>
        </w:rPr>
        <w:t>5</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1) прием заявления и документов, необходимых для предоставления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2) рассмотрение заявления и представленных документов;</w:t>
      </w:r>
    </w:p>
    <w:p w:rsidR="0021722A" w:rsidRPr="0021722A" w:rsidRDefault="0021722A" w:rsidP="0021722A">
      <w:pPr>
        <w:spacing w:after="0" w:line="240" w:lineRule="auto"/>
        <w:ind w:firstLine="709"/>
        <w:jc w:val="both"/>
        <w:rPr>
          <w:rFonts w:ascii="Arial" w:hAnsi="Arial" w:cs="Arial"/>
          <w:sz w:val="24"/>
          <w:szCs w:val="24"/>
        </w:rPr>
      </w:pPr>
      <w:r w:rsidRPr="0079217F">
        <w:rPr>
          <w:rFonts w:ascii="Arial" w:hAnsi="Arial" w:cs="Arial"/>
          <w:sz w:val="24"/>
          <w:szCs w:val="24"/>
        </w:rPr>
        <w:t>3) </w:t>
      </w:r>
      <w:r w:rsidR="00FA17E4" w:rsidRPr="0079217F">
        <w:rPr>
          <w:rFonts w:ascii="Arial" w:hAnsi="Arial" w:cs="Arial"/>
          <w:sz w:val="24"/>
          <w:szCs w:val="24"/>
        </w:rPr>
        <w:t>исполнение запросов</w:t>
      </w:r>
      <w:r w:rsidRPr="0079217F">
        <w:rPr>
          <w:rFonts w:ascii="Arial" w:hAnsi="Arial" w:cs="Arial"/>
          <w:sz w:val="24"/>
          <w:szCs w:val="24"/>
        </w:rPr>
        <w:t>;</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4) выдача результата муниципальной услуги.</w:t>
      </w:r>
    </w:p>
    <w:p w:rsidR="0021722A" w:rsidRDefault="0021722A" w:rsidP="0021722A">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w:t>
      </w:r>
      <w:r w:rsidR="00132818">
        <w:rPr>
          <w:rFonts w:ascii="Arial" w:hAnsi="Arial" w:cs="Arial"/>
          <w:sz w:val="24"/>
          <w:szCs w:val="24"/>
        </w:rPr>
        <w:t>6</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006E3D91">
        <w:rPr>
          <w:rFonts w:ascii="Arial" w:hAnsi="Arial" w:cs="Arial"/>
          <w:sz w:val="24"/>
          <w:szCs w:val="24"/>
        </w:rPr>
        <w:t>приведена в п</w:t>
      </w:r>
      <w:r w:rsidRPr="00C32540">
        <w:rPr>
          <w:rFonts w:ascii="Arial" w:hAnsi="Arial" w:cs="Arial"/>
          <w:sz w:val="24"/>
          <w:szCs w:val="24"/>
        </w:rPr>
        <w:t xml:space="preserve">риложении №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Pr="003775D4">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F65887" w:rsidP="00C30736">
      <w:pPr>
        <w:spacing w:after="0" w:line="240" w:lineRule="auto"/>
        <w:ind w:firstLine="709"/>
        <w:jc w:val="both"/>
        <w:rPr>
          <w:rFonts w:ascii="Arial" w:hAnsi="Arial" w:cs="Arial"/>
          <w:sz w:val="24"/>
          <w:szCs w:val="24"/>
        </w:rPr>
      </w:pPr>
      <w:r>
        <w:rPr>
          <w:rFonts w:ascii="Arial" w:hAnsi="Arial" w:cs="Arial"/>
          <w:sz w:val="24"/>
          <w:szCs w:val="24"/>
        </w:rPr>
        <w:t>3</w:t>
      </w:r>
      <w:r w:rsidR="00132818">
        <w:rPr>
          <w:rFonts w:ascii="Arial" w:hAnsi="Arial" w:cs="Arial"/>
          <w:sz w:val="24"/>
          <w:szCs w:val="24"/>
        </w:rPr>
        <w:t>7</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6E3D91">
        <w:rPr>
          <w:rFonts w:ascii="Arial" w:hAnsi="Arial" w:cs="Arial"/>
          <w:sz w:val="24"/>
          <w:szCs w:val="24"/>
        </w:rPr>
        <w:t xml:space="preserve"> поселения </w:t>
      </w:r>
      <w:r w:rsidR="00C32540">
        <w:rPr>
          <w:rFonts w:ascii="Arial" w:hAnsi="Arial" w:cs="Arial"/>
          <w:sz w:val="24"/>
          <w:szCs w:val="24"/>
        </w:rPr>
        <w:t>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21722A">
        <w:rPr>
          <w:rFonts w:ascii="Arial" w:hAnsi="Arial" w:cs="Arial"/>
          <w:sz w:val="24"/>
          <w:szCs w:val="24"/>
        </w:rPr>
        <w:t xml:space="preserve"> и прилагаемых к нему документов</w:t>
      </w:r>
      <w:r w:rsidR="009D17FE" w:rsidRPr="004D4801">
        <w:rPr>
          <w:rFonts w:ascii="Arial" w:hAnsi="Arial" w:cs="Arial"/>
          <w:sz w:val="24"/>
          <w:szCs w:val="24"/>
        </w:rPr>
        <w:t xml:space="preserve">. </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3</w:t>
      </w:r>
      <w:r w:rsidR="00132818">
        <w:rPr>
          <w:rFonts w:ascii="Arial" w:hAnsi="Arial" w:cs="Arial"/>
          <w:sz w:val="24"/>
          <w:szCs w:val="24"/>
        </w:rPr>
        <w:t>8</w:t>
      </w:r>
      <w:r>
        <w:rPr>
          <w:rFonts w:ascii="Arial" w:hAnsi="Arial" w:cs="Arial"/>
          <w:sz w:val="24"/>
          <w:szCs w:val="24"/>
        </w:rPr>
        <w:t xml:space="preserve">.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w:t>
      </w:r>
      <w:r w:rsidR="0021722A">
        <w:rPr>
          <w:rFonts w:ascii="Arial" w:hAnsi="Arial" w:cs="Arial"/>
          <w:sz w:val="24"/>
          <w:szCs w:val="24"/>
        </w:rPr>
        <w:t>о</w:t>
      </w:r>
      <w:r w:rsidR="00537620">
        <w:rPr>
          <w:rFonts w:ascii="Arial" w:hAnsi="Arial" w:cs="Arial"/>
          <w:sz w:val="24"/>
          <w:szCs w:val="24"/>
        </w:rPr>
        <w:t xml:space="preserve">ставляется </w:t>
      </w:r>
      <w:r w:rsidR="0021722A">
        <w:rPr>
          <w:rFonts w:ascii="Arial" w:hAnsi="Arial" w:cs="Arial"/>
          <w:sz w:val="24"/>
          <w:szCs w:val="24"/>
        </w:rPr>
        <w:t>З</w:t>
      </w:r>
      <w:r w:rsidR="003775D4">
        <w:rPr>
          <w:rFonts w:ascii="Arial" w:hAnsi="Arial" w:cs="Arial"/>
          <w:sz w:val="24"/>
          <w:szCs w:val="24"/>
        </w:rPr>
        <w:t>ая</w:t>
      </w:r>
      <w:r w:rsidR="0021722A">
        <w:rPr>
          <w:rFonts w:ascii="Arial" w:hAnsi="Arial" w:cs="Arial"/>
          <w:sz w:val="24"/>
          <w:szCs w:val="24"/>
        </w:rPr>
        <w:t>вителем специалисту</w:t>
      </w:r>
      <w:r w:rsidR="00537620">
        <w:rPr>
          <w:rFonts w:ascii="Arial" w:hAnsi="Arial" w:cs="Arial"/>
          <w:sz w:val="24"/>
          <w:szCs w:val="24"/>
        </w:rPr>
        <w:t xml:space="preserve"> Администрации</w:t>
      </w:r>
      <w:r w:rsidR="006E3D91" w:rsidRPr="006E3D91">
        <w:rPr>
          <w:rFonts w:ascii="Arial" w:hAnsi="Arial" w:cs="Arial"/>
          <w:sz w:val="24"/>
          <w:szCs w:val="24"/>
        </w:rPr>
        <w:t xml:space="preserve"> </w:t>
      </w:r>
      <w:r w:rsidR="006E3D91">
        <w:rPr>
          <w:rFonts w:ascii="Arial" w:hAnsi="Arial" w:cs="Arial"/>
          <w:sz w:val="24"/>
          <w:szCs w:val="24"/>
        </w:rPr>
        <w:t>поселения</w:t>
      </w:r>
      <w:r w:rsidR="00537620">
        <w:rPr>
          <w:rFonts w:ascii="Arial" w:hAnsi="Arial" w:cs="Arial"/>
          <w:sz w:val="24"/>
          <w:szCs w:val="24"/>
        </w:rPr>
        <w:t xml:space="preserve">, </w:t>
      </w:r>
      <w:r w:rsidR="0021722A">
        <w:rPr>
          <w:rFonts w:ascii="Arial" w:hAnsi="Arial" w:cs="Arial"/>
          <w:sz w:val="24"/>
          <w:szCs w:val="24"/>
        </w:rPr>
        <w:t>ответственному</w:t>
      </w:r>
      <w:r w:rsidR="00537620" w:rsidRPr="00537620">
        <w:rPr>
          <w:rFonts w:ascii="Arial" w:hAnsi="Arial" w:cs="Arial"/>
          <w:sz w:val="24"/>
          <w:szCs w:val="24"/>
        </w:rPr>
        <w:t xml:space="preserve"> за прием заявления,</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132818">
        <w:rPr>
          <w:rFonts w:ascii="Arial" w:hAnsi="Arial" w:cs="Arial"/>
          <w:sz w:val="24"/>
          <w:szCs w:val="24"/>
        </w:rPr>
        <w:t>9</w:t>
      </w:r>
      <w:r>
        <w:rPr>
          <w:rFonts w:ascii="Arial" w:hAnsi="Arial" w:cs="Arial"/>
          <w:sz w:val="24"/>
          <w:szCs w:val="24"/>
        </w:rPr>
        <w:t xml:space="preserve">.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 xml:space="preserve">егламента. Указанные документы могут быть </w:t>
      </w:r>
      <w:r w:rsidR="006E3D91" w:rsidRPr="003775D4">
        <w:rPr>
          <w:rFonts w:ascii="Arial" w:hAnsi="Arial" w:cs="Arial"/>
          <w:sz w:val="24"/>
          <w:szCs w:val="24"/>
        </w:rPr>
        <w:t>представлены,</w:t>
      </w:r>
      <w:r w:rsidR="003775D4" w:rsidRPr="003775D4">
        <w:rPr>
          <w:rFonts w:ascii="Arial" w:hAnsi="Arial" w:cs="Arial"/>
          <w:sz w:val="24"/>
          <w:szCs w:val="24"/>
        </w:rPr>
        <w:t xml:space="preserve"> в том числе в форме электронного документа.</w:t>
      </w:r>
    </w:p>
    <w:p w:rsidR="003775D4" w:rsidRPr="003775D4" w:rsidRDefault="00132818"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40</w:t>
      </w:r>
      <w:r w:rsidR="00F65887">
        <w:rPr>
          <w:rFonts w:ascii="Arial" w:hAnsi="Arial" w:cs="Arial"/>
          <w:sz w:val="24"/>
          <w:szCs w:val="24"/>
        </w:rPr>
        <w:t xml:space="preserve">. </w:t>
      </w:r>
      <w:r w:rsidR="003775D4">
        <w:rPr>
          <w:rFonts w:ascii="Arial" w:hAnsi="Arial" w:cs="Arial"/>
          <w:sz w:val="24"/>
          <w:szCs w:val="24"/>
        </w:rPr>
        <w:t xml:space="preserve">Специалист </w:t>
      </w:r>
      <w:r w:rsidR="00537620">
        <w:rPr>
          <w:rFonts w:ascii="Arial" w:hAnsi="Arial" w:cs="Arial"/>
          <w:sz w:val="24"/>
          <w:szCs w:val="24"/>
        </w:rPr>
        <w:t>Администрации</w:t>
      </w:r>
      <w:r w:rsidR="006E3D91" w:rsidRPr="006E3D91">
        <w:rPr>
          <w:rFonts w:ascii="Arial" w:hAnsi="Arial" w:cs="Arial"/>
          <w:sz w:val="24"/>
          <w:szCs w:val="24"/>
        </w:rPr>
        <w:t xml:space="preserve"> </w:t>
      </w:r>
      <w:r w:rsidR="006E3D91">
        <w:rPr>
          <w:rFonts w:ascii="Arial" w:hAnsi="Arial" w:cs="Arial"/>
          <w:sz w:val="24"/>
          <w:szCs w:val="24"/>
        </w:rPr>
        <w:t>поселения</w:t>
      </w:r>
      <w:r w:rsidR="00537620">
        <w:rPr>
          <w:rFonts w:ascii="Arial" w:hAnsi="Arial" w:cs="Arial"/>
          <w:sz w:val="24"/>
          <w:szCs w:val="24"/>
        </w:rPr>
        <w:t xml:space="preserve">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1</w:t>
      </w:r>
      <w:r>
        <w:rPr>
          <w:rFonts w:ascii="Arial" w:hAnsi="Arial" w:cs="Arial"/>
          <w:sz w:val="24"/>
          <w:szCs w:val="24"/>
        </w:rPr>
        <w:t xml:space="preserve">.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3775D4">
        <w:rPr>
          <w:rFonts w:ascii="Arial" w:hAnsi="Arial" w:cs="Arial"/>
          <w:sz w:val="24"/>
          <w:szCs w:val="24"/>
        </w:rPr>
        <w:t xml:space="preserve"> </w:t>
      </w:r>
      <w:r w:rsidR="006E3D91">
        <w:rPr>
          <w:rFonts w:ascii="Arial" w:hAnsi="Arial" w:cs="Arial"/>
          <w:sz w:val="24"/>
          <w:szCs w:val="24"/>
        </w:rPr>
        <w:t xml:space="preserve">поселения </w:t>
      </w:r>
      <w:r>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 xml:space="preserve">униципальной услуги, объясняет </w:t>
      </w:r>
      <w:r>
        <w:rPr>
          <w:rFonts w:ascii="Arial" w:hAnsi="Arial" w:cs="Arial"/>
          <w:sz w:val="24"/>
          <w:szCs w:val="24"/>
        </w:rPr>
        <w:t>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2</w:t>
      </w:r>
      <w:r>
        <w:rPr>
          <w:rFonts w:ascii="Arial" w:hAnsi="Arial" w:cs="Arial"/>
          <w:sz w:val="24"/>
          <w:szCs w:val="24"/>
        </w:rPr>
        <w:t>. 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6E3D91" w:rsidRPr="006E3D91">
        <w:rPr>
          <w:rFonts w:ascii="Arial" w:hAnsi="Arial" w:cs="Arial"/>
          <w:sz w:val="24"/>
          <w:szCs w:val="24"/>
        </w:rPr>
        <w:t xml:space="preserve"> </w:t>
      </w:r>
      <w:r w:rsidR="006E3D91">
        <w:rPr>
          <w:rFonts w:ascii="Arial" w:hAnsi="Arial" w:cs="Arial"/>
          <w:sz w:val="24"/>
          <w:szCs w:val="24"/>
        </w:rPr>
        <w:t>поселения</w:t>
      </w:r>
      <w:r w:rsidR="003775D4" w:rsidRPr="003775D4">
        <w:rPr>
          <w:rFonts w:ascii="Arial" w:hAnsi="Arial" w:cs="Arial"/>
          <w:sz w:val="24"/>
          <w:szCs w:val="24"/>
        </w:rPr>
        <w:t xml:space="preserve"> формирует перечень выявленных п</w:t>
      </w:r>
      <w:r>
        <w:rPr>
          <w:rFonts w:ascii="Arial" w:hAnsi="Arial" w:cs="Arial"/>
          <w:sz w:val="24"/>
          <w:szCs w:val="24"/>
        </w:rPr>
        <w:t>репятствий и передает его з</w:t>
      </w:r>
      <w:r w:rsidR="003775D4" w:rsidRPr="003775D4">
        <w:rPr>
          <w:rFonts w:ascii="Arial" w:hAnsi="Arial" w:cs="Arial"/>
          <w:sz w:val="24"/>
          <w:szCs w:val="24"/>
        </w:rPr>
        <w:t>аявителю.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3</w:t>
      </w:r>
      <w:r>
        <w:rPr>
          <w:rFonts w:ascii="Arial" w:hAnsi="Arial" w:cs="Arial"/>
          <w:sz w:val="24"/>
          <w:szCs w:val="24"/>
        </w:rPr>
        <w:t>. 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w:t>
      </w:r>
      <w:r>
        <w:rPr>
          <w:rFonts w:ascii="Arial" w:hAnsi="Arial" w:cs="Arial"/>
          <w:sz w:val="24"/>
          <w:szCs w:val="24"/>
        </w:rPr>
        <w:t>иципальной услуги и предлагает з</w:t>
      </w:r>
      <w:r w:rsidR="003775D4" w:rsidRPr="003775D4">
        <w:rPr>
          <w:rFonts w:ascii="Arial" w:hAnsi="Arial" w:cs="Arial"/>
          <w:sz w:val="24"/>
          <w:szCs w:val="24"/>
        </w:rPr>
        <w:t>аявителю письменно подтвердить факт уведомления на заявлении.</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4</w:t>
      </w:r>
      <w:r>
        <w:rPr>
          <w:rFonts w:ascii="Arial" w:hAnsi="Arial" w:cs="Arial"/>
          <w:sz w:val="24"/>
          <w:szCs w:val="24"/>
        </w:rPr>
        <w:t xml:space="preserve">. </w:t>
      </w:r>
      <w:r w:rsidR="003775D4" w:rsidRPr="003775D4">
        <w:rPr>
          <w:rFonts w:ascii="Arial" w:hAnsi="Arial" w:cs="Arial"/>
          <w:sz w:val="24"/>
          <w:szCs w:val="24"/>
        </w:rPr>
        <w:t>По тре</w:t>
      </w:r>
      <w:r>
        <w:rPr>
          <w:rFonts w:ascii="Arial" w:hAnsi="Arial" w:cs="Arial"/>
          <w:sz w:val="24"/>
          <w:szCs w:val="24"/>
        </w:rPr>
        <w:t>бованию з</w:t>
      </w:r>
      <w:r w:rsidR="003775D4">
        <w:rPr>
          <w:rFonts w:ascii="Arial" w:hAnsi="Arial" w:cs="Arial"/>
          <w:sz w:val="24"/>
          <w:szCs w:val="24"/>
        </w:rPr>
        <w:t xml:space="preserve">аявителя специалистом </w:t>
      </w:r>
      <w:r w:rsidR="00537620">
        <w:rPr>
          <w:rFonts w:ascii="Arial" w:hAnsi="Arial" w:cs="Arial"/>
          <w:sz w:val="24"/>
          <w:szCs w:val="24"/>
        </w:rPr>
        <w:t>Администрации</w:t>
      </w:r>
      <w:r w:rsidR="006E3D91" w:rsidRPr="006E3D91">
        <w:rPr>
          <w:rFonts w:ascii="Arial" w:hAnsi="Arial" w:cs="Arial"/>
          <w:sz w:val="24"/>
          <w:szCs w:val="24"/>
        </w:rPr>
        <w:t xml:space="preserve"> </w:t>
      </w:r>
      <w:r w:rsidR="006E3D91">
        <w:rPr>
          <w:rFonts w:ascii="Arial" w:hAnsi="Arial" w:cs="Arial"/>
          <w:sz w:val="24"/>
          <w:szCs w:val="24"/>
        </w:rPr>
        <w:t>поселения</w:t>
      </w:r>
      <w:r w:rsidR="003775D4" w:rsidRPr="003775D4">
        <w:rPr>
          <w:rFonts w:ascii="Arial" w:hAnsi="Arial" w:cs="Arial"/>
          <w:sz w:val="24"/>
          <w:szCs w:val="24"/>
        </w:rPr>
        <w:t xml:space="preserve"> ставится отметка о принятии заявления на втором экземпляре</w:t>
      </w:r>
      <w:r>
        <w:rPr>
          <w:rFonts w:ascii="Arial" w:hAnsi="Arial" w:cs="Arial"/>
          <w:sz w:val="24"/>
          <w:szCs w:val="24"/>
        </w:rPr>
        <w:t xml:space="preserve"> заявления, который остается у з</w:t>
      </w:r>
      <w:r w:rsidR="003775D4" w:rsidRPr="003775D4">
        <w:rPr>
          <w:rFonts w:ascii="Arial" w:hAnsi="Arial" w:cs="Arial"/>
          <w:sz w:val="24"/>
          <w:szCs w:val="24"/>
        </w:rPr>
        <w:t>аявителя, либо на копии за</w:t>
      </w:r>
      <w:r>
        <w:rPr>
          <w:rFonts w:ascii="Arial" w:hAnsi="Arial" w:cs="Arial"/>
          <w:sz w:val="24"/>
          <w:szCs w:val="24"/>
        </w:rPr>
        <w:t>явления. При этом на заявлении з</w:t>
      </w:r>
      <w:r w:rsidR="003775D4" w:rsidRPr="003775D4">
        <w:rPr>
          <w:rFonts w:ascii="Arial" w:hAnsi="Arial" w:cs="Arial"/>
          <w:sz w:val="24"/>
          <w:szCs w:val="24"/>
        </w:rPr>
        <w:t>аявитель указывает перечень прилагаемых к заявлению документов.</w:t>
      </w:r>
    </w:p>
    <w:p w:rsid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5</w:t>
      </w:r>
      <w:r>
        <w:rPr>
          <w:rFonts w:ascii="Arial" w:hAnsi="Arial" w:cs="Arial"/>
          <w:sz w:val="24"/>
          <w:szCs w:val="24"/>
        </w:rPr>
        <w:t xml:space="preserve">.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Pr>
          <w:rFonts w:ascii="Arial" w:hAnsi="Arial" w:cs="Arial"/>
          <w:sz w:val="24"/>
          <w:szCs w:val="24"/>
        </w:rPr>
        <w:t xml:space="preserve"> з</w:t>
      </w:r>
      <w:r w:rsidR="00537620">
        <w:rPr>
          <w:rFonts w:ascii="Arial" w:hAnsi="Arial" w:cs="Arial"/>
          <w:sz w:val="24"/>
          <w:szCs w:val="24"/>
        </w:rPr>
        <w:t>аявителя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6</w:t>
      </w:r>
      <w:r>
        <w:rPr>
          <w:rFonts w:ascii="Arial" w:hAnsi="Arial" w:cs="Arial"/>
          <w:sz w:val="24"/>
          <w:szCs w:val="24"/>
        </w:rPr>
        <w:t xml:space="preserve">.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79217F" w:rsidRDefault="00F65887" w:rsidP="00F65887">
      <w:pPr>
        <w:spacing w:after="0" w:line="240" w:lineRule="auto"/>
        <w:ind w:firstLine="708"/>
        <w:jc w:val="both"/>
        <w:rPr>
          <w:rFonts w:ascii="Arial" w:hAnsi="Arial" w:cs="Arial"/>
          <w:sz w:val="24"/>
          <w:szCs w:val="24"/>
        </w:rPr>
      </w:pPr>
      <w:r>
        <w:rPr>
          <w:rFonts w:ascii="Arial" w:hAnsi="Arial" w:cs="Arial"/>
          <w:sz w:val="24"/>
          <w:szCs w:val="24"/>
        </w:rPr>
        <w:t>4</w:t>
      </w:r>
      <w:r w:rsidR="00132818">
        <w:rPr>
          <w:rFonts w:ascii="Arial" w:hAnsi="Arial" w:cs="Arial"/>
          <w:sz w:val="24"/>
          <w:szCs w:val="24"/>
        </w:rPr>
        <w:t>7</w:t>
      </w:r>
      <w:r>
        <w:rPr>
          <w:rFonts w:ascii="Arial" w:hAnsi="Arial" w:cs="Arial"/>
          <w:sz w:val="24"/>
          <w:szCs w:val="24"/>
        </w:rPr>
        <w:t xml:space="preserve">. </w:t>
      </w:r>
      <w:r w:rsidR="00537620" w:rsidRPr="00537620">
        <w:rPr>
          <w:rFonts w:ascii="Arial" w:hAnsi="Arial" w:cs="Arial"/>
          <w:sz w:val="24"/>
          <w:szCs w:val="24"/>
        </w:rPr>
        <w:t xml:space="preserve">Максимальный срок выполнения административной процедуры  не </w:t>
      </w:r>
      <w:r w:rsidR="00537620" w:rsidRPr="0079217F">
        <w:rPr>
          <w:rFonts w:ascii="Arial" w:hAnsi="Arial" w:cs="Arial"/>
          <w:sz w:val="24"/>
          <w:szCs w:val="24"/>
        </w:rPr>
        <w:t xml:space="preserve">превышает </w:t>
      </w:r>
      <w:r w:rsidR="00132818" w:rsidRPr="0079217F">
        <w:rPr>
          <w:rFonts w:ascii="Arial" w:hAnsi="Arial" w:cs="Arial"/>
          <w:sz w:val="24"/>
          <w:szCs w:val="24"/>
        </w:rPr>
        <w:t xml:space="preserve">3 </w:t>
      </w:r>
      <w:r w:rsidR="00537620" w:rsidRPr="0079217F">
        <w:rPr>
          <w:rFonts w:ascii="Arial" w:hAnsi="Arial" w:cs="Arial"/>
          <w:sz w:val="24"/>
          <w:szCs w:val="24"/>
        </w:rPr>
        <w:t>дней с даты регистрации</w:t>
      </w:r>
      <w:r w:rsidR="00132818" w:rsidRPr="0079217F">
        <w:rPr>
          <w:rFonts w:ascii="Arial" w:hAnsi="Arial" w:cs="Arial"/>
          <w:sz w:val="24"/>
          <w:szCs w:val="24"/>
        </w:rPr>
        <w:t xml:space="preserve"> заявления</w:t>
      </w:r>
      <w:r w:rsidR="00537620" w:rsidRPr="0079217F">
        <w:rPr>
          <w:rFonts w:ascii="Arial" w:hAnsi="Arial" w:cs="Arial"/>
          <w:sz w:val="24"/>
          <w:szCs w:val="24"/>
        </w:rPr>
        <w:t>.</w:t>
      </w:r>
    </w:p>
    <w:p w:rsidR="006C3A6F" w:rsidRDefault="00132818" w:rsidP="00F65887">
      <w:pPr>
        <w:spacing w:after="0" w:line="240" w:lineRule="auto"/>
        <w:ind w:firstLine="708"/>
        <w:jc w:val="both"/>
        <w:rPr>
          <w:rFonts w:ascii="Arial" w:hAnsi="Arial" w:cs="Arial"/>
          <w:sz w:val="24"/>
          <w:szCs w:val="24"/>
        </w:rPr>
      </w:pPr>
      <w:r w:rsidRPr="0079217F">
        <w:rPr>
          <w:rFonts w:ascii="Arial" w:hAnsi="Arial" w:cs="Arial"/>
          <w:sz w:val="24"/>
          <w:szCs w:val="24"/>
        </w:rPr>
        <w:t>48</w:t>
      </w:r>
      <w:r w:rsidR="00F65887" w:rsidRPr="0079217F">
        <w:rPr>
          <w:rFonts w:ascii="Arial" w:hAnsi="Arial" w:cs="Arial"/>
          <w:sz w:val="24"/>
          <w:szCs w:val="24"/>
        </w:rPr>
        <w:t xml:space="preserve">. </w:t>
      </w:r>
      <w:r w:rsidR="006C3A6F" w:rsidRPr="0079217F">
        <w:rPr>
          <w:rFonts w:ascii="Arial" w:hAnsi="Arial" w:cs="Arial"/>
          <w:sz w:val="24"/>
          <w:szCs w:val="24"/>
        </w:rPr>
        <w:t>Административные процедуры в многофункциональном центре</w:t>
      </w:r>
      <w:r w:rsidR="006C3A6F">
        <w:rPr>
          <w:rFonts w:ascii="Arial" w:hAnsi="Arial" w:cs="Arial"/>
          <w:sz w:val="24"/>
          <w:szCs w:val="24"/>
        </w:rPr>
        <w:t xml:space="preserve"> не выполняются.</w:t>
      </w:r>
    </w:p>
    <w:p w:rsidR="00537620" w:rsidRDefault="00537620" w:rsidP="00912857">
      <w:pPr>
        <w:spacing w:after="0" w:line="240" w:lineRule="auto"/>
        <w:jc w:val="center"/>
        <w:rPr>
          <w:rFonts w:ascii="Arial" w:hAnsi="Arial" w:cs="Arial"/>
          <w:b/>
          <w:sz w:val="24"/>
          <w:szCs w:val="24"/>
        </w:rPr>
      </w:pPr>
    </w:p>
    <w:p w:rsidR="00912857" w:rsidRDefault="00537620" w:rsidP="00912857">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Default="00537620" w:rsidP="00912857">
      <w:pPr>
        <w:spacing w:after="0" w:line="240" w:lineRule="auto"/>
        <w:jc w:val="center"/>
        <w:rPr>
          <w:rFonts w:ascii="Arial" w:hAnsi="Arial" w:cs="Arial"/>
          <w:b/>
          <w:sz w:val="24"/>
          <w:szCs w:val="24"/>
        </w:rPr>
      </w:pPr>
    </w:p>
    <w:p w:rsidR="00537620" w:rsidRPr="0021722A" w:rsidRDefault="00F65887" w:rsidP="0021722A">
      <w:pPr>
        <w:spacing w:after="0" w:line="240" w:lineRule="auto"/>
        <w:ind w:firstLine="709"/>
        <w:jc w:val="both"/>
        <w:rPr>
          <w:rFonts w:ascii="Arial" w:hAnsi="Arial" w:cs="Arial"/>
          <w:sz w:val="24"/>
          <w:szCs w:val="24"/>
        </w:rPr>
      </w:pPr>
      <w:r>
        <w:rPr>
          <w:rFonts w:ascii="Arial" w:hAnsi="Arial" w:cs="Arial"/>
          <w:sz w:val="24"/>
          <w:szCs w:val="24"/>
        </w:rPr>
        <w:t>4</w:t>
      </w:r>
      <w:r w:rsidR="00132818">
        <w:rPr>
          <w:rFonts w:ascii="Arial" w:hAnsi="Arial" w:cs="Arial"/>
          <w:sz w:val="24"/>
          <w:szCs w:val="24"/>
        </w:rPr>
        <w:t>9</w:t>
      </w:r>
      <w:r w:rsidR="00537620" w:rsidRPr="00537620">
        <w:rPr>
          <w:rFonts w:ascii="Arial" w:hAnsi="Arial" w:cs="Arial"/>
          <w:sz w:val="24"/>
          <w:szCs w:val="24"/>
        </w:rPr>
        <w:t xml:space="preserve">. Основанием для рассмотрения заявления и представленных документов </w:t>
      </w:r>
      <w:r w:rsidR="00537620" w:rsidRPr="0021722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21722A" w:rsidRDefault="00132818" w:rsidP="0021722A">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50</w:t>
      </w:r>
      <w:r w:rsidR="00F65887">
        <w:rPr>
          <w:rFonts w:ascii="Arial" w:eastAsia="Times New Roman" w:hAnsi="Arial" w:cs="Arial"/>
          <w:sz w:val="24"/>
          <w:szCs w:val="24"/>
          <w:lang w:eastAsia="ru-RU"/>
        </w:rPr>
        <w:t xml:space="preserve">. </w:t>
      </w:r>
      <w:r w:rsidR="0021722A" w:rsidRPr="0021722A">
        <w:rPr>
          <w:rFonts w:ascii="Arial" w:eastAsia="Times New Roman" w:hAnsi="Arial" w:cs="Arial"/>
          <w:sz w:val="24"/>
          <w:szCs w:val="24"/>
          <w:lang w:eastAsia="ru-RU"/>
        </w:rPr>
        <w:t>Рассмотрение заявления о предоставлении муниципальной услуги и представленных документов осуществл</w:t>
      </w:r>
      <w:r w:rsidR="0021722A">
        <w:rPr>
          <w:rFonts w:ascii="Arial" w:eastAsia="Times New Roman" w:hAnsi="Arial" w:cs="Arial"/>
          <w:sz w:val="24"/>
          <w:szCs w:val="24"/>
          <w:lang w:eastAsia="ru-RU"/>
        </w:rPr>
        <w:t>яется ведущим специалистом по </w:t>
      </w:r>
      <w:r w:rsidR="0021722A" w:rsidRPr="0021722A">
        <w:rPr>
          <w:rFonts w:ascii="Arial" w:eastAsia="Times New Roman" w:hAnsi="Arial" w:cs="Arial"/>
          <w:sz w:val="24"/>
          <w:szCs w:val="24"/>
          <w:lang w:eastAsia="ru-RU"/>
        </w:rPr>
        <w:t>работе с архивными документами</w:t>
      </w:r>
      <w:r w:rsidR="0021722A" w:rsidRPr="0021722A">
        <w:rPr>
          <w:rFonts w:ascii="Arial" w:eastAsia="Times New Roman" w:hAnsi="Arial" w:cs="Arial"/>
          <w:i/>
          <w:iCs/>
          <w:sz w:val="24"/>
          <w:szCs w:val="24"/>
          <w:lang w:eastAsia="ru-RU"/>
        </w:rPr>
        <w:t>.</w:t>
      </w:r>
    </w:p>
    <w:p w:rsidR="00DA6AC7" w:rsidRPr="0079217F"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5</w:t>
      </w:r>
      <w:r w:rsidR="00132818">
        <w:rPr>
          <w:rFonts w:ascii="Arial" w:eastAsia="Times New Roman" w:hAnsi="Arial" w:cs="Arial"/>
          <w:sz w:val="24"/>
          <w:szCs w:val="24"/>
          <w:lang w:eastAsia="ru-RU"/>
        </w:rPr>
        <w:t>1</w:t>
      </w:r>
      <w:r>
        <w:rPr>
          <w:rFonts w:ascii="Arial" w:eastAsia="Times New Roman" w:hAnsi="Arial" w:cs="Arial"/>
          <w:sz w:val="24"/>
          <w:szCs w:val="24"/>
          <w:lang w:eastAsia="ru-RU"/>
        </w:rPr>
        <w:t xml:space="preserve">. </w:t>
      </w:r>
      <w:r w:rsidR="0021722A" w:rsidRPr="0021722A">
        <w:rPr>
          <w:rFonts w:ascii="Arial" w:eastAsia="Times New Roman" w:hAnsi="Arial" w:cs="Arial"/>
          <w:sz w:val="24"/>
          <w:szCs w:val="24"/>
          <w:lang w:eastAsia="ru-RU"/>
        </w:rPr>
        <w:t>В случае выявлен</w:t>
      </w:r>
      <w:r w:rsidR="00DA6AC7">
        <w:rPr>
          <w:rFonts w:ascii="Arial" w:eastAsia="Times New Roman" w:hAnsi="Arial" w:cs="Arial"/>
          <w:sz w:val="24"/>
          <w:szCs w:val="24"/>
          <w:lang w:eastAsia="ru-RU"/>
        </w:rPr>
        <w:t>ия оснований для отказа</w:t>
      </w:r>
      <w:r w:rsidR="0021722A" w:rsidRPr="0021722A">
        <w:rPr>
          <w:rFonts w:ascii="Arial" w:eastAsia="Times New Roman" w:hAnsi="Arial" w:cs="Arial"/>
          <w:sz w:val="24"/>
          <w:szCs w:val="24"/>
          <w:lang w:eastAsia="ru-RU"/>
        </w:rPr>
        <w:t xml:space="preserve"> предоставления муниципальной ус</w:t>
      </w:r>
      <w:r w:rsidR="00DA6AC7">
        <w:rPr>
          <w:rFonts w:ascii="Arial" w:eastAsia="Times New Roman" w:hAnsi="Arial" w:cs="Arial"/>
          <w:sz w:val="24"/>
          <w:szCs w:val="24"/>
          <w:lang w:eastAsia="ru-RU"/>
        </w:rPr>
        <w:t>луги, предусмотренных пунктом 14</w:t>
      </w:r>
      <w:r w:rsidR="0021722A" w:rsidRPr="0021722A">
        <w:rPr>
          <w:rFonts w:ascii="Arial" w:eastAsia="Times New Roman" w:hAnsi="Arial" w:cs="Arial"/>
          <w:sz w:val="24"/>
          <w:szCs w:val="24"/>
          <w:lang w:eastAsia="ru-RU"/>
        </w:rPr>
        <w:t xml:space="preserve"> настоящего регламента, </w:t>
      </w:r>
      <w:r w:rsidR="00DA6AC7">
        <w:rPr>
          <w:rFonts w:ascii="Arial" w:eastAsia="Times New Roman" w:hAnsi="Arial" w:cs="Arial"/>
          <w:sz w:val="24"/>
          <w:szCs w:val="24"/>
          <w:lang w:eastAsia="ru-RU"/>
        </w:rPr>
        <w:t>заместитель главы поселения</w:t>
      </w:r>
      <w:r w:rsidR="0021722A" w:rsidRPr="0021722A">
        <w:rPr>
          <w:rFonts w:ascii="Arial" w:eastAsia="Times New Roman" w:hAnsi="Arial" w:cs="Arial"/>
          <w:sz w:val="24"/>
          <w:szCs w:val="24"/>
          <w:lang w:eastAsia="ru-RU"/>
        </w:rPr>
        <w:t xml:space="preserve">, </w:t>
      </w:r>
      <w:r w:rsidR="0021722A" w:rsidRPr="0079217F">
        <w:rPr>
          <w:rFonts w:ascii="Arial" w:eastAsia="Times New Roman" w:hAnsi="Arial" w:cs="Arial"/>
          <w:sz w:val="24"/>
          <w:szCs w:val="24"/>
          <w:lang w:eastAsia="ru-RU"/>
        </w:rPr>
        <w:t xml:space="preserve">в течение 3 дней сообщает об этом </w:t>
      </w:r>
      <w:r w:rsidRPr="0079217F">
        <w:rPr>
          <w:rFonts w:ascii="Arial" w:eastAsia="Times New Roman" w:hAnsi="Arial" w:cs="Arial"/>
          <w:sz w:val="24"/>
          <w:szCs w:val="24"/>
          <w:lang w:eastAsia="ru-RU"/>
        </w:rPr>
        <w:t>з</w:t>
      </w:r>
      <w:r w:rsidR="0021722A" w:rsidRPr="0079217F">
        <w:rPr>
          <w:rFonts w:ascii="Arial" w:eastAsia="Times New Roman" w:hAnsi="Arial" w:cs="Arial"/>
          <w:sz w:val="24"/>
          <w:szCs w:val="24"/>
          <w:lang w:eastAsia="ru-RU"/>
        </w:rPr>
        <w:t>аявите</w:t>
      </w:r>
      <w:r w:rsidR="00DA6AC7" w:rsidRPr="0079217F">
        <w:rPr>
          <w:rFonts w:ascii="Arial" w:eastAsia="Times New Roman" w:hAnsi="Arial" w:cs="Arial"/>
          <w:sz w:val="24"/>
          <w:szCs w:val="24"/>
          <w:lang w:eastAsia="ru-RU"/>
        </w:rPr>
        <w:t>лю.</w:t>
      </w:r>
    </w:p>
    <w:p w:rsidR="00132818" w:rsidRDefault="00132818" w:rsidP="00DA6AC7">
      <w:pPr>
        <w:spacing w:after="0" w:line="240" w:lineRule="auto"/>
        <w:ind w:firstLine="708"/>
        <w:jc w:val="both"/>
        <w:rPr>
          <w:rFonts w:ascii="Arial" w:eastAsia="Times New Roman" w:hAnsi="Arial" w:cs="Arial"/>
          <w:sz w:val="24"/>
          <w:szCs w:val="24"/>
          <w:lang w:eastAsia="ru-RU"/>
        </w:rPr>
      </w:pPr>
      <w:r w:rsidRPr="0079217F">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Default="00DA6AC7" w:rsidP="00DA6AC7">
      <w:pPr>
        <w:spacing w:after="0" w:line="240" w:lineRule="auto"/>
        <w:ind w:firstLine="708"/>
        <w:jc w:val="both"/>
        <w:rPr>
          <w:rFonts w:ascii="Arial" w:eastAsia="Times New Roman" w:hAnsi="Arial" w:cs="Arial"/>
          <w:sz w:val="24"/>
          <w:szCs w:val="24"/>
          <w:lang w:eastAsia="ru-RU"/>
        </w:rPr>
      </w:pPr>
      <w:r w:rsidRPr="0021722A">
        <w:rPr>
          <w:rFonts w:ascii="Arial" w:eastAsia="Times New Roman" w:hAnsi="Arial" w:cs="Arial"/>
          <w:sz w:val="24"/>
          <w:szCs w:val="24"/>
          <w:lang w:eastAsia="ru-RU"/>
        </w:rPr>
        <w:t xml:space="preserve"> </w:t>
      </w:r>
      <w:r w:rsidR="00F65887">
        <w:rPr>
          <w:rFonts w:ascii="Arial" w:eastAsia="Times New Roman" w:hAnsi="Arial" w:cs="Arial"/>
          <w:sz w:val="24"/>
          <w:szCs w:val="24"/>
          <w:lang w:eastAsia="ru-RU"/>
        </w:rPr>
        <w:t>5</w:t>
      </w:r>
      <w:r w:rsidR="00132818">
        <w:rPr>
          <w:rFonts w:ascii="Arial" w:eastAsia="Times New Roman" w:hAnsi="Arial" w:cs="Arial"/>
          <w:sz w:val="24"/>
          <w:szCs w:val="24"/>
          <w:lang w:eastAsia="ru-RU"/>
        </w:rPr>
        <w:t>2</w:t>
      </w:r>
      <w:r w:rsidR="00F65887">
        <w:rPr>
          <w:rFonts w:ascii="Arial" w:eastAsia="Times New Roman" w:hAnsi="Arial" w:cs="Arial"/>
          <w:sz w:val="24"/>
          <w:szCs w:val="24"/>
          <w:lang w:eastAsia="ru-RU"/>
        </w:rPr>
        <w:t xml:space="preserve">. </w:t>
      </w:r>
      <w:r w:rsidR="0021722A" w:rsidRPr="0021722A">
        <w:rPr>
          <w:rFonts w:ascii="Arial" w:eastAsia="Times New Roman" w:hAnsi="Arial" w:cs="Arial"/>
          <w:sz w:val="24"/>
          <w:szCs w:val="24"/>
          <w:lang w:eastAsia="ru-RU"/>
        </w:rPr>
        <w:t>В случае выявления отсутствия запрашиваемой</w:t>
      </w:r>
      <w:r>
        <w:rPr>
          <w:rFonts w:ascii="Arial" w:eastAsia="Times New Roman" w:hAnsi="Arial" w:cs="Arial"/>
          <w:sz w:val="24"/>
          <w:szCs w:val="24"/>
          <w:lang w:eastAsia="ru-RU"/>
        </w:rPr>
        <w:t xml:space="preserve"> информации в архиве, заместитель главы поселения</w:t>
      </w:r>
      <w:r w:rsidR="0021722A" w:rsidRPr="0021722A">
        <w:rPr>
          <w:rFonts w:ascii="Arial" w:eastAsia="Times New Roman" w:hAnsi="Arial" w:cs="Arial"/>
          <w:sz w:val="24"/>
          <w:szCs w:val="24"/>
          <w:lang w:eastAsia="ru-RU"/>
        </w:rPr>
        <w:t xml:space="preserve"> в течение 5 </w:t>
      </w:r>
      <w:r w:rsidR="00F65887">
        <w:rPr>
          <w:rFonts w:ascii="Arial" w:eastAsia="Times New Roman" w:hAnsi="Arial" w:cs="Arial"/>
          <w:sz w:val="24"/>
          <w:szCs w:val="24"/>
          <w:lang w:eastAsia="ru-RU"/>
        </w:rPr>
        <w:t>дней направляет запрос з</w:t>
      </w:r>
      <w:r w:rsidR="0021722A" w:rsidRPr="0021722A">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Pr>
          <w:rFonts w:ascii="Arial" w:eastAsia="Times New Roman" w:hAnsi="Arial" w:cs="Arial"/>
          <w:sz w:val="24"/>
          <w:szCs w:val="24"/>
          <w:lang w:eastAsia="ru-RU"/>
        </w:rPr>
        <w:t>ение 3 дней уведомляет з</w:t>
      </w:r>
      <w:r w:rsidR="0021722A" w:rsidRPr="0021722A">
        <w:rPr>
          <w:rFonts w:ascii="Arial" w:eastAsia="Times New Roman" w:hAnsi="Arial" w:cs="Arial"/>
          <w:sz w:val="24"/>
          <w:szCs w:val="24"/>
          <w:lang w:eastAsia="ru-RU"/>
        </w:rPr>
        <w:t>аявител</w:t>
      </w:r>
      <w:r>
        <w:rPr>
          <w:rFonts w:ascii="Arial" w:eastAsia="Times New Roman" w:hAnsi="Arial" w:cs="Arial"/>
          <w:sz w:val="24"/>
          <w:szCs w:val="24"/>
          <w:lang w:eastAsia="ru-RU"/>
        </w:rPr>
        <w:t xml:space="preserve">я. </w:t>
      </w:r>
    </w:p>
    <w:p w:rsidR="0021722A" w:rsidRPr="0021722A"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132818">
        <w:rPr>
          <w:rFonts w:ascii="Arial" w:eastAsia="Times New Roman" w:hAnsi="Arial" w:cs="Arial"/>
          <w:sz w:val="24"/>
          <w:szCs w:val="24"/>
          <w:lang w:eastAsia="ru-RU"/>
        </w:rPr>
        <w:t>3</w:t>
      </w:r>
      <w:r>
        <w:rPr>
          <w:rFonts w:ascii="Arial" w:eastAsia="Times New Roman" w:hAnsi="Arial" w:cs="Arial"/>
          <w:sz w:val="24"/>
          <w:szCs w:val="24"/>
          <w:lang w:eastAsia="ru-RU"/>
        </w:rPr>
        <w:t xml:space="preserve">. </w:t>
      </w:r>
      <w:r w:rsidR="006E3D91" w:rsidRPr="00586BF4">
        <w:rPr>
          <w:rFonts w:ascii="Arial" w:eastAsia="Times New Roman" w:hAnsi="Arial" w:cs="Arial"/>
          <w:sz w:val="24"/>
          <w:szCs w:val="24"/>
          <w:lang w:eastAsia="ru-RU"/>
        </w:rPr>
        <w:t>С</w:t>
      </w:r>
      <w:r w:rsidR="006E3D91" w:rsidRPr="00586BF4">
        <w:rPr>
          <w:rFonts w:ascii="Arial" w:hAnsi="Arial" w:cs="Arial"/>
          <w:sz w:val="24"/>
          <w:szCs w:val="24"/>
        </w:rPr>
        <w:t>пециалист Администрации поселения</w:t>
      </w:r>
      <w:r w:rsidR="0021722A" w:rsidRPr="00586BF4">
        <w:rPr>
          <w:rFonts w:ascii="Arial" w:eastAsia="Times New Roman" w:hAnsi="Arial" w:cs="Arial"/>
          <w:sz w:val="24"/>
          <w:szCs w:val="24"/>
          <w:lang w:eastAsia="ru-RU"/>
        </w:rPr>
        <w:t>, используя имеющиеся в архиве справочно-поисковые средства, определяет</w:t>
      </w:r>
      <w:r w:rsidR="0021722A" w:rsidRPr="0021722A">
        <w:rPr>
          <w:rFonts w:ascii="Arial" w:eastAsia="Times New Roman" w:hAnsi="Arial" w:cs="Arial"/>
          <w:sz w:val="24"/>
          <w:szCs w:val="24"/>
          <w:lang w:eastAsia="ru-RU"/>
        </w:rPr>
        <w:t xml:space="preserve"> место нахождения и наличие архивных документов, необходимых для исполнения запрос</w:t>
      </w:r>
      <w:r w:rsidR="00DA6AC7">
        <w:rPr>
          <w:rFonts w:ascii="Arial" w:eastAsia="Times New Roman" w:hAnsi="Arial" w:cs="Arial"/>
          <w:sz w:val="24"/>
          <w:szCs w:val="24"/>
          <w:lang w:eastAsia="ru-RU"/>
        </w:rPr>
        <w:t xml:space="preserve">а. </w:t>
      </w:r>
    </w:p>
    <w:p w:rsidR="0021722A" w:rsidRPr="0079217F"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132818">
        <w:rPr>
          <w:rFonts w:ascii="Arial" w:eastAsia="Times New Roman" w:hAnsi="Arial" w:cs="Arial"/>
          <w:sz w:val="24"/>
          <w:szCs w:val="24"/>
          <w:lang w:eastAsia="ru-RU"/>
        </w:rPr>
        <w:t>4</w:t>
      </w:r>
      <w:r>
        <w:rPr>
          <w:rFonts w:ascii="Arial" w:eastAsia="Times New Roman" w:hAnsi="Arial" w:cs="Arial"/>
          <w:sz w:val="24"/>
          <w:szCs w:val="24"/>
          <w:lang w:eastAsia="ru-RU"/>
        </w:rPr>
        <w:t xml:space="preserve">. </w:t>
      </w:r>
      <w:r w:rsidR="0021722A" w:rsidRPr="0021722A">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132818" w:rsidRPr="0079217F">
        <w:rPr>
          <w:rFonts w:ascii="Arial" w:eastAsia="Times New Roman" w:hAnsi="Arial" w:cs="Arial"/>
          <w:sz w:val="24"/>
          <w:szCs w:val="24"/>
          <w:lang w:eastAsia="ru-RU"/>
        </w:rPr>
        <w:t>10</w:t>
      </w:r>
      <w:r w:rsidR="0021722A" w:rsidRPr="0079217F">
        <w:rPr>
          <w:rFonts w:ascii="Arial" w:eastAsia="Times New Roman" w:hAnsi="Arial" w:cs="Arial"/>
          <w:sz w:val="24"/>
          <w:szCs w:val="24"/>
          <w:lang w:eastAsia="ru-RU"/>
        </w:rPr>
        <w:t xml:space="preserve"> дн</w:t>
      </w:r>
      <w:r w:rsidR="00132818" w:rsidRPr="0079217F">
        <w:rPr>
          <w:rFonts w:ascii="Arial" w:eastAsia="Times New Roman" w:hAnsi="Arial" w:cs="Arial"/>
          <w:sz w:val="24"/>
          <w:szCs w:val="24"/>
          <w:lang w:eastAsia="ru-RU"/>
        </w:rPr>
        <w:t>ей</w:t>
      </w:r>
      <w:r w:rsidR="0021722A" w:rsidRPr="0079217F">
        <w:rPr>
          <w:rFonts w:ascii="Arial" w:eastAsia="Times New Roman" w:hAnsi="Arial" w:cs="Arial"/>
          <w:sz w:val="24"/>
          <w:szCs w:val="24"/>
          <w:lang w:eastAsia="ru-RU"/>
        </w:rPr>
        <w:t xml:space="preserve"> со дня регистрации заявления.</w:t>
      </w:r>
    </w:p>
    <w:p w:rsidR="0021722A" w:rsidRPr="0079217F" w:rsidRDefault="00F65887" w:rsidP="0021722A">
      <w:pPr>
        <w:spacing w:after="0" w:line="240" w:lineRule="auto"/>
        <w:ind w:firstLine="709"/>
        <w:jc w:val="both"/>
        <w:rPr>
          <w:rFonts w:ascii="Arial" w:hAnsi="Arial" w:cs="Arial"/>
          <w:sz w:val="24"/>
          <w:szCs w:val="24"/>
        </w:rPr>
      </w:pPr>
      <w:r w:rsidRPr="0079217F">
        <w:rPr>
          <w:rFonts w:ascii="Arial" w:eastAsia="Times New Roman" w:hAnsi="Arial" w:cs="Arial"/>
          <w:sz w:val="24"/>
          <w:szCs w:val="24"/>
          <w:lang w:eastAsia="ru-RU"/>
        </w:rPr>
        <w:t>5</w:t>
      </w:r>
      <w:r w:rsidR="00132818" w:rsidRPr="0079217F">
        <w:rPr>
          <w:rFonts w:ascii="Arial" w:eastAsia="Times New Roman" w:hAnsi="Arial" w:cs="Arial"/>
          <w:sz w:val="24"/>
          <w:szCs w:val="24"/>
          <w:lang w:eastAsia="ru-RU"/>
        </w:rPr>
        <w:t>5</w:t>
      </w:r>
      <w:r w:rsidRPr="0079217F">
        <w:rPr>
          <w:rFonts w:ascii="Arial" w:eastAsia="Times New Roman" w:hAnsi="Arial" w:cs="Arial"/>
          <w:sz w:val="24"/>
          <w:szCs w:val="24"/>
          <w:lang w:eastAsia="ru-RU"/>
        </w:rPr>
        <w:t xml:space="preserve">. </w:t>
      </w:r>
      <w:r w:rsidR="0021722A" w:rsidRPr="0079217F">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537620" w:rsidRPr="0079217F" w:rsidRDefault="00537620" w:rsidP="00537620">
      <w:pPr>
        <w:spacing w:after="0" w:line="240" w:lineRule="auto"/>
        <w:ind w:firstLine="709"/>
        <w:jc w:val="both"/>
        <w:rPr>
          <w:rFonts w:ascii="Arial" w:hAnsi="Arial" w:cs="Arial"/>
          <w:sz w:val="24"/>
          <w:szCs w:val="24"/>
        </w:rPr>
      </w:pPr>
    </w:p>
    <w:p w:rsidR="00537620" w:rsidRPr="0079217F" w:rsidRDefault="00537620" w:rsidP="00537620">
      <w:pPr>
        <w:spacing w:after="0" w:line="240" w:lineRule="auto"/>
        <w:ind w:firstLine="709"/>
        <w:jc w:val="both"/>
        <w:rPr>
          <w:rFonts w:ascii="Arial" w:hAnsi="Arial" w:cs="Arial"/>
          <w:sz w:val="24"/>
          <w:szCs w:val="24"/>
        </w:rPr>
      </w:pPr>
    </w:p>
    <w:p w:rsidR="00FA17E4" w:rsidRPr="00FA17E4" w:rsidRDefault="00FA17E4" w:rsidP="00FA17E4">
      <w:pPr>
        <w:spacing w:after="0" w:line="240" w:lineRule="auto"/>
        <w:ind w:firstLine="709"/>
        <w:jc w:val="center"/>
        <w:rPr>
          <w:rFonts w:ascii="Arial" w:hAnsi="Arial" w:cs="Arial"/>
          <w:b/>
          <w:sz w:val="24"/>
          <w:szCs w:val="24"/>
        </w:rPr>
      </w:pPr>
      <w:r w:rsidRPr="0079217F">
        <w:rPr>
          <w:rFonts w:ascii="Arial" w:hAnsi="Arial" w:cs="Arial"/>
          <w:b/>
          <w:sz w:val="24"/>
          <w:szCs w:val="24"/>
        </w:rPr>
        <w:t>Исполнение запросов</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5</w:t>
      </w:r>
      <w:r w:rsidR="00FA17E4">
        <w:rPr>
          <w:rFonts w:ascii="Arial" w:hAnsi="Arial" w:cs="Arial"/>
          <w:sz w:val="24"/>
          <w:szCs w:val="24"/>
        </w:rPr>
        <w:t>6</w:t>
      </w:r>
      <w:r w:rsidR="00127E4B" w:rsidRPr="00D25596">
        <w:rPr>
          <w:rFonts w:ascii="Arial" w:hAnsi="Arial" w:cs="Arial"/>
          <w:sz w:val="24"/>
          <w:szCs w:val="24"/>
        </w:rPr>
        <w:t xml:space="preserve">. </w:t>
      </w:r>
      <w:r w:rsidR="00DA6AC7" w:rsidRPr="00DA6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FA17E4">
        <w:rPr>
          <w:rFonts w:ascii="Arial" w:eastAsia="Times New Roman" w:hAnsi="Arial" w:cs="Arial"/>
          <w:sz w:val="24"/>
          <w:szCs w:val="24"/>
          <w:lang w:eastAsia="ru-RU"/>
        </w:rPr>
        <w:t>7</w:t>
      </w:r>
      <w:r>
        <w:rPr>
          <w:rFonts w:ascii="Arial" w:eastAsia="Times New Roman" w:hAnsi="Arial" w:cs="Arial"/>
          <w:sz w:val="24"/>
          <w:szCs w:val="24"/>
          <w:lang w:eastAsia="ru-RU"/>
        </w:rPr>
        <w:t xml:space="preserve">. </w:t>
      </w:r>
      <w:r w:rsidR="00DA6AC7" w:rsidRPr="00DA6AC7">
        <w:rPr>
          <w:rFonts w:ascii="Arial" w:eastAsia="Times New Roman" w:hAnsi="Arial" w:cs="Arial"/>
          <w:sz w:val="24"/>
          <w:szCs w:val="24"/>
          <w:lang w:eastAsia="ru-RU"/>
        </w:rPr>
        <w:t>В случае выявления оснований для отказа в предоставлении ус</w:t>
      </w:r>
      <w:r w:rsidR="00DA6AC7">
        <w:rPr>
          <w:rFonts w:ascii="Arial" w:eastAsia="Times New Roman" w:hAnsi="Arial" w:cs="Arial"/>
          <w:sz w:val="24"/>
          <w:szCs w:val="24"/>
          <w:lang w:eastAsia="ru-RU"/>
        </w:rPr>
        <w:t>луги, предусмотренных пунктом 14</w:t>
      </w:r>
      <w:r>
        <w:rPr>
          <w:rFonts w:ascii="Arial" w:eastAsia="Times New Roman" w:hAnsi="Arial" w:cs="Arial"/>
          <w:sz w:val="24"/>
          <w:szCs w:val="24"/>
          <w:lang w:eastAsia="ru-RU"/>
        </w:rPr>
        <w:t xml:space="preserve"> настоящего регламента, с</w:t>
      </w:r>
      <w:r w:rsidR="00DA6AC7" w:rsidRPr="00DA6AC7">
        <w:rPr>
          <w:rFonts w:ascii="Arial" w:eastAsia="Times New Roman" w:hAnsi="Arial" w:cs="Arial"/>
          <w:sz w:val="24"/>
          <w:szCs w:val="24"/>
          <w:lang w:eastAsia="ru-RU"/>
        </w:rPr>
        <w:t>пециалист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w:t>
      </w:r>
      <w:r w:rsidR="00DA6AC7">
        <w:rPr>
          <w:rFonts w:ascii="Arial" w:eastAsia="Times New Roman" w:hAnsi="Arial" w:cs="Arial"/>
          <w:sz w:val="24"/>
          <w:szCs w:val="24"/>
          <w:lang w:eastAsia="ru-RU"/>
        </w:rPr>
        <w:t>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w:t>
      </w:r>
      <w:r w:rsidR="00DA6AC7" w:rsidRPr="00DA6AC7">
        <w:rPr>
          <w:rFonts w:ascii="Arial" w:eastAsia="Times New Roman" w:hAnsi="Arial" w:cs="Arial"/>
          <w:sz w:val="24"/>
          <w:szCs w:val="24"/>
          <w:lang w:eastAsia="ru-RU"/>
        </w:rPr>
        <w:t>В случае отсутствия оснований для отказа в предоставлении муниципальной услуги Специалист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w:t>
      </w:r>
      <w:r w:rsidR="00DA6AC7">
        <w:rPr>
          <w:rFonts w:ascii="Arial" w:eastAsia="Times New Roman" w:hAnsi="Arial" w:cs="Arial"/>
          <w:sz w:val="24"/>
          <w:szCs w:val="24"/>
          <w:lang w:eastAsia="ru-RU"/>
        </w:rPr>
        <w:t>ения.</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r w:rsidR="00DA6AC7" w:rsidRPr="00DA6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60. </w:t>
      </w:r>
      <w:r w:rsidR="00DA6AC7" w:rsidRPr="00DA6AC7">
        <w:rPr>
          <w:rFonts w:ascii="Arial" w:eastAsia="Times New Roman" w:hAnsi="Arial" w:cs="Arial"/>
          <w:sz w:val="24"/>
          <w:szCs w:val="24"/>
          <w:lang w:eastAsia="ru-RU"/>
        </w:rPr>
        <w:t>В сопроводительном письме указывается количество приложений (копий архивных документов) и их названия, проставляется подпись Специалист</w:t>
      </w:r>
      <w:r w:rsidR="00DA6AC7">
        <w:rPr>
          <w:rFonts w:ascii="Arial" w:eastAsia="Times New Roman" w:hAnsi="Arial" w:cs="Arial"/>
          <w:sz w:val="24"/>
          <w:szCs w:val="24"/>
          <w:lang w:eastAsia="ru-RU"/>
        </w:rPr>
        <w:t xml:space="preserve">а. </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61.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w:t>
      </w:r>
      <w:r w:rsidR="00DA6AC7" w:rsidRPr="0079217F">
        <w:rPr>
          <w:rFonts w:ascii="Arial" w:eastAsia="Times New Roman" w:hAnsi="Arial" w:cs="Arial"/>
          <w:sz w:val="24"/>
          <w:szCs w:val="24"/>
          <w:lang w:eastAsia="ru-RU"/>
        </w:rPr>
        <w:t xml:space="preserve">превышать </w:t>
      </w:r>
      <w:r w:rsidR="00FA17E4" w:rsidRPr="0079217F">
        <w:rPr>
          <w:rFonts w:ascii="Arial" w:eastAsia="Times New Roman" w:hAnsi="Arial" w:cs="Arial"/>
          <w:sz w:val="24"/>
          <w:szCs w:val="24"/>
          <w:lang w:eastAsia="ru-RU"/>
        </w:rPr>
        <w:t xml:space="preserve">15 </w:t>
      </w:r>
      <w:r w:rsidR="00DA6AC7" w:rsidRPr="0079217F">
        <w:rPr>
          <w:rFonts w:ascii="Arial" w:eastAsia="Times New Roman" w:hAnsi="Arial" w:cs="Arial"/>
          <w:sz w:val="24"/>
          <w:szCs w:val="24"/>
          <w:lang w:eastAsia="ru-RU"/>
        </w:rPr>
        <w:t>дней со дня</w:t>
      </w:r>
      <w:r w:rsidR="00DA6AC7" w:rsidRPr="00DA6AC7">
        <w:rPr>
          <w:rFonts w:ascii="Arial" w:eastAsia="Times New Roman" w:hAnsi="Arial" w:cs="Arial"/>
          <w:sz w:val="24"/>
          <w:szCs w:val="24"/>
          <w:lang w:eastAsia="ru-RU"/>
        </w:rPr>
        <w:t xml:space="preserve"> определения места нахождения и наличия архивных документов, необходимых для исполнения запроса.</w:t>
      </w:r>
    </w:p>
    <w:p w:rsidR="00DA6AC7" w:rsidRPr="00DA6AC7" w:rsidRDefault="00F65887" w:rsidP="00DA6AC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62. </w:t>
      </w:r>
      <w:r w:rsidR="00DA6AC7" w:rsidRPr="00DA6AC7">
        <w:rPr>
          <w:rFonts w:ascii="Arial" w:eastAsia="Times New Roman" w:hAnsi="Arial" w:cs="Arial"/>
          <w:sz w:val="24"/>
          <w:szCs w:val="24"/>
          <w:lang w:eastAsia="ru-RU"/>
        </w:rPr>
        <w:t xml:space="preserve">Результатом административной процедуры является подготовка сопроводительного письма с приложением архивных справок или копий архивных </w:t>
      </w:r>
      <w:r w:rsidR="00DA6AC7" w:rsidRPr="00DA6AC7">
        <w:rPr>
          <w:rFonts w:ascii="Arial" w:eastAsia="Times New Roman" w:hAnsi="Arial" w:cs="Arial"/>
          <w:sz w:val="24"/>
          <w:szCs w:val="24"/>
          <w:lang w:eastAsia="ru-RU"/>
        </w:rPr>
        <w:lastRenderedPageBreak/>
        <w:t>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A6AC7" w:rsidRPr="00DA6AC7" w:rsidRDefault="00DA6AC7" w:rsidP="00DA6AC7">
      <w:pPr>
        <w:spacing w:after="0" w:line="240" w:lineRule="auto"/>
        <w:ind w:firstLine="709"/>
        <w:jc w:val="both"/>
        <w:rPr>
          <w:rFonts w:ascii="Arial" w:eastAsia="Times New Roman" w:hAnsi="Arial" w:cs="Arial"/>
          <w:sz w:val="24"/>
          <w:szCs w:val="24"/>
          <w:lang w:eastAsia="ru-RU"/>
        </w:rPr>
      </w:pPr>
      <w:r w:rsidRPr="00DA6AC7">
        <w:rPr>
          <w:rFonts w:ascii="Arial" w:hAnsi="Arial" w:cs="Arial"/>
          <w:sz w:val="24"/>
          <w:szCs w:val="24"/>
        </w:rPr>
        <w:t>6</w:t>
      </w:r>
      <w:r w:rsidR="00F65887">
        <w:rPr>
          <w:rFonts w:ascii="Arial" w:hAnsi="Arial" w:cs="Arial"/>
          <w:sz w:val="24"/>
          <w:szCs w:val="24"/>
        </w:rPr>
        <w:t>3</w:t>
      </w:r>
      <w:r>
        <w:rPr>
          <w:rFonts w:ascii="Arial" w:hAnsi="Arial" w:cs="Arial"/>
          <w:sz w:val="24"/>
          <w:szCs w:val="24"/>
        </w:rPr>
        <w:t xml:space="preserve">. </w:t>
      </w:r>
      <w:r w:rsidRPr="00DA6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64. </w:t>
      </w:r>
      <w:r w:rsidR="00DA6AC7" w:rsidRPr="00DA6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A6AC7" w:rsidRPr="00DA6AC7">
        <w:rPr>
          <w:rFonts w:ascii="Arial" w:eastAsia="Times New Roman" w:hAnsi="Arial" w:cs="Arial"/>
          <w:sz w:val="24"/>
          <w:szCs w:val="24"/>
          <w:lang w:eastAsia="ru-RU"/>
        </w:rPr>
        <w:t>при личном обращении в муниципальный архив</w:t>
      </w:r>
      <w:r w:rsidR="00DA6AC7" w:rsidRPr="00DA6AC7">
        <w:rPr>
          <w:rFonts w:ascii="Arial" w:eastAsia="Times New Roman" w:hAnsi="Arial" w:cs="Arial"/>
          <w:i/>
          <w:iCs/>
          <w:sz w:val="24"/>
          <w:szCs w:val="24"/>
          <w:lang w:eastAsia="ru-RU"/>
        </w:rPr>
        <w:t>;</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DA6AC7" w:rsidRPr="00DA6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DA6AC7" w:rsidRPr="00DA6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DA6AC7" w:rsidRPr="00DA6AC7">
        <w:rPr>
          <w:rFonts w:ascii="Arial" w:eastAsia="Times New Roman" w:hAnsi="Arial" w:cs="Arial"/>
          <w:sz w:val="24"/>
          <w:szCs w:val="24"/>
          <w:lang w:eastAsia="ru-RU"/>
        </w:rPr>
        <w:t xml:space="preserve">через личный кабинет на Едином портале государственных и </w:t>
      </w:r>
      <w:r w:rsidR="0062660C">
        <w:rPr>
          <w:rFonts w:ascii="Arial" w:eastAsia="Times New Roman" w:hAnsi="Arial" w:cs="Arial"/>
          <w:sz w:val="24"/>
          <w:szCs w:val="24"/>
          <w:lang w:eastAsia="ru-RU"/>
        </w:rPr>
        <w:t>муниципальных услуг (функций).</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w:t>
      </w:r>
      <w:r w:rsidR="00DA6AC7" w:rsidRPr="0079217F">
        <w:rPr>
          <w:rFonts w:ascii="Arial" w:eastAsia="Times New Roman" w:hAnsi="Arial" w:cs="Arial"/>
          <w:sz w:val="24"/>
          <w:szCs w:val="24"/>
          <w:lang w:eastAsia="ru-RU"/>
        </w:rPr>
        <w:t xml:space="preserve">превышать </w:t>
      </w:r>
      <w:r w:rsidR="00FA17E4" w:rsidRPr="0079217F">
        <w:rPr>
          <w:rFonts w:ascii="Arial" w:eastAsia="Times New Roman" w:hAnsi="Arial" w:cs="Arial"/>
          <w:sz w:val="24"/>
          <w:szCs w:val="24"/>
          <w:lang w:eastAsia="ru-RU"/>
        </w:rPr>
        <w:t>2</w:t>
      </w:r>
      <w:r w:rsidR="00DA6AC7" w:rsidRPr="0079217F">
        <w:rPr>
          <w:rFonts w:ascii="Arial" w:eastAsia="Times New Roman" w:hAnsi="Arial" w:cs="Arial"/>
          <w:sz w:val="24"/>
          <w:szCs w:val="24"/>
          <w:lang w:eastAsia="ru-RU"/>
        </w:rPr>
        <w:t xml:space="preserve"> дней со</w:t>
      </w:r>
      <w:r w:rsidR="00DA6AC7" w:rsidRPr="00DA6AC7">
        <w:rPr>
          <w:rFonts w:ascii="Arial" w:eastAsia="Times New Roman" w:hAnsi="Arial" w:cs="Arial"/>
          <w:sz w:val="24"/>
          <w:szCs w:val="24"/>
          <w:lang w:eastAsia="ru-RU"/>
        </w:rPr>
        <w:t xml:space="preserve">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w:t>
      </w:r>
      <w:r w:rsidR="00DA6AC7" w:rsidRPr="00DA6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68.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w:t>
      </w:r>
      <w:r w:rsidR="00C30736">
        <w:rPr>
          <w:rFonts w:ascii="Arial" w:hAnsi="Arial" w:cs="Arial"/>
          <w:sz w:val="24"/>
          <w:szCs w:val="24"/>
          <w:lang w:eastAsia="ar-SA"/>
        </w:rPr>
        <w:lastRenderedPageBreak/>
        <w:t xml:space="preserve">правовых актов и положений административного регламента при предоставлении муниципальной услуги.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69.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71.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72.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EB1E23">
        <w:rPr>
          <w:rFonts w:ascii="Arial" w:eastAsia="Calibri" w:hAnsi="Arial" w:cs="Arial"/>
          <w:b/>
          <w:sz w:val="24"/>
          <w:szCs w:val="24"/>
        </w:rPr>
        <w:t>Палочкинского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73</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74.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75.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1120DE">
        <w:rPr>
          <w:rFonts w:ascii="Arial" w:hAnsi="Arial" w:cs="Arial"/>
          <w:b/>
          <w:sz w:val="24"/>
          <w:szCs w:val="24"/>
        </w:rPr>
        <w:lastRenderedPageBreak/>
        <w:t xml:space="preserve">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C30736">
        <w:rPr>
          <w:rFonts w:ascii="Arial" w:hAnsi="Arial" w:cs="Arial"/>
          <w:sz w:val="24"/>
          <w:szCs w:val="24"/>
        </w:rPr>
        <w:t xml:space="preserve">. Жалоба подается в письменной форме на бумажном носителе, в электронной форме в Администрацию </w:t>
      </w:r>
      <w:r w:rsidR="00EB1E23">
        <w:rPr>
          <w:rFonts w:ascii="Arial" w:hAnsi="Arial" w:cs="Arial"/>
          <w:sz w:val="24"/>
          <w:szCs w:val="24"/>
        </w:rPr>
        <w:t>Палочкинского</w:t>
      </w:r>
      <w:r w:rsidR="00C30736">
        <w:rPr>
          <w:rFonts w:ascii="Arial" w:hAnsi="Arial" w:cs="Arial"/>
          <w:sz w:val="24"/>
          <w:szCs w:val="24"/>
        </w:rPr>
        <w:t xml:space="preserve"> сельского поселения.</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79.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F65887">
        <w:rPr>
          <w:rFonts w:ascii="Arial" w:hAnsi="Arial" w:cs="Arial"/>
          <w:bCs/>
          <w:sz w:val="24"/>
          <w:szCs w:val="24"/>
        </w:rPr>
        <w:t xml:space="preserve">80.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C30736">
        <w:rPr>
          <w:rFonts w:ascii="Arial" w:hAnsi="Arial" w:cs="Arial"/>
          <w:sz w:val="24"/>
          <w:szCs w:val="24"/>
        </w:rPr>
        <w:t xml:space="preserve">Жалоба может быть направлена Главе </w:t>
      </w:r>
      <w:r w:rsidR="00EB1E23">
        <w:rPr>
          <w:rFonts w:ascii="Arial" w:hAnsi="Arial" w:cs="Arial"/>
          <w:sz w:val="24"/>
          <w:szCs w:val="24"/>
        </w:rPr>
        <w:t>Палочкинского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EB1E23">
        <w:rPr>
          <w:rFonts w:ascii="Arial" w:hAnsi="Arial" w:cs="Arial"/>
          <w:sz w:val="24"/>
          <w:szCs w:val="24"/>
        </w:rPr>
        <w:t>Палочкинского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 xml:space="preserve">82.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C30736">
        <w:rPr>
          <w:rFonts w:ascii="Arial" w:hAnsi="Arial" w:cs="Arial"/>
          <w:sz w:val="24"/>
          <w:szCs w:val="24"/>
        </w:rPr>
        <w:t xml:space="preserve">Жалоба, поступившая в Администрацию </w:t>
      </w:r>
      <w:r w:rsidR="00EB1E23">
        <w:rPr>
          <w:rFonts w:ascii="Arial" w:hAnsi="Arial" w:cs="Arial"/>
          <w:sz w:val="24"/>
          <w:szCs w:val="24"/>
        </w:rPr>
        <w:t>Палочкинского</w:t>
      </w:r>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EB1E23">
        <w:rPr>
          <w:rFonts w:ascii="Arial" w:hAnsi="Arial" w:cs="Arial"/>
          <w:sz w:val="24"/>
          <w:szCs w:val="24"/>
        </w:rPr>
        <w:t>Палочкинского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84. </w:t>
      </w:r>
      <w:r w:rsidR="00C30736">
        <w:rPr>
          <w:rFonts w:ascii="Arial" w:hAnsi="Arial" w:cs="Arial"/>
          <w:sz w:val="24"/>
          <w:szCs w:val="24"/>
        </w:rPr>
        <w:t xml:space="preserve">Администрация </w:t>
      </w:r>
      <w:r w:rsidR="00EB1E23">
        <w:rPr>
          <w:rFonts w:ascii="Arial" w:hAnsi="Arial" w:cs="Arial"/>
          <w:sz w:val="24"/>
          <w:szCs w:val="24"/>
        </w:rPr>
        <w:t>Палочкинского</w:t>
      </w:r>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наличие вступившего в законную силу решения суда, арбитражного суда </w:t>
      </w:r>
      <w:r>
        <w:rPr>
          <w:rFonts w:ascii="Arial" w:hAnsi="Arial" w:cs="Arial"/>
          <w:sz w:val="24"/>
          <w:szCs w:val="24"/>
        </w:rPr>
        <w:lastRenderedPageBreak/>
        <w:t>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FA17E4">
        <w:rPr>
          <w:rFonts w:ascii="Arial" w:hAnsi="Arial" w:cs="Arial"/>
          <w:sz w:val="24"/>
          <w:szCs w:val="24"/>
        </w:rPr>
        <w:t xml:space="preserve">его </w:t>
      </w:r>
      <w:r w:rsidR="00FA17E4" w:rsidRPr="0079217F">
        <w:rPr>
          <w:rFonts w:ascii="Arial" w:hAnsi="Arial" w:cs="Arial"/>
          <w:sz w:val="24"/>
          <w:szCs w:val="24"/>
        </w:rPr>
        <w:t>административного регламента</w:t>
      </w:r>
      <w:r w:rsidRPr="0079217F">
        <w:rPr>
          <w:rFonts w:ascii="Arial" w:hAnsi="Arial" w:cs="Arial"/>
          <w:sz w:val="24"/>
          <w:szCs w:val="24"/>
        </w:rPr>
        <w:t xml:space="preserve"> в</w:t>
      </w:r>
      <w:r>
        <w:rPr>
          <w:rFonts w:ascii="Arial" w:hAnsi="Arial" w:cs="Arial"/>
          <w:sz w:val="24"/>
          <w:szCs w:val="24"/>
        </w:rPr>
        <w:t xml:space="preserve"> отношении того же заявителя и по тому же предмету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85. </w:t>
      </w:r>
      <w:r w:rsidR="00C30736">
        <w:rPr>
          <w:rFonts w:ascii="Arial" w:hAnsi="Arial" w:cs="Arial"/>
          <w:sz w:val="24"/>
          <w:szCs w:val="24"/>
        </w:rPr>
        <w:t xml:space="preserve">Администрация </w:t>
      </w:r>
      <w:r w:rsidR="00EB1E23">
        <w:rPr>
          <w:rFonts w:ascii="Arial" w:hAnsi="Arial" w:cs="Arial"/>
          <w:sz w:val="24"/>
          <w:szCs w:val="24"/>
        </w:rPr>
        <w:t>Палочкинского</w:t>
      </w:r>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EB1E23">
        <w:rPr>
          <w:rFonts w:ascii="Arial" w:hAnsi="Arial" w:cs="Arial"/>
          <w:sz w:val="24"/>
          <w:szCs w:val="24"/>
        </w:rPr>
        <w:t>Палочкинского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EB1E23">
        <w:rPr>
          <w:rFonts w:ascii="Arial" w:hAnsi="Arial" w:cs="Arial"/>
          <w:sz w:val="24"/>
          <w:szCs w:val="24"/>
        </w:rPr>
        <w:t>Палочкинского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86</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88.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87</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xml:space="preserve">, </w:t>
      </w:r>
      <w:r w:rsidR="00C30736" w:rsidRPr="00321BBA">
        <w:rPr>
          <w:rFonts w:ascii="Arial" w:hAnsi="Arial" w:cs="Arial"/>
          <w:sz w:val="24"/>
          <w:szCs w:val="24"/>
        </w:rPr>
        <w:lastRenderedPageBreak/>
        <w:t>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89.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86</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91.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92.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93.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586BF4" w:rsidRDefault="00586BF4" w:rsidP="00C30736">
      <w:pPr>
        <w:spacing w:after="0" w:line="240" w:lineRule="auto"/>
        <w:jc w:val="right"/>
        <w:rPr>
          <w:rFonts w:ascii="Arial" w:hAnsi="Arial" w:cs="Arial"/>
          <w:sz w:val="20"/>
        </w:rPr>
      </w:pPr>
    </w:p>
    <w:p w:rsidR="00586BF4" w:rsidRDefault="00586BF4" w:rsidP="00C30736">
      <w:pPr>
        <w:spacing w:after="0" w:line="240" w:lineRule="auto"/>
        <w:jc w:val="right"/>
        <w:rPr>
          <w:rFonts w:ascii="Arial" w:hAnsi="Arial" w:cs="Arial"/>
          <w:sz w:val="20"/>
        </w:rPr>
      </w:pPr>
    </w:p>
    <w:p w:rsidR="00586BF4" w:rsidRDefault="00586BF4" w:rsidP="00C30736">
      <w:pPr>
        <w:spacing w:after="0" w:line="240" w:lineRule="auto"/>
        <w:jc w:val="right"/>
        <w:rPr>
          <w:rFonts w:ascii="Arial" w:hAnsi="Arial" w:cs="Arial"/>
          <w:sz w:val="20"/>
        </w:rPr>
      </w:pPr>
    </w:p>
    <w:p w:rsidR="00586BF4" w:rsidRDefault="00586BF4" w:rsidP="00C30736">
      <w:pPr>
        <w:spacing w:after="0" w:line="240" w:lineRule="auto"/>
        <w:jc w:val="right"/>
        <w:rPr>
          <w:rFonts w:ascii="Arial" w:hAnsi="Arial" w:cs="Arial"/>
          <w:sz w:val="20"/>
        </w:rPr>
      </w:pPr>
    </w:p>
    <w:p w:rsidR="00586BF4" w:rsidRDefault="00586BF4" w:rsidP="00C30736">
      <w:pPr>
        <w:spacing w:after="0" w:line="240" w:lineRule="auto"/>
        <w:jc w:val="right"/>
        <w:rPr>
          <w:rFonts w:ascii="Arial" w:hAnsi="Arial" w:cs="Arial"/>
          <w:sz w:val="20"/>
        </w:rPr>
      </w:pPr>
    </w:p>
    <w:p w:rsidR="00586BF4" w:rsidRDefault="00586BF4" w:rsidP="00C30736">
      <w:pPr>
        <w:spacing w:after="0" w:line="240" w:lineRule="auto"/>
        <w:jc w:val="right"/>
        <w:rPr>
          <w:rFonts w:ascii="Arial" w:hAnsi="Arial" w:cs="Arial"/>
          <w:sz w:val="20"/>
        </w:rPr>
      </w:pPr>
    </w:p>
    <w:p w:rsidR="00586BF4" w:rsidRDefault="00586BF4" w:rsidP="00C30736">
      <w:pPr>
        <w:spacing w:after="0" w:line="240" w:lineRule="auto"/>
        <w:jc w:val="right"/>
        <w:rPr>
          <w:rFonts w:ascii="Arial" w:hAnsi="Arial" w:cs="Arial"/>
          <w:sz w:val="20"/>
        </w:rPr>
      </w:pPr>
      <w:bookmarkStart w:id="1" w:name="_GoBack"/>
      <w:bookmarkEnd w:id="1"/>
    </w:p>
    <w:p w:rsidR="00912857" w:rsidRDefault="00912857" w:rsidP="00C30736">
      <w:pPr>
        <w:spacing w:after="0" w:line="240" w:lineRule="auto"/>
        <w:jc w:val="right"/>
        <w:rPr>
          <w:rFonts w:ascii="Arial" w:hAnsi="Arial" w:cs="Arial"/>
          <w:sz w:val="20"/>
        </w:rPr>
      </w:pPr>
    </w:p>
    <w:p w:rsidR="00912857" w:rsidRDefault="00912857" w:rsidP="0079217F">
      <w:pPr>
        <w:spacing w:after="0" w:line="240" w:lineRule="auto"/>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62660C" w:rsidRPr="0062660C">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EB1E23">
        <w:rPr>
          <w:rFonts w:ascii="Arial" w:hAnsi="Arial" w:cs="Arial"/>
          <w:sz w:val="20"/>
        </w:rPr>
        <w:t>Палочкинского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A4257B" w:rsidRPr="00A4257B" w:rsidRDefault="00A4257B" w:rsidP="00A4257B">
      <w:pPr>
        <w:spacing w:before="100" w:beforeAutospacing="1" w:after="240" w:line="360" w:lineRule="atLeast"/>
        <w:jc w:val="center"/>
        <w:rPr>
          <w:rFonts w:ascii="Arial" w:hAnsi="Arial" w:cs="Arial"/>
          <w:sz w:val="24"/>
        </w:rPr>
      </w:pPr>
      <w:r w:rsidRPr="00A4257B">
        <w:rPr>
          <w:rFonts w:ascii="Arial" w:hAnsi="Arial" w:cs="Arial"/>
          <w:sz w:val="24"/>
        </w:rPr>
        <w:t>Заявление</w:t>
      </w:r>
    </w:p>
    <w:p w:rsidR="00A4257B" w:rsidRPr="00A4257B" w:rsidRDefault="00A4257B" w:rsidP="00A4257B">
      <w:pPr>
        <w:spacing w:before="100" w:beforeAutospacing="1" w:after="240" w:line="360" w:lineRule="atLeast"/>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szCs w:val="24"/>
        </w:rPr>
        <w:t>Тема запроса:</w:t>
      </w:r>
      <w:r w:rsidRPr="00A4257B">
        <w:rPr>
          <w:rFonts w:ascii="Arial" w:hAnsi="Arial" w:cs="Arial"/>
          <w:sz w:val="20"/>
        </w:rPr>
        <w:t>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w:t>
      </w:r>
    </w:p>
    <w:p w:rsidR="00A4257B" w:rsidRPr="003102D8" w:rsidRDefault="00A4257B" w:rsidP="00A4257B">
      <w:pPr>
        <w:rPr>
          <w:rFonts w:ascii="Arial" w:hAnsi="Arial" w:cs="Arial"/>
          <w:sz w:val="24"/>
        </w:rPr>
      </w:pPr>
      <w:r w:rsidRPr="003102D8">
        <w:rPr>
          <w:rFonts w:ascii="Arial" w:hAnsi="Arial" w:cs="Arial"/>
          <w:sz w:val="24"/>
        </w:rPr>
        <w:t>Способ выдачи результата услуги:</w:t>
      </w:r>
    </w:p>
    <w:p w:rsidR="00A4257B" w:rsidRPr="003102D8" w:rsidRDefault="00A4257B" w:rsidP="00A4257B">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A4257B" w:rsidRPr="003102D8" w:rsidRDefault="00A4257B" w:rsidP="00A4257B">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                                                                    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              Дата                                                                                         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62660C" w:rsidRPr="0062660C">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62660C" w:rsidRPr="00800BD2">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586BF4"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10795</wp:posOffset>
                </wp:positionV>
                <wp:extent cx="39624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7.7pt;margin-top:.8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586BF4" w:rsidP="008C7079">
      <w:pPr>
        <w:jc w:val="both"/>
        <w:rPr>
          <w:rFonts w:ascii="Arial" w:hAnsi="Arial" w:cs="Arial"/>
          <w:sz w:val="24"/>
          <w:szCs w:val="24"/>
        </w:rPr>
      </w:pPr>
      <w:r>
        <w:rPr>
          <w:noProof/>
          <w:lang w:eastAsia="ru-RU"/>
        </w:rPr>
        <mc:AlternateContent>
          <mc:Choice Requires="wps">
            <w:drawing>
              <wp:anchor distT="0" distB="0" distL="114298" distR="114298" simplePos="0" relativeHeight="251663360" behindDoc="0" locked="0" layoutInCell="1" allowOverlap="1">
                <wp:simplePos x="0" y="0"/>
                <wp:positionH relativeFrom="column">
                  <wp:posOffset>2815589</wp:posOffset>
                </wp:positionH>
                <wp:positionV relativeFrom="paragraph">
                  <wp:posOffset>248285</wp:posOffset>
                </wp:positionV>
                <wp:extent cx="0" cy="2952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95985" id="_x0000_t32" coordsize="21600,21600" o:spt="32" o:oned="t" path="m,l21600,21600e" filled="f">
                <v:path arrowok="t" fillok="f" o:connecttype="none"/>
                <o:lock v:ext="edit" shapetype="t"/>
              </v:shapetype>
              <v:shape id="Прямая со стрелкой 6" o:spid="_x0000_s1026" type="#_x0000_t32" style="position:absolute;margin-left:221.7pt;margin-top:19.55pt;width:0;height:23.2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mc:Fallback>
        </mc:AlternateContent>
      </w:r>
    </w:p>
    <w:p w:rsidR="008C7079" w:rsidRDefault="00586BF4"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723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23900"/>
                        </a:xfrm>
                        <a:prstGeom prst="rect">
                          <a:avLst/>
                        </a:prstGeom>
                        <a:solidFill>
                          <a:srgbClr val="FFFFFF"/>
                        </a:solidFill>
                        <a:ln w="9525">
                          <a:solidFill>
                            <a:srgbClr val="000000"/>
                          </a:solidFill>
                          <a:miter lim="800000"/>
                          <a:headEnd/>
                          <a:tailEnd/>
                        </a:ln>
                      </wps:spPr>
                      <wps:txb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5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mc:Fallback>
        </mc:AlternateConten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586BF4" w:rsidP="000F357E">
      <w:pPr>
        <w:rPr>
          <w:rFonts w:ascii="Courier New" w:hAnsi="Courier New" w:cs="Courier New"/>
        </w:rPr>
      </w:pPr>
      <w:r>
        <w:rPr>
          <w:noProof/>
          <w:lang w:eastAsia="ru-RU"/>
        </w:rPr>
        <mc:AlternateContent>
          <mc:Choice Requires="wps">
            <w:drawing>
              <wp:anchor distT="0" distB="0" distL="114298" distR="114298" simplePos="0" relativeHeight="251669504" behindDoc="0" locked="0" layoutInCell="1" allowOverlap="1">
                <wp:simplePos x="0" y="0"/>
                <wp:positionH relativeFrom="column">
                  <wp:posOffset>2886074</wp:posOffset>
                </wp:positionH>
                <wp:positionV relativeFrom="paragraph">
                  <wp:posOffset>158115</wp:posOffset>
                </wp:positionV>
                <wp:extent cx="0" cy="295275"/>
                <wp:effectExtent l="76200" t="0" r="5715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DB8D5" id="Прямая со стрелкой 1" o:spid="_x0000_s1026" type="#_x0000_t32" style="position:absolute;margin-left:227.25pt;margin-top:12.45pt;width:0;height:23.2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mc:Fallback>
        </mc:AlternateContent>
      </w:r>
      <w:r w:rsidR="000F357E">
        <w:rPr>
          <w:rFonts w:ascii="Courier New" w:hAnsi="Courier New" w:cs="Courier New"/>
        </w:rPr>
        <w:t xml:space="preserve"> </w:t>
      </w:r>
    </w:p>
    <w:p w:rsidR="000F357E" w:rsidRDefault="00586BF4"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182880</wp:posOffset>
                </wp:positionV>
                <wp:extent cx="3962400" cy="4381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8E4F03" w:rsidRPr="008E4F03" w:rsidRDefault="008E4F03" w:rsidP="008E4F03">
                            <w:pPr>
                              <w:spacing w:after="0" w:line="240" w:lineRule="auto"/>
                              <w:ind w:firstLine="709"/>
                              <w:jc w:val="center"/>
                              <w:rPr>
                                <w:rFonts w:ascii="Arial" w:hAnsi="Arial" w:cs="Arial"/>
                                <w:sz w:val="24"/>
                                <w:szCs w:val="24"/>
                              </w:rPr>
                            </w:pPr>
                            <w:r w:rsidRPr="008E4F03">
                              <w:rPr>
                                <w:rFonts w:ascii="Arial" w:hAnsi="Arial" w:cs="Arial"/>
                                <w:sz w:val="24"/>
                                <w:szCs w:val="24"/>
                              </w:rPr>
                              <w:t>Исполнение запросов</w:t>
                            </w:r>
                          </w:p>
                          <w:p w:rsidR="000B7EED" w:rsidRPr="008E4F03" w:rsidRDefault="000B7EED" w:rsidP="008E4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0;margin-top:14.4pt;width:31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8E4F03" w:rsidRPr="008E4F03" w:rsidRDefault="008E4F03" w:rsidP="008E4F03">
                      <w:pPr>
                        <w:spacing w:after="0" w:line="240" w:lineRule="auto"/>
                        <w:ind w:firstLine="709"/>
                        <w:jc w:val="center"/>
                        <w:rPr>
                          <w:rFonts w:ascii="Arial" w:hAnsi="Arial" w:cs="Arial"/>
                          <w:sz w:val="24"/>
                          <w:szCs w:val="24"/>
                        </w:rPr>
                      </w:pPr>
                      <w:r w:rsidRPr="008E4F03">
                        <w:rPr>
                          <w:rFonts w:ascii="Arial" w:hAnsi="Arial" w:cs="Arial"/>
                          <w:sz w:val="24"/>
                          <w:szCs w:val="24"/>
                        </w:rPr>
                        <w:t>Исполнение запросов</w:t>
                      </w:r>
                    </w:p>
                    <w:p w:rsidR="000B7EED" w:rsidRPr="008E4F03" w:rsidRDefault="000B7EED" w:rsidP="008E4F03"/>
                  </w:txbxContent>
                </v:textbox>
                <w10:wrap anchorx="margin"/>
              </v:rect>
            </w:pict>
          </mc:Fallback>
        </mc:AlternateContent>
      </w:r>
    </w:p>
    <w:p w:rsidR="000F357E" w:rsidRDefault="000F357E" w:rsidP="000F357E">
      <w:pPr>
        <w:rPr>
          <w:rFonts w:ascii="Courier New" w:hAnsi="Courier New" w:cs="Courier New"/>
        </w:rPr>
      </w:pPr>
    </w:p>
    <w:p w:rsidR="000F357E" w:rsidRDefault="00586BF4" w:rsidP="000F357E">
      <w:pPr>
        <w:rPr>
          <w:rFonts w:ascii="Courier New" w:hAnsi="Courier New" w:cs="Courier New"/>
        </w:rPr>
      </w:pPr>
      <w:r>
        <w:rPr>
          <w:noProof/>
          <w:lang w:eastAsia="ru-RU"/>
        </w:rPr>
        <mc:AlternateContent>
          <mc:Choice Requires="wps">
            <w:drawing>
              <wp:anchor distT="0" distB="0" distL="114298" distR="114298" simplePos="0" relativeHeight="251674624" behindDoc="0" locked="0" layoutInCell="1" allowOverlap="1">
                <wp:simplePos x="0" y="0"/>
                <wp:positionH relativeFrom="column">
                  <wp:posOffset>2886074</wp:posOffset>
                </wp:positionH>
                <wp:positionV relativeFrom="paragraph">
                  <wp:posOffset>97155</wp:posOffset>
                </wp:positionV>
                <wp:extent cx="0" cy="295275"/>
                <wp:effectExtent l="7620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4B746" id="Прямая со стрелкой 8" o:spid="_x0000_s1026" type="#_x0000_t32" style="position:absolute;margin-left:227.25pt;margin-top:7.65pt;width:0;height:23.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">
                <v:stroke endarrow="block"/>
              </v:shape>
            </w:pict>
          </mc:Fallback>
        </mc:AlternateContent>
      </w:r>
      <w:r w:rsidR="000F357E">
        <w:rPr>
          <w:rFonts w:ascii="Courier New" w:hAnsi="Courier New" w:cs="Courier New"/>
        </w:rPr>
        <w:t xml:space="preserve"> </w:t>
      </w:r>
    </w:p>
    <w:p w:rsidR="000F357E" w:rsidRDefault="00586BF4"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121920</wp:posOffset>
                </wp:positionV>
                <wp:extent cx="3962400" cy="4572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0;margin-top:9.6pt;width:312pt;height:3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410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607B7"/>
    <w:rsid w:val="000964F8"/>
    <w:rsid w:val="000B7EED"/>
    <w:rsid w:val="000F357E"/>
    <w:rsid w:val="000F6F5B"/>
    <w:rsid w:val="00100997"/>
    <w:rsid w:val="00127E4B"/>
    <w:rsid w:val="00132818"/>
    <w:rsid w:val="001A7FD2"/>
    <w:rsid w:val="0021722A"/>
    <w:rsid w:val="0022413D"/>
    <w:rsid w:val="00263C22"/>
    <w:rsid w:val="00270977"/>
    <w:rsid w:val="00270C4E"/>
    <w:rsid w:val="0027702B"/>
    <w:rsid w:val="002C6134"/>
    <w:rsid w:val="003102D8"/>
    <w:rsid w:val="00325BFE"/>
    <w:rsid w:val="0033111C"/>
    <w:rsid w:val="003326CC"/>
    <w:rsid w:val="00364FBC"/>
    <w:rsid w:val="003775D4"/>
    <w:rsid w:val="0039768E"/>
    <w:rsid w:val="0041011A"/>
    <w:rsid w:val="004138B7"/>
    <w:rsid w:val="00443401"/>
    <w:rsid w:val="004A3E48"/>
    <w:rsid w:val="004B10AD"/>
    <w:rsid w:val="004B2577"/>
    <w:rsid w:val="004D4801"/>
    <w:rsid w:val="004E0DF1"/>
    <w:rsid w:val="004E65F9"/>
    <w:rsid w:val="004F7E2D"/>
    <w:rsid w:val="00537620"/>
    <w:rsid w:val="00544578"/>
    <w:rsid w:val="00586BF4"/>
    <w:rsid w:val="005F35B9"/>
    <w:rsid w:val="0062660C"/>
    <w:rsid w:val="00650857"/>
    <w:rsid w:val="006A7434"/>
    <w:rsid w:val="006B225D"/>
    <w:rsid w:val="006C3A6F"/>
    <w:rsid w:val="006E3D91"/>
    <w:rsid w:val="00711F74"/>
    <w:rsid w:val="0079217F"/>
    <w:rsid w:val="007D051E"/>
    <w:rsid w:val="007F6052"/>
    <w:rsid w:val="00800BD2"/>
    <w:rsid w:val="00834BED"/>
    <w:rsid w:val="008C7079"/>
    <w:rsid w:val="008D0F36"/>
    <w:rsid w:val="008E4F03"/>
    <w:rsid w:val="00912857"/>
    <w:rsid w:val="009141C1"/>
    <w:rsid w:val="00924748"/>
    <w:rsid w:val="00936E42"/>
    <w:rsid w:val="00944EB1"/>
    <w:rsid w:val="00963D2A"/>
    <w:rsid w:val="009C1C68"/>
    <w:rsid w:val="009D17FE"/>
    <w:rsid w:val="009D3511"/>
    <w:rsid w:val="00A4257B"/>
    <w:rsid w:val="00B02C19"/>
    <w:rsid w:val="00B42573"/>
    <w:rsid w:val="00B7222B"/>
    <w:rsid w:val="00C2439B"/>
    <w:rsid w:val="00C30736"/>
    <w:rsid w:val="00C32540"/>
    <w:rsid w:val="00C83F9E"/>
    <w:rsid w:val="00D0030E"/>
    <w:rsid w:val="00D25596"/>
    <w:rsid w:val="00D62802"/>
    <w:rsid w:val="00D62C51"/>
    <w:rsid w:val="00D7084B"/>
    <w:rsid w:val="00DA6AC7"/>
    <w:rsid w:val="00E0058A"/>
    <w:rsid w:val="00E05D22"/>
    <w:rsid w:val="00E45075"/>
    <w:rsid w:val="00EB1E23"/>
    <w:rsid w:val="00ED3CC0"/>
    <w:rsid w:val="00F23DD8"/>
    <w:rsid w:val="00F65887"/>
    <w:rsid w:val="00FA17E4"/>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D4671-34C6-4E00-89D2-ECCE1640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586B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6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7416</Words>
  <Characters>42274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Ekaterina</cp:lastModifiedBy>
  <cp:revision>3</cp:revision>
  <cp:lastPrinted>2019-04-15T04:39:00Z</cp:lastPrinted>
  <dcterms:created xsi:type="dcterms:W3CDTF">2019-04-15T04:45:00Z</dcterms:created>
  <dcterms:modified xsi:type="dcterms:W3CDTF">2019-04-15T04:45:00Z</dcterms:modified>
</cp:coreProperties>
</file>