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57D" w:rsidRPr="002D657D" w:rsidRDefault="002D657D" w:rsidP="002D657D">
      <w:pPr>
        <w:spacing w:after="225" w:line="240" w:lineRule="auto"/>
        <w:jc w:val="center"/>
        <w:outlineLvl w:val="0"/>
        <w:rPr>
          <w:rFonts w:ascii="Georgia" w:eastAsia="Times New Roman" w:hAnsi="Georgia" w:cs="Times New Roman"/>
          <w:b/>
          <w:bCs/>
          <w:color w:val="342E2F"/>
          <w:kern w:val="36"/>
          <w:sz w:val="36"/>
          <w:szCs w:val="36"/>
          <w:lang w:eastAsia="ru-RU"/>
        </w:rPr>
      </w:pPr>
      <w:bookmarkStart w:id="0" w:name="_GoBack"/>
      <w:r w:rsidRPr="002D657D">
        <w:rPr>
          <w:rFonts w:ascii="Georgia" w:eastAsia="Times New Roman" w:hAnsi="Georgia" w:cs="Times New Roman"/>
          <w:b/>
          <w:bCs/>
          <w:color w:val="342E2F"/>
          <w:kern w:val="36"/>
          <w:sz w:val="36"/>
          <w:szCs w:val="36"/>
          <w:lang w:eastAsia="ru-RU"/>
        </w:rPr>
        <w:t>Порядок обжалования нормативных правовых актов, принятых органом местного самоуправления</w:t>
      </w:r>
    </w:p>
    <w:bookmarkEnd w:id="0"/>
    <w:p w:rsidR="002D657D" w:rsidRPr="002D657D" w:rsidRDefault="002D657D" w:rsidP="002D657D">
      <w:pPr>
        <w:spacing w:after="225" w:line="240" w:lineRule="auto"/>
        <w:jc w:val="both"/>
        <w:outlineLvl w:val="2"/>
        <w:rPr>
          <w:rFonts w:ascii="Arial" w:eastAsia="Times New Roman" w:hAnsi="Arial" w:cs="Arial"/>
          <w:color w:val="333333"/>
          <w:sz w:val="24"/>
          <w:szCs w:val="24"/>
          <w:lang w:eastAsia="ru-RU"/>
        </w:rPr>
      </w:pPr>
      <w:r w:rsidRPr="002D657D">
        <w:rPr>
          <w:rFonts w:ascii="Arial" w:eastAsia="Times New Roman" w:hAnsi="Arial" w:cs="Arial"/>
          <w:b/>
          <w:bCs/>
          <w:color w:val="333333"/>
          <w:sz w:val="24"/>
          <w:szCs w:val="24"/>
          <w:lang w:eastAsia="ru-RU"/>
        </w:rPr>
        <w:t>Глава 21. ПРОИЗВОДСТВО ПО АДМИНИСТРАТИВНЫМ ДЕЛАМ ОБ ОСПАРИВАНИИ НОРМАТИВНЫХ ПРАВОВЫХ АКТОВ И АКТОВ, СОДЕРЖАЩИХ РАЗЪЯСНЕНИЯ ЗАКОНОДАТЕЛЬСТВА И ОБЛАДАЮЩИХ НОРМАТИВНЫМИ СВОЙСТВАМИ</w:t>
      </w:r>
    </w:p>
    <w:p w:rsidR="002D657D" w:rsidRPr="002D657D" w:rsidRDefault="002D657D" w:rsidP="002D657D">
      <w:pPr>
        <w:spacing w:after="225" w:line="240" w:lineRule="auto"/>
        <w:jc w:val="both"/>
        <w:outlineLvl w:val="2"/>
        <w:rPr>
          <w:rFonts w:ascii="Arial" w:eastAsia="Times New Roman" w:hAnsi="Arial" w:cs="Arial"/>
          <w:color w:val="333333"/>
          <w:sz w:val="24"/>
          <w:szCs w:val="24"/>
          <w:lang w:eastAsia="ru-RU"/>
        </w:rPr>
      </w:pPr>
      <w:r w:rsidRPr="002D657D">
        <w:rPr>
          <w:rFonts w:ascii="Arial" w:eastAsia="Times New Roman" w:hAnsi="Arial" w:cs="Arial"/>
          <w:color w:val="333333"/>
          <w:sz w:val="24"/>
          <w:szCs w:val="24"/>
          <w:lang w:eastAsia="ru-RU"/>
        </w:rPr>
        <w:t>Статья 208. Предъявление административного искового заявления о признании нормативного правового акта недействующим</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1.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применён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3. 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может обратиться прокурор в пределах своей компетенции, а также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орган местного самоуправления, глава муниципального образования,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4. 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5. 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соответствии с Конституцией Российской Федерации, федеральными конституционными законами и федеральными законами отнесена к компетенции Конституционного Суда Российской Федерации, конституционных (уставных) судов субъектов Российской Федерации.</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lastRenderedPageBreak/>
        <w:t>8. По делам об оспаривании нормативных правовых актов судом не могут быть приняты встречные административные исковые требования.</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9. 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статьёй 55 настоящего Кодекса.</w:t>
      </w:r>
    </w:p>
    <w:p w:rsidR="002D657D" w:rsidRPr="002D657D" w:rsidRDefault="002D657D" w:rsidP="002D657D">
      <w:pPr>
        <w:spacing w:after="225" w:line="240" w:lineRule="auto"/>
        <w:jc w:val="both"/>
        <w:outlineLvl w:val="2"/>
        <w:rPr>
          <w:rFonts w:ascii="Arial" w:eastAsia="Times New Roman" w:hAnsi="Arial" w:cs="Arial"/>
          <w:color w:val="333333"/>
          <w:sz w:val="24"/>
          <w:szCs w:val="24"/>
          <w:lang w:eastAsia="ru-RU"/>
        </w:rPr>
      </w:pPr>
      <w:r w:rsidRPr="002D657D">
        <w:rPr>
          <w:rFonts w:ascii="Arial" w:eastAsia="Times New Roman" w:hAnsi="Arial" w:cs="Arial"/>
          <w:color w:val="333333"/>
          <w:sz w:val="24"/>
          <w:szCs w:val="24"/>
          <w:lang w:eastAsia="ru-RU"/>
        </w:rPr>
        <w:t>Статья 209. 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1. Форма административного искового заявления должна соответствовать требованиям, предусмотренным частью 1 статьи 125 настоящего Кодекса.</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2. В административном исковом заявлении об оспаривании нормативного правового акта должны быть указаны:</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1) сведения, предусмотренные пунктами 1, 2, 4 и 8 части 2 и частью 6 статьи 125 настоящего Кодекса;</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2) наименование органа государственной власти, органа местного самоуправления, иного органа, уполномоченной организации, должностного лица, принявших оспариваемый нормативный правовой акт;</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 xml:space="preserve">3) наименование, номер, дата </w:t>
      </w:r>
      <w:proofErr w:type="gramStart"/>
      <w:r w:rsidRPr="002D657D">
        <w:rPr>
          <w:rFonts w:ascii="Arial" w:eastAsia="Times New Roman" w:hAnsi="Arial" w:cs="Arial"/>
          <w:color w:val="242424"/>
          <w:sz w:val="20"/>
          <w:szCs w:val="20"/>
          <w:lang w:eastAsia="ru-RU"/>
        </w:rPr>
        <w:t>принятия</w:t>
      </w:r>
      <w:proofErr w:type="gramEnd"/>
      <w:r w:rsidRPr="002D657D">
        <w:rPr>
          <w:rFonts w:ascii="Arial" w:eastAsia="Times New Roman" w:hAnsi="Arial" w:cs="Arial"/>
          <w:color w:val="242424"/>
          <w:sz w:val="20"/>
          <w:szCs w:val="20"/>
          <w:lang w:eastAsia="ru-RU"/>
        </w:rPr>
        <w:t xml:space="preserve"> оспариваемого нормативного правового акта, источник и дата его опубликования;</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частях 2, 3 и 4 статьи 208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 xml:space="preserve">6) наименование и отдельные положения нормативного правового акта, который имеет большую юридическую силу и </w:t>
      </w:r>
      <w:proofErr w:type="gramStart"/>
      <w:r w:rsidRPr="002D657D">
        <w:rPr>
          <w:rFonts w:ascii="Arial" w:eastAsia="Times New Roman" w:hAnsi="Arial" w:cs="Arial"/>
          <w:color w:val="242424"/>
          <w:sz w:val="20"/>
          <w:szCs w:val="20"/>
          <w:lang w:eastAsia="ru-RU"/>
        </w:rPr>
        <w:t>на соответствие</w:t>
      </w:r>
      <w:proofErr w:type="gramEnd"/>
      <w:r w:rsidRPr="002D657D">
        <w:rPr>
          <w:rFonts w:ascii="Arial" w:eastAsia="Times New Roman" w:hAnsi="Arial" w:cs="Arial"/>
          <w:color w:val="242424"/>
          <w:sz w:val="20"/>
          <w:szCs w:val="20"/>
          <w:lang w:eastAsia="ru-RU"/>
        </w:rPr>
        <w:t xml:space="preserve"> которому надлежит проверить оспариваемый нормативный правовой акт полностью или в части;</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7) ходатайства, обусловленные невозможностью приобщения каких-либо документов из числа указанных в части 3 настоящей статьи;</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3. К административному исковому заявлению о признании нормативного правового акта недействующим прилагаются документы, указанные в пунктах 1, 2, 4 и 5 части 1 статьи 126 настоящего Кодекса, документы, подтверждающие сведения, указанные в пункте 4 части 2 настоящей статьи, а также копия оспариваемого нормативного правового акта.</w:t>
      </w:r>
    </w:p>
    <w:p w:rsidR="002D657D" w:rsidRPr="002D657D" w:rsidRDefault="002D657D" w:rsidP="002D657D">
      <w:pPr>
        <w:spacing w:after="225" w:line="240" w:lineRule="auto"/>
        <w:jc w:val="both"/>
        <w:outlineLvl w:val="2"/>
        <w:rPr>
          <w:rFonts w:ascii="Arial" w:eastAsia="Times New Roman" w:hAnsi="Arial" w:cs="Arial"/>
          <w:color w:val="333333"/>
          <w:sz w:val="24"/>
          <w:szCs w:val="24"/>
          <w:lang w:eastAsia="ru-RU"/>
        </w:rPr>
      </w:pPr>
      <w:r w:rsidRPr="002D657D">
        <w:rPr>
          <w:rFonts w:ascii="Arial" w:eastAsia="Times New Roman" w:hAnsi="Arial" w:cs="Arial"/>
          <w:color w:val="333333"/>
          <w:sz w:val="24"/>
          <w:szCs w:val="24"/>
          <w:lang w:eastAsia="ru-RU"/>
        </w:rPr>
        <w:t>Статья 210. Рассмотрение вопроса о принятии к производству административного искового заявления о признании нормативного правового акта недействующим</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 xml:space="preserve">1. Судья отказывает в принятии административного искового заявления о признании нормативного правового акта недействующим по основаниям, предусмотренным частью 1 статьи 128 настоящего Кодекса, а также в случае, если на момент подачи административного искового заявления о </w:t>
      </w:r>
      <w:r w:rsidRPr="002D657D">
        <w:rPr>
          <w:rFonts w:ascii="Arial" w:eastAsia="Times New Roman" w:hAnsi="Arial" w:cs="Arial"/>
          <w:color w:val="242424"/>
          <w:sz w:val="20"/>
          <w:szCs w:val="20"/>
          <w:lang w:eastAsia="ru-RU"/>
        </w:rPr>
        <w:lastRenderedPageBreak/>
        <w:t>признании нормативного правового акта недействующим оспариваемый нормативный правовой акт или его оспариваемые положения прекратили своё действие.</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2. Судья возвращает административное исковое заявление о признании нормативного правового акта недействующим по основаниям, предусмотренным пунктами 2 — 7 части 1 статьи 129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не вступили в силу.</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3. Судья оставляет без движения административное исковое заявление о признании нормативного правового акта недействующим на основании части 1 статьи 130 настоящего Кодекса в случае несоответствия указанного заявления требованиям, установленным статьёй 209 настоящего Кодекса.</w:t>
      </w:r>
    </w:p>
    <w:p w:rsidR="002D657D" w:rsidRPr="002D657D" w:rsidRDefault="002D657D" w:rsidP="002D657D">
      <w:pPr>
        <w:spacing w:after="225" w:line="240" w:lineRule="auto"/>
        <w:jc w:val="both"/>
        <w:outlineLvl w:val="2"/>
        <w:rPr>
          <w:rFonts w:ascii="Arial" w:eastAsia="Times New Roman" w:hAnsi="Arial" w:cs="Arial"/>
          <w:color w:val="333333"/>
          <w:sz w:val="24"/>
          <w:szCs w:val="24"/>
          <w:lang w:eastAsia="ru-RU"/>
        </w:rPr>
      </w:pPr>
      <w:r w:rsidRPr="002D657D">
        <w:rPr>
          <w:rFonts w:ascii="Arial" w:eastAsia="Times New Roman" w:hAnsi="Arial" w:cs="Arial"/>
          <w:color w:val="333333"/>
          <w:sz w:val="24"/>
          <w:szCs w:val="24"/>
          <w:lang w:eastAsia="ru-RU"/>
        </w:rPr>
        <w:t>Статья 211. Меры предварительной защиты по административному иску об оспаривании нормативного правового акта</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 xml:space="preserve">По административному иску об оспаривании нормативного правового акта суд вправе принять меру предварительной защиты в виде запрета </w:t>
      </w:r>
      <w:proofErr w:type="gramStart"/>
      <w:r w:rsidRPr="002D657D">
        <w:rPr>
          <w:rFonts w:ascii="Arial" w:eastAsia="Times New Roman" w:hAnsi="Arial" w:cs="Arial"/>
          <w:color w:val="242424"/>
          <w:sz w:val="20"/>
          <w:szCs w:val="20"/>
          <w:lang w:eastAsia="ru-RU"/>
        </w:rPr>
        <w:t>применения</w:t>
      </w:r>
      <w:proofErr w:type="gramEnd"/>
      <w:r w:rsidRPr="002D657D">
        <w:rPr>
          <w:rFonts w:ascii="Arial" w:eastAsia="Times New Roman" w:hAnsi="Arial" w:cs="Arial"/>
          <w:color w:val="242424"/>
          <w:sz w:val="20"/>
          <w:szCs w:val="20"/>
          <w:lang w:eastAsia="ru-RU"/>
        </w:rPr>
        <w:t xml:space="preserve">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по административным делам об оспаривании нормативных правовых актов не допускается.</w:t>
      </w:r>
    </w:p>
    <w:p w:rsidR="002D657D" w:rsidRPr="002D657D" w:rsidRDefault="002D657D" w:rsidP="002D657D">
      <w:pPr>
        <w:spacing w:after="225" w:line="240" w:lineRule="auto"/>
        <w:jc w:val="both"/>
        <w:outlineLvl w:val="2"/>
        <w:rPr>
          <w:rFonts w:ascii="Arial" w:eastAsia="Times New Roman" w:hAnsi="Arial" w:cs="Arial"/>
          <w:color w:val="333333"/>
          <w:sz w:val="24"/>
          <w:szCs w:val="24"/>
          <w:lang w:eastAsia="ru-RU"/>
        </w:rPr>
      </w:pPr>
      <w:r w:rsidRPr="002D657D">
        <w:rPr>
          <w:rFonts w:ascii="Arial" w:eastAsia="Times New Roman" w:hAnsi="Arial" w:cs="Arial"/>
          <w:color w:val="333333"/>
          <w:sz w:val="24"/>
          <w:szCs w:val="24"/>
          <w:lang w:eastAsia="ru-RU"/>
        </w:rPr>
        <w:t>Статья 212. Объединение в одно производство административных дел об оспаривании нормативных правовых актов</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Суд в порядке, предусмотренном статьёй 136 настоящего Кодекса, вправе объединить в одно производство для совместного рассмотрения и разрешения несколько административных дел об оспаривании одного и того же нормативного правового акта, а также об оспаривании разных положений этого акта.</w:t>
      </w:r>
    </w:p>
    <w:p w:rsidR="002D657D" w:rsidRPr="002D657D" w:rsidRDefault="002D657D" w:rsidP="002D657D">
      <w:pPr>
        <w:spacing w:after="225" w:line="240" w:lineRule="auto"/>
        <w:jc w:val="both"/>
        <w:outlineLvl w:val="2"/>
        <w:rPr>
          <w:rFonts w:ascii="Arial" w:eastAsia="Times New Roman" w:hAnsi="Arial" w:cs="Arial"/>
          <w:color w:val="333333"/>
          <w:sz w:val="24"/>
          <w:szCs w:val="24"/>
          <w:lang w:eastAsia="ru-RU"/>
        </w:rPr>
      </w:pPr>
      <w:r w:rsidRPr="002D657D">
        <w:rPr>
          <w:rFonts w:ascii="Arial" w:eastAsia="Times New Roman" w:hAnsi="Arial" w:cs="Arial"/>
          <w:color w:val="333333"/>
          <w:sz w:val="24"/>
          <w:szCs w:val="24"/>
          <w:lang w:eastAsia="ru-RU"/>
        </w:rPr>
        <w:t>Статья 213. Судебное разбирательство по административным делам об оспаривании нормативных правовых актов</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1. 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трёх месяцев со дня его подачи.</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2. 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частью 1 статьи 241 настоящего Кодекса.</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3. Административное дело об оспаривании закона субъекта Российской Федерации о роспуске представительного органа муниципального образования рассматривается судом в десятидневный срок со дня поступления административного искового заявления в суд.</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4. Административное дело об оспаривании нормативного правового акта рассматривается с участием прокурора. В случае, если административное дело об оспаривании нормативного правового акта возбуждено на основании административного искового заявления прокурора, он не даёт заключение по этому административному делу. В случае,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даёт заключение по этому административному делу.</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 xml:space="preserve">5. Лица, участвующие в деле об оспаривании нормативного правового акта, их представители, а также иные участники судебного разбирательства извещаются о времени и месте судебного заседания. Неявка в судебное заседание лица, обратившегося в суд, прокурора, который участвует в судебном разбирательстве в целях дачи заключения по административному делу, а также неявка </w:t>
      </w:r>
      <w:r w:rsidRPr="002D657D">
        <w:rPr>
          <w:rFonts w:ascii="Arial" w:eastAsia="Times New Roman" w:hAnsi="Arial" w:cs="Arial"/>
          <w:color w:val="242424"/>
          <w:sz w:val="20"/>
          <w:szCs w:val="20"/>
          <w:lang w:eastAsia="ru-RU"/>
        </w:rPr>
        <w:lastRenderedPageBreak/>
        <w:t>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административного дела, если явка таких лиц не была признана судом обязательной.</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6. Суд может признать обязательной явку в судебное заседание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а в случае неявки таких представителей наложить судебный штраф в порядке и размере, установленных статьями 122 и 123 настоящего Кодекса.</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7.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недействующим, и выясняет обстоятельства, указанные в части 8 настоящей статьи, в полном объёме.</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8. При рассмотрении административного дела об оспаривании нормативного правового акта суд выясняет:</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2) соблюдены ли требования нормативных правовых актов, устанавливающих:</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а) полномочия органа, организации, должностного лица на принятие нормативных правовых актов;</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б) форму и вид, в которых орган, организация, должностное лицо вправе принимать нормативные правовые акты;</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 xml:space="preserve">в) процедуру </w:t>
      </w:r>
      <w:proofErr w:type="gramStart"/>
      <w:r w:rsidRPr="002D657D">
        <w:rPr>
          <w:rFonts w:ascii="Arial" w:eastAsia="Times New Roman" w:hAnsi="Arial" w:cs="Arial"/>
          <w:color w:val="242424"/>
          <w:sz w:val="20"/>
          <w:szCs w:val="20"/>
          <w:lang w:eastAsia="ru-RU"/>
        </w:rPr>
        <w:t>принятия</w:t>
      </w:r>
      <w:proofErr w:type="gramEnd"/>
      <w:r w:rsidRPr="002D657D">
        <w:rPr>
          <w:rFonts w:ascii="Arial" w:eastAsia="Times New Roman" w:hAnsi="Arial" w:cs="Arial"/>
          <w:color w:val="242424"/>
          <w:sz w:val="20"/>
          <w:szCs w:val="20"/>
          <w:lang w:eastAsia="ru-RU"/>
        </w:rPr>
        <w:t xml:space="preserve"> оспариваемого нормативного правового акта;</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3) соответствие оспариваемого нормативного правового акта или его части нормативным правовым актам, имеющим большую юридическую силу.</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9. Обязанность доказывания обстоятельств, указанных в пунктах 2 и 3 части 8 настоящей статьи, возлагается на орган, организацию, должностное лицо, принявшие оспариваемый нормативный правовой акт.</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10. 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влечёт за собой обязанность суда прекратить производство по административному делу об оспаривании нормативного правового акта.</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11. Утрата нормативным правовым актом силы или его отмена в период рассмотрения административного дела об оспаривании нормативного правового акта не может служить основанием для прекращения производства по этому административному делу в случае, 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12. Соглашение о примирении сторон по административному делу об оспаривании нормативного правового акта не может быть утверждено.</w:t>
      </w:r>
    </w:p>
    <w:p w:rsidR="002D657D" w:rsidRPr="002D657D" w:rsidRDefault="002D657D" w:rsidP="002D657D">
      <w:pPr>
        <w:spacing w:after="225" w:line="240" w:lineRule="auto"/>
        <w:jc w:val="both"/>
        <w:outlineLvl w:val="2"/>
        <w:rPr>
          <w:rFonts w:ascii="Arial" w:eastAsia="Times New Roman" w:hAnsi="Arial" w:cs="Arial"/>
          <w:color w:val="333333"/>
          <w:sz w:val="24"/>
          <w:szCs w:val="24"/>
          <w:lang w:eastAsia="ru-RU"/>
        </w:rPr>
      </w:pPr>
      <w:r w:rsidRPr="002D657D">
        <w:rPr>
          <w:rFonts w:ascii="Arial" w:eastAsia="Times New Roman" w:hAnsi="Arial" w:cs="Arial"/>
          <w:color w:val="333333"/>
          <w:sz w:val="24"/>
          <w:szCs w:val="24"/>
          <w:lang w:eastAsia="ru-RU"/>
        </w:rPr>
        <w:t>Статья 214. Прекращение производства по административному делу об оспаривании нормативного правового акта</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lastRenderedPageBreak/>
        <w:t>1. Суд прекращает производство по административному делу об оспаривании нормативного правового акта, если установит, что имеются основания, предусмотренные частями 5 и 6 статьи 39, частями 6 и 7 статьи 40, пунктами 1 — 3, 5 и 6 части 1 статьи 194 настоящего Кодекса.</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2. Суд также вправе прекратить производство по административному делу об оспаривании нормативного правового акта в случае, если:</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1) оспариваемый нормативный правовой акт утратил силу, отменён или изменён и перестал затрагивать права, свободы и законные интересы административного истца;</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2) лицо, обратившееся в суд, отказалось от своего требования и отсутствуют публичные интересы, препятствующие принятию судом данного отказа. Принятие судом отказа от административного иска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w:t>
      </w:r>
    </w:p>
    <w:p w:rsidR="002D657D" w:rsidRPr="002D657D" w:rsidRDefault="002D657D" w:rsidP="002D657D">
      <w:pPr>
        <w:spacing w:after="225" w:line="240" w:lineRule="auto"/>
        <w:jc w:val="both"/>
        <w:outlineLvl w:val="2"/>
        <w:rPr>
          <w:rFonts w:ascii="Arial" w:eastAsia="Times New Roman" w:hAnsi="Arial" w:cs="Arial"/>
          <w:color w:val="333333"/>
          <w:sz w:val="24"/>
          <w:szCs w:val="24"/>
          <w:lang w:eastAsia="ru-RU"/>
        </w:rPr>
      </w:pPr>
      <w:r w:rsidRPr="002D657D">
        <w:rPr>
          <w:rFonts w:ascii="Arial" w:eastAsia="Times New Roman" w:hAnsi="Arial" w:cs="Arial"/>
          <w:color w:val="333333"/>
          <w:sz w:val="24"/>
          <w:szCs w:val="24"/>
          <w:lang w:eastAsia="ru-RU"/>
        </w:rPr>
        <w:t>Статья 215. Решение суда по административному делу об оспаривании нормативного правового акта</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1. Решение суда по административному делу об оспаривании нормативного правового акта принимается по правилам, установленным главой 15 настоящего Кодекса.</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2. По результатам рассмотрения административного дела об оспаривании нормативного правового акта судом принимается одно из следующих решений:</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1) об удовлетворении заявленных требований полностью или в части, если оспариваемый нормативный правовой акт полностью или в части признаётся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определённой судом даты;</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2) об отказе в удовлетворении заявленных требований, если оспариваемый полностью или в части нормативный правовой акт признаётся соответствующим иному нормативному правовому акту, имеющему большую юридическую силу.</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3. 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учётом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 об оспаривании нормативного правового акта.</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4. В резолютивной части решения суда по административному делу об оспаривании нормативного правового акта должны содержаться:</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определённой судом даты либо указание на отказ в удовлетворении административного иска с приведением полного наименования оспариваемого нормативного правового акта, его номера, даты принятия и наименования органа или должностного лица, его издавших или принявших;</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 xml:space="preserve">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 Если опубликование решения суда или сообщения о его принятии невозможно в установленный срок в связи с определённой периодичностью выпуска официального печатного издания, решение суда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или сообщение о его принятии публикуется в другом печатном издании, в котором публикуются </w:t>
      </w:r>
      <w:r w:rsidRPr="002D657D">
        <w:rPr>
          <w:rFonts w:ascii="Arial" w:eastAsia="Times New Roman" w:hAnsi="Arial" w:cs="Arial"/>
          <w:color w:val="242424"/>
          <w:sz w:val="20"/>
          <w:szCs w:val="20"/>
          <w:lang w:eastAsia="ru-RU"/>
        </w:rPr>
        <w:lastRenderedPageBreak/>
        <w:t>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3) сведения, указанные в пунктах 4 и 5 части 6 статьи 180 настоящего Кодекса;</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4) другие сведения о вопросах, разрешённых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5. 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статьёй 186 настоящего Кодекса.</w:t>
      </w:r>
    </w:p>
    <w:p w:rsidR="002D657D" w:rsidRPr="002D657D" w:rsidRDefault="002D657D" w:rsidP="002D657D">
      <w:pPr>
        <w:spacing w:after="225" w:line="240" w:lineRule="auto"/>
        <w:jc w:val="both"/>
        <w:outlineLvl w:val="2"/>
        <w:rPr>
          <w:rFonts w:ascii="Arial" w:eastAsia="Times New Roman" w:hAnsi="Arial" w:cs="Arial"/>
          <w:color w:val="333333"/>
          <w:sz w:val="24"/>
          <w:szCs w:val="24"/>
          <w:lang w:eastAsia="ru-RU"/>
        </w:rPr>
      </w:pPr>
      <w:r w:rsidRPr="002D657D">
        <w:rPr>
          <w:rFonts w:ascii="Arial" w:eastAsia="Times New Roman" w:hAnsi="Arial" w:cs="Arial"/>
          <w:color w:val="333333"/>
          <w:sz w:val="24"/>
          <w:szCs w:val="24"/>
          <w:lang w:eastAsia="ru-RU"/>
        </w:rPr>
        <w:t>Статья 216. Последствия признания нормативного правового акта не действующим полностью или в части</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 xml:space="preserve">1. В случае признания </w:t>
      </w:r>
      <w:proofErr w:type="gramStart"/>
      <w:r w:rsidRPr="002D657D">
        <w:rPr>
          <w:rFonts w:ascii="Arial" w:eastAsia="Times New Roman" w:hAnsi="Arial" w:cs="Arial"/>
          <w:color w:val="242424"/>
          <w:sz w:val="20"/>
          <w:szCs w:val="20"/>
          <w:lang w:eastAsia="ru-RU"/>
        </w:rPr>
        <w:t>судом нормативного правового акта</w:t>
      </w:r>
      <w:proofErr w:type="gramEnd"/>
      <w:r w:rsidRPr="002D657D">
        <w:rPr>
          <w:rFonts w:ascii="Arial" w:eastAsia="Times New Roman" w:hAnsi="Arial" w:cs="Arial"/>
          <w:color w:val="242424"/>
          <w:sz w:val="20"/>
          <w:szCs w:val="20"/>
          <w:lang w:eastAsia="ru-RU"/>
        </w:rPr>
        <w:t xml:space="preserve"> не действующим полностью или в части этот акт или его отдельные положения не могут применяться с указанной судом даты.</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 xml:space="preserve">2. В случае признания </w:t>
      </w:r>
      <w:proofErr w:type="gramStart"/>
      <w:r w:rsidRPr="002D657D">
        <w:rPr>
          <w:rFonts w:ascii="Arial" w:eastAsia="Times New Roman" w:hAnsi="Arial" w:cs="Arial"/>
          <w:color w:val="242424"/>
          <w:sz w:val="20"/>
          <w:szCs w:val="20"/>
          <w:lang w:eastAsia="ru-RU"/>
        </w:rPr>
        <w:t>судом нормативного правового акта</w:t>
      </w:r>
      <w:proofErr w:type="gramEnd"/>
      <w:r w:rsidRPr="002D657D">
        <w:rPr>
          <w:rFonts w:ascii="Arial" w:eastAsia="Times New Roman" w:hAnsi="Arial" w:cs="Arial"/>
          <w:color w:val="242424"/>
          <w:sz w:val="20"/>
          <w:szCs w:val="20"/>
          <w:lang w:eastAsia="ru-RU"/>
        </w:rPr>
        <w:t xml:space="preserve">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нём основаны и из него вытекают.</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3. Решение суда о признании нормативного правового акта не действующим полностью или в части не может быть преодолено повторным принятием такого же акта.</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 xml:space="preserve">4. В случае, если в связи с признанием судом нормативного правового акта не действующим полностью или в части выявлена недостаточная правовая </w:t>
      </w:r>
      <w:proofErr w:type="spellStart"/>
      <w:r w:rsidRPr="002D657D">
        <w:rPr>
          <w:rFonts w:ascii="Arial" w:eastAsia="Times New Roman" w:hAnsi="Arial" w:cs="Arial"/>
          <w:color w:val="242424"/>
          <w:sz w:val="20"/>
          <w:szCs w:val="20"/>
          <w:lang w:eastAsia="ru-RU"/>
        </w:rPr>
        <w:t>урегулированность</w:t>
      </w:r>
      <w:proofErr w:type="spellEnd"/>
      <w:r w:rsidRPr="002D657D">
        <w:rPr>
          <w:rFonts w:ascii="Arial" w:eastAsia="Times New Roman" w:hAnsi="Arial" w:cs="Arial"/>
          <w:color w:val="242424"/>
          <w:sz w:val="20"/>
          <w:szCs w:val="20"/>
          <w:lang w:eastAsia="ru-RU"/>
        </w:rPr>
        <w:t xml:space="preserve"> административных и иных публичных правоотношений, которая может повлечь за собой нарушение прав, свобод и законных интересов неопределённого круга лиц, суд вправе 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 обязанность принять новый нормативный правовой акт, заменяющий нормативный правовой акт, признанный не действующим полностью или в части.</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5. Требования об оспаривании нормативных правовых актов, указанных в части 2 настоящей статьи, могут рассматриваться судом в порядке упрощённого (письменного) производства без проверки законности повторного нормативного правового акта, указанного в части 3 настоящей статьи, если на момент принятия повторного нормативного правового акта отсутствовали изменения в законодательстве, которому противоречил признанный не действующим полностью или в части нормативный правовой акт. В случае рассмотрения дела в порядке упрощённого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тождественный нормативный правовой акт признан недействующим. В случае возражения административного ответчика против проведения процедуры упрощённого (письменного) производства судебное разбирательство проводится устно.</w:t>
      </w:r>
    </w:p>
    <w:p w:rsidR="002D657D" w:rsidRPr="002D657D" w:rsidRDefault="002D657D" w:rsidP="002D657D">
      <w:pPr>
        <w:spacing w:after="225" w:line="240" w:lineRule="auto"/>
        <w:jc w:val="both"/>
        <w:outlineLvl w:val="2"/>
        <w:rPr>
          <w:rFonts w:ascii="Arial" w:eastAsia="Times New Roman" w:hAnsi="Arial" w:cs="Arial"/>
          <w:color w:val="333333"/>
          <w:sz w:val="24"/>
          <w:szCs w:val="24"/>
          <w:lang w:eastAsia="ru-RU"/>
        </w:rPr>
      </w:pPr>
      <w:r w:rsidRPr="002D657D">
        <w:rPr>
          <w:rFonts w:ascii="Arial" w:eastAsia="Times New Roman" w:hAnsi="Arial" w:cs="Arial"/>
          <w:color w:val="333333"/>
          <w:sz w:val="24"/>
          <w:szCs w:val="24"/>
          <w:lang w:eastAsia="ru-RU"/>
        </w:rPr>
        <w:t>Статья 217. Обжалование вступившего в законную силу решения суда по административному делу об оспаривании нормативного правового акта</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w:t>
      </w:r>
    </w:p>
    <w:p w:rsidR="002D657D" w:rsidRPr="002D657D" w:rsidRDefault="002D657D" w:rsidP="002D657D">
      <w:pPr>
        <w:spacing w:after="225" w:line="240" w:lineRule="auto"/>
        <w:jc w:val="both"/>
        <w:outlineLvl w:val="2"/>
        <w:rPr>
          <w:rFonts w:ascii="Arial" w:eastAsia="Times New Roman" w:hAnsi="Arial" w:cs="Arial"/>
          <w:color w:val="333333"/>
          <w:sz w:val="24"/>
          <w:szCs w:val="24"/>
          <w:lang w:eastAsia="ru-RU"/>
        </w:rPr>
      </w:pPr>
      <w:r w:rsidRPr="002D657D">
        <w:rPr>
          <w:rFonts w:ascii="Arial" w:eastAsia="Times New Roman" w:hAnsi="Arial" w:cs="Arial"/>
          <w:color w:val="333333"/>
          <w:sz w:val="24"/>
          <w:szCs w:val="24"/>
          <w:lang w:eastAsia="ru-RU"/>
        </w:rPr>
        <w:t>Статья 217.1. Рассмотрение административных дел об оспаривании актов, содержащих разъяснения законодательства и обладающих нормативными свойствами</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lastRenderedPageBreak/>
        <w:t>1. Административные дела об оспаривании актов, содержащих разъяснения законодательства и обладающих нормативными свойствами (далее — акты, обладающие нормативными свойствами), рассматриваются и разрешаются судом в порядке, установленном настоящей главой, с особенностями, определёнными настоящей статьёй.</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2. С административным исковым заявлением о признании акта, обладающего нормативными свойствами, недействующим вправе обратиться лица, указанные в частях 1 — </w:t>
      </w:r>
      <w:hyperlink r:id="rId4" w:anchor=".D0.A1.D1.82.D0.B0.D1.82.D1.8C.D1.8F_208._.D0.A7.D0.B0.D1.81.D1.82.D1.8C_4" w:history="1">
        <w:r w:rsidRPr="002D657D">
          <w:rPr>
            <w:rFonts w:ascii="Arial" w:eastAsia="Times New Roman" w:hAnsi="Arial" w:cs="Arial"/>
            <w:color w:val="1D85B3"/>
            <w:sz w:val="20"/>
            <w:szCs w:val="20"/>
            <w:u w:val="single"/>
            <w:lang w:eastAsia="ru-RU"/>
          </w:rPr>
          <w:t>4</w:t>
        </w:r>
      </w:hyperlink>
      <w:r w:rsidRPr="002D657D">
        <w:rPr>
          <w:rFonts w:ascii="Arial" w:eastAsia="Times New Roman" w:hAnsi="Arial" w:cs="Arial"/>
          <w:color w:val="242424"/>
          <w:sz w:val="20"/>
          <w:szCs w:val="20"/>
          <w:lang w:eastAsia="ru-RU"/>
        </w:rPr>
        <w:t> статьи 208 настоящего Кодекса, полагающие, что соответствующий акт обладает нормативными свойствами и по своему содержанию не соответствует действительному смыслу разъясняемых нормативных положений.</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3. При рассмотрении административного дела об оспаривании акта, обладающего нормативными свойствами, суд выясняет:</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2) обладает ли оспариваемый акт нормативными свойствами, позволяющими применить его неоднократно в качестве общеобязательного предписания в отношении неопределённого круга лиц;</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3) соответствуют ли положения оспариваемого акта действительному смыслу разъясняемых им нормативных положений.</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4. Обязанность доказывания обстоятельств, указанных в пункте 3 части 3 настоящей статьи, возлагается на орган, организацию или должностное лицо, которые приняли акт, обладающий нормативными свойствами.</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5. По результатам рассмотрения административного дела об оспаривании акта, обладающего нормативными свойствами, суд принимает одно из следующих решений:</w:t>
      </w:r>
    </w:p>
    <w:p w:rsidR="002D657D" w:rsidRPr="002D657D" w:rsidRDefault="002D657D" w:rsidP="002D657D">
      <w:pPr>
        <w:spacing w:before="100" w:beforeAutospacing="1" w:after="150"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1) об удовлетворении заявленных требований полностью или в части, если оспариваемый акт полностью или в части не соответствует действительному смыслу разъясняемых им нормативных положений, устанавливает не предусмотренные разъясняемыми нормативными положениями общеобязательные правила, распространяющиеся на неопределённый круг лиц и рассчитанные на неоднократное применение, и о признании этого акта не действующим полностью или в части со дня его принятия или с иной определённой судом даты;</w:t>
      </w:r>
    </w:p>
    <w:p w:rsidR="002D657D" w:rsidRPr="002D657D" w:rsidRDefault="002D657D" w:rsidP="002D657D">
      <w:pPr>
        <w:spacing w:before="100" w:beforeAutospacing="1" w:line="240" w:lineRule="auto"/>
        <w:jc w:val="both"/>
        <w:rPr>
          <w:rFonts w:ascii="Arial" w:eastAsia="Times New Roman" w:hAnsi="Arial" w:cs="Arial"/>
          <w:color w:val="242424"/>
          <w:sz w:val="20"/>
          <w:szCs w:val="20"/>
          <w:lang w:eastAsia="ru-RU"/>
        </w:rPr>
      </w:pPr>
      <w:r w:rsidRPr="002D657D">
        <w:rPr>
          <w:rFonts w:ascii="Arial" w:eastAsia="Times New Roman" w:hAnsi="Arial" w:cs="Arial"/>
          <w:color w:val="242424"/>
          <w:sz w:val="20"/>
          <w:szCs w:val="20"/>
          <w:lang w:eastAsia="ru-RU"/>
        </w:rPr>
        <w:t>2) об отказе в удовлетворении заявленных требований, если оспариваемый акт полностью или в части не обладает нормативными свойствами и соответствует содержанию разъясняемых им нормативных положений.</w:t>
      </w:r>
    </w:p>
    <w:p w:rsidR="00BF0D3D" w:rsidRDefault="00BF0D3D" w:rsidP="002D657D">
      <w:pPr>
        <w:jc w:val="both"/>
      </w:pPr>
    </w:p>
    <w:sectPr w:rsidR="00BF0D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37"/>
    <w:rsid w:val="002D657D"/>
    <w:rsid w:val="009D3237"/>
    <w:rsid w:val="00BF0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02D03-F30C-4497-BE13-DF428793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D65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D657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657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D657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D6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D65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124065">
      <w:bodyDiv w:val="1"/>
      <w:marLeft w:val="0"/>
      <w:marRight w:val="0"/>
      <w:marTop w:val="0"/>
      <w:marBottom w:val="0"/>
      <w:divBdr>
        <w:top w:val="none" w:sz="0" w:space="0" w:color="auto"/>
        <w:left w:val="none" w:sz="0" w:space="0" w:color="auto"/>
        <w:bottom w:val="none" w:sz="0" w:space="0" w:color="auto"/>
        <w:right w:val="none" w:sz="0" w:space="0" w:color="auto"/>
      </w:divBdr>
      <w:divsChild>
        <w:div w:id="715205438">
          <w:marLeft w:val="0"/>
          <w:marRight w:val="0"/>
          <w:marTop w:val="0"/>
          <w:marBottom w:val="0"/>
          <w:divBdr>
            <w:top w:val="none" w:sz="0" w:space="0" w:color="auto"/>
            <w:left w:val="none" w:sz="0" w:space="0" w:color="auto"/>
            <w:bottom w:val="none" w:sz="0" w:space="0" w:color="auto"/>
            <w:right w:val="none" w:sz="0" w:space="0" w:color="auto"/>
          </w:divBdr>
        </w:div>
        <w:div w:id="118453712">
          <w:marLeft w:val="0"/>
          <w:marRight w:val="0"/>
          <w:marTop w:val="0"/>
          <w:marBottom w:val="600"/>
          <w:divBdr>
            <w:top w:val="none" w:sz="0" w:space="0" w:color="auto"/>
            <w:left w:val="none" w:sz="0" w:space="0" w:color="auto"/>
            <w:bottom w:val="none" w:sz="0" w:space="0" w:color="auto"/>
            <w:right w:val="none" w:sz="0" w:space="0" w:color="auto"/>
          </w:divBdr>
          <w:divsChild>
            <w:div w:id="1534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u.wikisource.org/wiki/%D0%9A%D0%BE%D0%B4%D0%B5%D0%BA%D1%81_%D0%B0%D0%B4%D0%BC%D0%B8%D0%BD%D0%B8%D1%81%D1%82%D1%80%D0%B0%D1%82%D0%B8%D0%B2%D0%BD%D0%BE%D0%B3%D0%BE_%D1%81%D1%83%D0%B4%D0%BE%D0%BF%D1%80%D0%BE%D0%B8%D0%B7%D0%B2%D0%BE%D0%B4%D1%81%D1%82%D0%B2%D0%B0_%D0%A0%D0%A4/%D0%93%D0%BB%D0%B0%D0%B2%D0%B0_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3620</Words>
  <Characters>20636</Characters>
  <Application>Microsoft Office Word</Application>
  <DocSecurity>0</DocSecurity>
  <Lines>171</Lines>
  <Paragraphs>48</Paragraphs>
  <ScaleCrop>false</ScaleCrop>
  <Company/>
  <LinksUpToDate>false</LinksUpToDate>
  <CharactersWithSpaces>24208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Ekaterina</cp:lastModifiedBy>
  <cp:revision>3</cp:revision>
  <dcterms:created xsi:type="dcterms:W3CDTF">2019-01-21T05:07:00Z</dcterms:created>
  <dcterms:modified xsi:type="dcterms:W3CDTF">2019-01-21T05:07:00Z</dcterms:modified>
</cp:coreProperties>
</file>