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F4" w:rsidRPr="000B16F8" w:rsidRDefault="001129F4" w:rsidP="001129F4">
      <w:pPr>
        <w:jc w:val="center"/>
        <w:rPr>
          <w:rFonts w:ascii="Arial" w:hAnsi="Arial"/>
          <w:b/>
          <w:spacing w:val="20"/>
          <w:sz w:val="38"/>
          <w:szCs w:val="44"/>
        </w:rPr>
      </w:pPr>
    </w:p>
    <w:p w:rsidR="001129F4" w:rsidRPr="000B347E" w:rsidRDefault="001129F4" w:rsidP="001129F4">
      <w:pPr>
        <w:jc w:val="center"/>
        <w:rPr>
          <w:rFonts w:ascii="Arial" w:hAnsi="Arial"/>
          <w:b/>
          <w:sz w:val="28"/>
          <w:szCs w:val="28"/>
        </w:rPr>
      </w:pPr>
      <w:r w:rsidRPr="000B347E">
        <w:rPr>
          <w:rFonts w:ascii="Arial" w:hAnsi="Arial"/>
          <w:b/>
          <w:spacing w:val="20"/>
          <w:sz w:val="28"/>
          <w:szCs w:val="28"/>
        </w:rPr>
        <w:t>Администрация Верхнекетского район</w:t>
      </w:r>
      <w:r w:rsidRPr="000B347E">
        <w:rPr>
          <w:rFonts w:ascii="Arial" w:hAnsi="Arial"/>
          <w:b/>
          <w:sz w:val="28"/>
          <w:szCs w:val="28"/>
        </w:rPr>
        <w:t>а</w:t>
      </w:r>
    </w:p>
    <w:p w:rsidR="001129F4" w:rsidRPr="000B347E" w:rsidRDefault="001129F4" w:rsidP="001129F4">
      <w:pPr>
        <w:spacing w:before="120" w:after="120"/>
        <w:jc w:val="center"/>
        <w:rPr>
          <w:rFonts w:ascii="Arial" w:hAnsi="Arial"/>
          <w:b/>
          <w:spacing w:val="30"/>
          <w:sz w:val="28"/>
          <w:szCs w:val="28"/>
        </w:rPr>
      </w:pPr>
      <w:r w:rsidRPr="000B347E">
        <w:rPr>
          <w:rFonts w:ascii="Arial" w:hAnsi="Arial"/>
          <w:b/>
          <w:spacing w:val="30"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406"/>
      </w:tblGrid>
      <w:tr w:rsidR="001129F4" w:rsidRPr="000B16F8" w:rsidTr="007C37A5">
        <w:tc>
          <w:tcPr>
            <w:tcW w:w="3402" w:type="dxa"/>
          </w:tcPr>
          <w:p w:rsidR="001129F4" w:rsidRPr="000B16F8" w:rsidRDefault="000B4C46" w:rsidP="00114869">
            <w:pPr>
              <w:snapToGrid w:val="0"/>
              <w:spacing w:after="20"/>
              <w:rPr>
                <w:rFonts w:ascii="Arial" w:hAnsi="Arial"/>
                <w:sz w:val="28"/>
                <w:lang w:eastAsia="ar-SA"/>
              </w:rPr>
            </w:pPr>
            <w:r w:rsidRPr="000B4C46">
              <w:rPr>
                <w:rFonts w:ascii="Arial" w:hAnsi="Arial"/>
              </w:rPr>
              <w:t>16</w:t>
            </w:r>
            <w:r w:rsidR="001129F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июля</w:t>
            </w:r>
            <w:r w:rsidR="001129F4" w:rsidRPr="000B16F8">
              <w:rPr>
                <w:rFonts w:ascii="Arial" w:hAnsi="Arial"/>
                <w:b/>
              </w:rPr>
              <w:t xml:space="preserve"> </w:t>
            </w:r>
            <w:r w:rsidR="001129F4" w:rsidRPr="000B16F8">
              <w:rPr>
                <w:rFonts w:ascii="Arial" w:hAnsi="Arial"/>
              </w:rPr>
              <w:t>20</w:t>
            </w:r>
            <w:r w:rsidR="001129F4">
              <w:rPr>
                <w:rFonts w:ascii="Arial" w:hAnsi="Arial"/>
              </w:rPr>
              <w:t>21</w:t>
            </w:r>
            <w:r w:rsidR="001129F4" w:rsidRPr="000B16F8">
              <w:rPr>
                <w:rFonts w:ascii="Arial" w:hAnsi="Arial"/>
              </w:rPr>
              <w:t xml:space="preserve"> г.</w:t>
            </w:r>
          </w:p>
        </w:tc>
        <w:tc>
          <w:tcPr>
            <w:tcW w:w="2552" w:type="dxa"/>
          </w:tcPr>
          <w:p w:rsidR="001129F4" w:rsidRPr="000B16F8" w:rsidRDefault="001129F4" w:rsidP="007C37A5">
            <w:pPr>
              <w:snapToGrid w:val="0"/>
              <w:spacing w:line="216" w:lineRule="auto"/>
              <w:jc w:val="center"/>
              <w:rPr>
                <w:rFonts w:ascii="Arial" w:hAnsi="Arial"/>
                <w:sz w:val="20"/>
                <w:lang w:eastAsia="ar-SA"/>
              </w:rPr>
            </w:pPr>
            <w:r w:rsidRPr="000B16F8">
              <w:rPr>
                <w:rFonts w:ascii="Arial" w:hAnsi="Arial"/>
                <w:sz w:val="16"/>
              </w:rPr>
              <w:t xml:space="preserve">р.п. </w:t>
            </w:r>
            <w:r w:rsidRPr="000B16F8">
              <w:rPr>
                <w:rFonts w:ascii="Arial" w:hAnsi="Arial"/>
                <w:sz w:val="20"/>
              </w:rPr>
              <w:t>Белый Яр</w:t>
            </w:r>
          </w:p>
          <w:p w:rsidR="001129F4" w:rsidRPr="000B16F8" w:rsidRDefault="001129F4" w:rsidP="007C37A5">
            <w:pPr>
              <w:spacing w:line="216" w:lineRule="auto"/>
              <w:jc w:val="center"/>
              <w:rPr>
                <w:rFonts w:ascii="Arial" w:hAnsi="Arial"/>
                <w:sz w:val="20"/>
              </w:rPr>
            </w:pPr>
            <w:r w:rsidRPr="000B16F8">
              <w:rPr>
                <w:rFonts w:ascii="Arial" w:hAnsi="Arial"/>
                <w:sz w:val="20"/>
              </w:rPr>
              <w:t>Верхнекетского района</w:t>
            </w:r>
          </w:p>
          <w:p w:rsidR="001129F4" w:rsidRPr="000B16F8" w:rsidRDefault="001129F4" w:rsidP="007C37A5">
            <w:pPr>
              <w:spacing w:after="20"/>
              <w:jc w:val="center"/>
              <w:rPr>
                <w:rFonts w:ascii="Arial" w:hAnsi="Arial"/>
                <w:sz w:val="20"/>
                <w:lang w:eastAsia="ar-SA"/>
              </w:rPr>
            </w:pPr>
            <w:r w:rsidRPr="000B16F8">
              <w:rPr>
                <w:rFonts w:ascii="Arial" w:hAnsi="Arial"/>
                <w:sz w:val="20"/>
              </w:rPr>
              <w:t>Томской области</w:t>
            </w:r>
          </w:p>
        </w:tc>
        <w:tc>
          <w:tcPr>
            <w:tcW w:w="3406" w:type="dxa"/>
          </w:tcPr>
          <w:p w:rsidR="001129F4" w:rsidRPr="000B16F8" w:rsidRDefault="001129F4" w:rsidP="001129F4">
            <w:pPr>
              <w:snapToGrid w:val="0"/>
              <w:spacing w:after="20"/>
              <w:ind w:right="57"/>
              <w:jc w:val="right"/>
              <w:rPr>
                <w:lang w:eastAsia="ar-SA"/>
              </w:rPr>
            </w:pPr>
            <w:r w:rsidRPr="000B16F8">
              <w:rPr>
                <w:rFonts w:ascii="Arial" w:hAnsi="Arial"/>
              </w:rPr>
              <w:t>№</w:t>
            </w:r>
            <w:r w:rsidR="000B4C46">
              <w:rPr>
                <w:rFonts w:ascii="Arial" w:hAnsi="Arial"/>
              </w:rPr>
              <w:t xml:space="preserve"> 578</w:t>
            </w:r>
          </w:p>
        </w:tc>
      </w:tr>
    </w:tbl>
    <w:p w:rsidR="001129F4" w:rsidRDefault="001129F4" w:rsidP="001129F4">
      <w:pPr>
        <w:tabs>
          <w:tab w:val="left" w:pos="-2552"/>
          <w:tab w:val="left" w:pos="0"/>
        </w:tabs>
        <w:jc w:val="both"/>
        <w:rPr>
          <w:rFonts w:ascii="Arial" w:hAnsi="Arial" w:cs="Arial"/>
          <w:b/>
        </w:rPr>
      </w:pPr>
    </w:p>
    <w:tbl>
      <w:tblPr>
        <w:tblStyle w:val="a5"/>
        <w:tblW w:w="6804" w:type="dxa"/>
        <w:jc w:val="center"/>
        <w:tblLook w:val="04A0" w:firstRow="1" w:lastRow="0" w:firstColumn="1" w:lastColumn="0" w:noHBand="0" w:noVBand="1"/>
      </w:tblPr>
      <w:tblGrid>
        <w:gridCol w:w="6804"/>
      </w:tblGrid>
      <w:tr w:rsidR="001D7C9C" w:rsidTr="00CB03ED">
        <w:trPr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D7C9C" w:rsidRPr="004B1111" w:rsidRDefault="00CB03ED" w:rsidP="00CB03E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О</w:t>
            </w:r>
            <w:r w:rsidR="001D7C9C" w:rsidRPr="001D7C9C">
              <w:rPr>
                <w:rFonts w:ascii="Arial" w:hAnsi="Arial" w:cs="Arial"/>
                <w:b/>
                <w:bCs/>
                <w:iCs/>
              </w:rPr>
              <w:t>б утверждении Порядка предоставления субсидий победителям конкурса «Становление» в Верхнекетском районе</w:t>
            </w:r>
            <w:r w:rsidR="004B1111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4B1111">
              <w:rPr>
                <w:rFonts w:ascii="Arial" w:hAnsi="Arial" w:cs="Arial"/>
                <w:bCs/>
                <w:i/>
                <w:iCs/>
              </w:rPr>
              <w:t>(в редакции постановления Администрации Верхнекетского района от 14.10.2021 №880</w:t>
            </w:r>
            <w:r w:rsidR="009B3D2C">
              <w:rPr>
                <w:rFonts w:ascii="Arial" w:hAnsi="Arial" w:cs="Arial"/>
                <w:bCs/>
                <w:i/>
                <w:iCs/>
              </w:rPr>
              <w:t>, от 26.11.2021 №1016</w:t>
            </w:r>
            <w:r w:rsidR="00CE14DF">
              <w:rPr>
                <w:rFonts w:ascii="Arial" w:hAnsi="Arial" w:cs="Arial"/>
                <w:bCs/>
                <w:i/>
                <w:iCs/>
              </w:rPr>
              <w:t>, от 23.12.2021 №1127</w:t>
            </w:r>
            <w:r w:rsidR="001C3A29">
              <w:rPr>
                <w:rFonts w:ascii="Arial" w:hAnsi="Arial" w:cs="Arial"/>
                <w:bCs/>
                <w:i/>
                <w:iCs/>
              </w:rPr>
              <w:t>, от 17.06.2022 №575</w:t>
            </w:r>
            <w:r w:rsidR="004012C1">
              <w:rPr>
                <w:rFonts w:ascii="Arial" w:hAnsi="Arial" w:cs="Arial"/>
                <w:bCs/>
                <w:i/>
                <w:iCs/>
              </w:rPr>
              <w:t>, от 28.07.2022 №717</w:t>
            </w:r>
            <w:r w:rsidR="00DF16BB">
              <w:rPr>
                <w:rFonts w:ascii="Arial" w:hAnsi="Arial" w:cs="Arial"/>
                <w:bCs/>
                <w:i/>
                <w:iCs/>
              </w:rPr>
              <w:t xml:space="preserve">, от 07.11.2022 </w:t>
            </w:r>
            <w:r w:rsidR="00846620">
              <w:rPr>
                <w:rFonts w:ascii="Arial" w:hAnsi="Arial" w:cs="Arial"/>
                <w:bCs/>
                <w:i/>
                <w:iCs/>
              </w:rPr>
              <w:t>№</w:t>
            </w:r>
            <w:r w:rsidR="00DF16BB">
              <w:rPr>
                <w:rFonts w:ascii="Arial" w:hAnsi="Arial" w:cs="Arial"/>
                <w:bCs/>
                <w:i/>
                <w:iCs/>
              </w:rPr>
              <w:t>1010</w:t>
            </w:r>
            <w:r w:rsidR="00A7025B">
              <w:rPr>
                <w:rFonts w:ascii="Arial" w:hAnsi="Arial" w:cs="Arial"/>
                <w:bCs/>
                <w:i/>
                <w:iCs/>
              </w:rPr>
              <w:t>, от 08.12.2022 №1117</w:t>
            </w:r>
            <w:r w:rsidR="00FB6362">
              <w:rPr>
                <w:rFonts w:ascii="Arial" w:hAnsi="Arial" w:cs="Arial"/>
                <w:bCs/>
                <w:i/>
                <w:iCs/>
              </w:rPr>
              <w:t>, от 25.04.2023 №338</w:t>
            </w:r>
            <w:r w:rsidR="004B1111">
              <w:rPr>
                <w:rFonts w:ascii="Arial" w:hAnsi="Arial" w:cs="Arial"/>
                <w:bCs/>
                <w:i/>
                <w:iCs/>
              </w:rPr>
              <w:t>)</w:t>
            </w:r>
          </w:p>
          <w:p w:rsidR="00CB03ED" w:rsidRDefault="00CB03ED" w:rsidP="00CB03E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713FA" w:rsidRDefault="001129F4" w:rsidP="00426FCB">
      <w:pPr>
        <w:ind w:firstLine="709"/>
        <w:jc w:val="both"/>
        <w:rPr>
          <w:rFonts w:ascii="Arial" w:hAnsi="Arial" w:cs="Arial"/>
          <w:bCs/>
        </w:rPr>
      </w:pPr>
      <w:r w:rsidRPr="000B16F8">
        <w:rPr>
          <w:rFonts w:ascii="Arial" w:hAnsi="Arial" w:cs="Arial"/>
        </w:rPr>
        <w:t xml:space="preserve">В соответствии со статьей 78 Бюджетного кодекса Российской Федерации, </w:t>
      </w:r>
      <w:r w:rsidR="007C37A5" w:rsidRPr="00E90070">
        <w:rPr>
          <w:rFonts w:ascii="Arial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7C37A5">
        <w:rPr>
          <w:rFonts w:ascii="Arial" w:hAnsi="Arial"/>
        </w:rPr>
        <w:t>,</w:t>
      </w:r>
      <w:r w:rsidR="007C37A5" w:rsidRPr="00A50D87">
        <w:rPr>
          <w:rFonts w:ascii="Arial" w:hAnsi="Arial" w:cs="Arial"/>
        </w:rPr>
        <w:t xml:space="preserve"> решением Думы Верхнекетского района от 2</w:t>
      </w:r>
      <w:r w:rsidR="007C37A5">
        <w:rPr>
          <w:rFonts w:ascii="Arial" w:hAnsi="Arial" w:cs="Arial"/>
        </w:rPr>
        <w:t>9</w:t>
      </w:r>
      <w:r w:rsidR="007C37A5" w:rsidRPr="00A50D87">
        <w:rPr>
          <w:rFonts w:ascii="Arial" w:hAnsi="Arial" w:cs="Arial"/>
        </w:rPr>
        <w:t>.12.20</w:t>
      </w:r>
      <w:r w:rsidR="007C37A5">
        <w:rPr>
          <w:rFonts w:ascii="Arial" w:hAnsi="Arial" w:cs="Arial"/>
        </w:rPr>
        <w:t>20</w:t>
      </w:r>
      <w:r w:rsidR="007C37A5" w:rsidRPr="00A50D87">
        <w:rPr>
          <w:rFonts w:ascii="Arial" w:hAnsi="Arial" w:cs="Arial"/>
        </w:rPr>
        <w:t xml:space="preserve"> № </w:t>
      </w:r>
      <w:r w:rsidR="007C37A5">
        <w:rPr>
          <w:rFonts w:ascii="Arial" w:hAnsi="Arial" w:cs="Arial"/>
        </w:rPr>
        <w:t>120</w:t>
      </w:r>
      <w:r w:rsidR="007C37A5" w:rsidRPr="00A50D87">
        <w:rPr>
          <w:rFonts w:ascii="Arial" w:hAnsi="Arial" w:cs="Arial"/>
        </w:rPr>
        <w:t xml:space="preserve"> «О местном бюджете муниципального образования Верхнекетский район Томской области на 202</w:t>
      </w:r>
      <w:r w:rsidR="007C37A5">
        <w:rPr>
          <w:rFonts w:ascii="Arial" w:hAnsi="Arial" w:cs="Arial"/>
        </w:rPr>
        <w:t>1</w:t>
      </w:r>
      <w:r w:rsidR="007C37A5" w:rsidRPr="00A50D87">
        <w:rPr>
          <w:rFonts w:ascii="Arial" w:hAnsi="Arial" w:cs="Arial"/>
        </w:rPr>
        <w:t xml:space="preserve"> год и на плановый период 202</w:t>
      </w:r>
      <w:r w:rsidR="007C37A5">
        <w:rPr>
          <w:rFonts w:ascii="Arial" w:hAnsi="Arial" w:cs="Arial"/>
        </w:rPr>
        <w:t>2</w:t>
      </w:r>
      <w:r w:rsidR="007C37A5" w:rsidRPr="00A50D87">
        <w:rPr>
          <w:rFonts w:ascii="Arial" w:hAnsi="Arial" w:cs="Arial"/>
        </w:rPr>
        <w:t xml:space="preserve"> и 202</w:t>
      </w:r>
      <w:r w:rsidR="007C37A5">
        <w:rPr>
          <w:rFonts w:ascii="Arial" w:hAnsi="Arial" w:cs="Arial"/>
        </w:rPr>
        <w:t>3</w:t>
      </w:r>
      <w:r w:rsidR="007C37A5" w:rsidRPr="00A50D87">
        <w:rPr>
          <w:rFonts w:ascii="Arial" w:hAnsi="Arial" w:cs="Arial"/>
        </w:rPr>
        <w:t xml:space="preserve"> годов»</w:t>
      </w:r>
      <w:r>
        <w:rPr>
          <w:rFonts w:ascii="Arial" w:hAnsi="Arial" w:cs="Arial"/>
        </w:rPr>
        <w:t>,</w:t>
      </w:r>
      <w:r w:rsidRPr="000B16F8">
        <w:rPr>
          <w:rFonts w:ascii="Arial" w:hAnsi="Arial" w:cs="Arial"/>
        </w:rPr>
        <w:t xml:space="preserve"> подпрограммой «Развитие малого и среднего предпринимательства в Верхнекетском районе» муниципальной программы «Улучшение инвестиционного климата, развитие промышленного комплекса, малого и среднего предпринимательства на территории Верхнекетского района», утвержденной постановлением Администрации Верхнекетского района от 19 ноября 2015 года №963, в целях активизации развития малого и среднего предпринимательства на территории Верхнекетского района в сфере производства продукции (выполнения работ, оказания услуг)</w:t>
      </w:r>
      <w:r w:rsidR="00426FCB">
        <w:rPr>
          <w:rFonts w:ascii="Arial" w:hAnsi="Arial" w:cs="Arial"/>
        </w:rPr>
        <w:t>, постановляю</w:t>
      </w:r>
      <w:r w:rsidRPr="00426FCB">
        <w:rPr>
          <w:rFonts w:ascii="Arial" w:hAnsi="Arial" w:cs="Arial"/>
          <w:bCs/>
        </w:rPr>
        <w:t>:</w:t>
      </w:r>
    </w:p>
    <w:p w:rsidR="00426FCB" w:rsidRDefault="00426FCB" w:rsidP="00426FCB">
      <w:pPr>
        <w:ind w:firstLine="709"/>
        <w:jc w:val="both"/>
        <w:rPr>
          <w:rFonts w:ascii="Arial" w:hAnsi="Arial" w:cs="Arial"/>
          <w:b/>
          <w:bCs/>
        </w:rPr>
      </w:pPr>
    </w:p>
    <w:p w:rsidR="00D713FA" w:rsidRPr="00403071" w:rsidRDefault="00D713FA" w:rsidP="00D713FA">
      <w:pPr>
        <w:shd w:val="clear" w:color="auto" w:fill="FFFFFF"/>
        <w:ind w:firstLine="709"/>
        <w:jc w:val="both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1.</w:t>
      </w:r>
      <w:r>
        <w:rPr>
          <w:rFonts w:ascii="Arial" w:hAnsi="Arial" w:cs="Arial"/>
          <w:b/>
          <w:bCs/>
        </w:rPr>
        <w:t xml:space="preserve"> </w:t>
      </w:r>
      <w:r w:rsidR="001129F4" w:rsidRPr="007C37A5">
        <w:rPr>
          <w:rFonts w:ascii="Arial" w:hAnsi="Arial" w:cs="Arial"/>
        </w:rPr>
        <w:t xml:space="preserve">Утвердить </w:t>
      </w:r>
      <w:r w:rsidR="000B347E" w:rsidRPr="00403071">
        <w:rPr>
          <w:rFonts w:ascii="Arial" w:hAnsi="Arial" w:cs="Arial"/>
        </w:rPr>
        <w:t xml:space="preserve">прилагаемый </w:t>
      </w:r>
      <w:r w:rsidR="00FD3A53">
        <w:rPr>
          <w:rFonts w:ascii="Arial" w:hAnsi="Arial" w:cs="Arial"/>
        </w:rPr>
        <w:t>П</w:t>
      </w:r>
      <w:r w:rsidR="007C37A5" w:rsidRPr="00403071">
        <w:rPr>
          <w:rStyle w:val="FontStyle28"/>
          <w:rFonts w:ascii="Arial" w:hAnsi="Arial" w:cs="Arial"/>
        </w:rPr>
        <w:t>орядок предоставления субсидий победителям конкурса «Становление»</w:t>
      </w:r>
      <w:r w:rsidR="00714A0F" w:rsidRPr="00403071">
        <w:rPr>
          <w:rStyle w:val="FontStyle28"/>
          <w:rFonts w:ascii="Arial" w:hAnsi="Arial" w:cs="Arial"/>
        </w:rPr>
        <w:t xml:space="preserve"> в Верхнекетском районе</w:t>
      </w:r>
      <w:r w:rsidR="000B347E" w:rsidRPr="00403071">
        <w:rPr>
          <w:rStyle w:val="FontStyle28"/>
          <w:rFonts w:ascii="Arial" w:hAnsi="Arial" w:cs="Arial"/>
        </w:rPr>
        <w:t xml:space="preserve">. </w:t>
      </w:r>
    </w:p>
    <w:p w:rsidR="00D713FA" w:rsidRPr="00497466" w:rsidRDefault="00D713FA" w:rsidP="00D713FA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  <w:r w:rsidRPr="00403071">
        <w:rPr>
          <w:rStyle w:val="FontStyle28"/>
          <w:rFonts w:ascii="Arial" w:hAnsi="Arial" w:cs="Arial"/>
        </w:rPr>
        <w:t xml:space="preserve">2. </w:t>
      </w:r>
      <w:r w:rsidR="007C37A5" w:rsidRPr="00403071">
        <w:rPr>
          <w:rFonts w:ascii="Arial" w:hAnsi="Arial"/>
        </w:rPr>
        <w:t xml:space="preserve">Признать утратившим силу постановление Администрации Верхнекетского района от </w:t>
      </w:r>
      <w:r w:rsidR="00D001D9" w:rsidRPr="00403071">
        <w:rPr>
          <w:rFonts w:ascii="Arial" w:hAnsi="Arial"/>
        </w:rPr>
        <w:t>17</w:t>
      </w:r>
      <w:r w:rsidR="007C37A5" w:rsidRPr="00403071">
        <w:rPr>
          <w:rFonts w:ascii="Arial" w:hAnsi="Arial"/>
        </w:rPr>
        <w:t>.</w:t>
      </w:r>
      <w:r w:rsidR="00D001D9" w:rsidRPr="00403071">
        <w:rPr>
          <w:rFonts w:ascii="Arial" w:hAnsi="Arial"/>
        </w:rPr>
        <w:t>08</w:t>
      </w:r>
      <w:r w:rsidR="007C37A5" w:rsidRPr="00403071">
        <w:rPr>
          <w:rFonts w:ascii="Arial" w:hAnsi="Arial"/>
        </w:rPr>
        <w:t>.20</w:t>
      </w:r>
      <w:r w:rsidR="00D001D9" w:rsidRPr="00403071">
        <w:rPr>
          <w:rFonts w:ascii="Arial" w:hAnsi="Arial"/>
        </w:rPr>
        <w:t>2</w:t>
      </w:r>
      <w:r w:rsidR="007C37A5" w:rsidRPr="00403071">
        <w:rPr>
          <w:rFonts w:ascii="Arial" w:hAnsi="Arial"/>
        </w:rPr>
        <w:t>0 №7</w:t>
      </w:r>
      <w:r w:rsidR="00D001D9" w:rsidRPr="00403071">
        <w:rPr>
          <w:rFonts w:ascii="Arial" w:hAnsi="Arial"/>
        </w:rPr>
        <w:t>74</w:t>
      </w:r>
      <w:r w:rsidR="007C37A5" w:rsidRPr="00403071">
        <w:rPr>
          <w:rFonts w:ascii="Arial" w:hAnsi="Arial"/>
        </w:rPr>
        <w:t xml:space="preserve"> «</w:t>
      </w:r>
      <w:r w:rsidR="00D001D9" w:rsidRPr="00403071">
        <w:rPr>
          <w:rFonts w:ascii="Arial" w:hAnsi="Arial" w:cs="Arial"/>
          <w:bCs/>
          <w:iCs/>
        </w:rPr>
        <w:t>Об утверждении Порядков проведения конкурса «Становление» в Верхнекетском районе</w:t>
      </w:r>
      <w:r w:rsidR="00D001D9" w:rsidRPr="00403071">
        <w:rPr>
          <w:rFonts w:ascii="Arial" w:hAnsi="Arial" w:cs="Arial"/>
        </w:rPr>
        <w:t xml:space="preserve"> </w:t>
      </w:r>
      <w:r w:rsidR="00D001D9" w:rsidRPr="00403071">
        <w:rPr>
          <w:rFonts w:ascii="Arial" w:hAnsi="Arial" w:cs="Arial"/>
          <w:bCs/>
          <w:iCs/>
        </w:rPr>
        <w:t xml:space="preserve">и предоставления субсидий победителям </w:t>
      </w:r>
      <w:r w:rsidR="00D001D9" w:rsidRPr="00497466">
        <w:rPr>
          <w:rFonts w:ascii="Arial" w:hAnsi="Arial" w:cs="Arial"/>
          <w:bCs/>
          <w:iCs/>
        </w:rPr>
        <w:t>конкурса «Становление» в Верхнекетском районе на финансовое обеспечение затрат в связи с производством (реализацией) товаров, выполнением работ, оказанием услуг в рамках реализации предпринимательского проекта</w:t>
      </w:r>
      <w:r w:rsidR="007C37A5" w:rsidRPr="00497466">
        <w:rPr>
          <w:rFonts w:ascii="Arial" w:hAnsi="Arial"/>
        </w:rPr>
        <w:t>».</w:t>
      </w:r>
    </w:p>
    <w:p w:rsidR="00426FCB" w:rsidRPr="00497466" w:rsidRDefault="00D713FA" w:rsidP="00426FCB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497466">
        <w:rPr>
          <w:rFonts w:ascii="Arial" w:hAnsi="Arial" w:cs="Arial"/>
          <w:bCs/>
        </w:rPr>
        <w:t>3.</w:t>
      </w:r>
      <w:r w:rsidRPr="00497466">
        <w:rPr>
          <w:rFonts w:ascii="Arial" w:hAnsi="Arial" w:cs="Arial"/>
          <w:b/>
          <w:bCs/>
        </w:rPr>
        <w:t xml:space="preserve"> </w:t>
      </w:r>
      <w:r w:rsidR="00426FCB" w:rsidRPr="00497466">
        <w:rPr>
          <w:rFonts w:ascii="Arial" w:hAnsi="Arial" w:cs="Arial"/>
        </w:rPr>
        <w:t>Опубликовать настоящее постановление  в информационном вестнике Верхнекетского района «Территория», разместить на официальном сайте Администрации Верхнекетского района. Настоящее постановление вступает в силу со дня его официального опубликования.</w:t>
      </w:r>
    </w:p>
    <w:p w:rsidR="004552D4" w:rsidRPr="00D713FA" w:rsidRDefault="00D713FA" w:rsidP="00D713FA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  <w:r w:rsidRPr="00497466">
        <w:rPr>
          <w:rFonts w:ascii="Arial" w:hAnsi="Arial" w:cs="Arial"/>
          <w:bCs/>
        </w:rPr>
        <w:t>4.</w:t>
      </w:r>
      <w:r w:rsidRPr="00497466">
        <w:rPr>
          <w:rFonts w:ascii="Arial" w:hAnsi="Arial" w:cs="Arial"/>
          <w:b/>
          <w:bCs/>
        </w:rPr>
        <w:t xml:space="preserve"> </w:t>
      </w:r>
      <w:r w:rsidR="001129F4" w:rsidRPr="00497466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 w:rsidR="004552D4" w:rsidRPr="00497466">
        <w:rPr>
          <w:rFonts w:ascii="Arial" w:hAnsi="Arial" w:cs="Arial"/>
        </w:rPr>
        <w:t>первого заместителя Главы Верхнекетского района</w:t>
      </w:r>
      <w:r w:rsidR="004552D4">
        <w:rPr>
          <w:rFonts w:ascii="Arial" w:hAnsi="Arial" w:cs="Arial"/>
        </w:rPr>
        <w:t xml:space="preserve"> по экономике и инвестиционной политике Администрации Верхнекетского района.</w:t>
      </w:r>
    </w:p>
    <w:p w:rsidR="00594BF2" w:rsidRDefault="00594BF2" w:rsidP="001129F4">
      <w:pPr>
        <w:tabs>
          <w:tab w:val="left" w:pos="-2552"/>
        </w:tabs>
        <w:jc w:val="both"/>
        <w:rPr>
          <w:rFonts w:ascii="Arial" w:hAnsi="Arial" w:cs="Arial"/>
        </w:rPr>
      </w:pPr>
    </w:p>
    <w:p w:rsidR="001129F4" w:rsidRPr="000B16F8" w:rsidRDefault="001129F4" w:rsidP="001129F4">
      <w:pPr>
        <w:tabs>
          <w:tab w:val="left" w:pos="-2552"/>
        </w:tabs>
        <w:jc w:val="both"/>
        <w:rPr>
          <w:rFonts w:ascii="Arial" w:hAnsi="Arial" w:cs="Arial"/>
        </w:rPr>
      </w:pPr>
      <w:r w:rsidRPr="000B16F8">
        <w:rPr>
          <w:rFonts w:ascii="Arial" w:hAnsi="Arial" w:cs="Arial"/>
        </w:rPr>
        <w:t xml:space="preserve">Глава Верхнекетского района          </w:t>
      </w:r>
      <w:r w:rsidR="00426FCB">
        <w:rPr>
          <w:rFonts w:ascii="Arial" w:hAnsi="Arial" w:cs="Arial"/>
        </w:rPr>
        <w:t xml:space="preserve">    </w:t>
      </w:r>
      <w:r w:rsidRPr="000B16F8">
        <w:rPr>
          <w:rFonts w:ascii="Arial" w:hAnsi="Arial" w:cs="Arial"/>
        </w:rPr>
        <w:t xml:space="preserve">         </w:t>
      </w:r>
      <w:r w:rsidR="00D61E87">
        <w:rPr>
          <w:rFonts w:ascii="Arial" w:hAnsi="Arial" w:cs="Arial"/>
        </w:rPr>
        <w:t xml:space="preserve">      </w:t>
      </w:r>
      <w:r w:rsidRPr="000B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С.А.</w:t>
      </w:r>
      <w:r w:rsidR="00D205F0">
        <w:rPr>
          <w:rFonts w:ascii="Arial" w:hAnsi="Arial" w:cs="Arial"/>
        </w:rPr>
        <w:t xml:space="preserve"> </w:t>
      </w:r>
      <w:r w:rsidRPr="000B16F8">
        <w:rPr>
          <w:rFonts w:ascii="Arial" w:hAnsi="Arial" w:cs="Arial"/>
        </w:rPr>
        <w:t>А</w:t>
      </w:r>
      <w:r>
        <w:rPr>
          <w:rFonts w:ascii="Arial" w:hAnsi="Arial" w:cs="Arial"/>
        </w:rPr>
        <w:t>льсевич</w:t>
      </w:r>
    </w:p>
    <w:p w:rsidR="001D7C9C" w:rsidRDefault="001D7C9C" w:rsidP="001129F4">
      <w:pPr>
        <w:rPr>
          <w:rFonts w:ascii="Arial" w:hAnsi="Arial" w:cs="Arial"/>
          <w:sz w:val="20"/>
        </w:rPr>
      </w:pPr>
    </w:p>
    <w:p w:rsidR="001129F4" w:rsidRPr="000B16F8" w:rsidRDefault="001129F4" w:rsidP="00D205F0">
      <w:pPr>
        <w:rPr>
          <w:rFonts w:ascii="Arial" w:hAnsi="Arial" w:cs="Arial"/>
          <w:iCs/>
        </w:rPr>
      </w:pPr>
    </w:p>
    <w:p w:rsidR="00594BF2" w:rsidRPr="00A50D87" w:rsidRDefault="001129F4" w:rsidP="00594BF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0B16F8">
        <w:rPr>
          <w:rFonts w:ascii="Arial" w:hAnsi="Arial" w:cs="Arial"/>
          <w:iCs/>
        </w:rPr>
        <w:br w:type="page"/>
      </w:r>
      <w:r w:rsidR="00594BF2" w:rsidRPr="00A50D87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594BF2" w:rsidRPr="00A50D87" w:rsidRDefault="00594BF2" w:rsidP="00594BF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A50D87">
        <w:rPr>
          <w:rFonts w:ascii="Arial" w:hAnsi="Arial" w:cs="Arial"/>
          <w:sz w:val="24"/>
          <w:szCs w:val="24"/>
        </w:rPr>
        <w:t>постановлением Администрации Верхнекетского района</w:t>
      </w:r>
    </w:p>
    <w:p w:rsidR="00594BF2" w:rsidRPr="00A50D87" w:rsidRDefault="000B4C46" w:rsidP="00594BF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«16»</w:t>
      </w:r>
      <w:r w:rsidRPr="004B11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июля </w:t>
      </w:r>
      <w:r w:rsidR="00594BF2" w:rsidRPr="00A50D87">
        <w:rPr>
          <w:rFonts w:ascii="Arial" w:hAnsi="Arial" w:cs="Arial"/>
          <w:sz w:val="24"/>
          <w:szCs w:val="24"/>
        </w:rPr>
        <w:t>20</w:t>
      </w:r>
      <w:r w:rsidR="00594BF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№ 578</w:t>
      </w:r>
    </w:p>
    <w:p w:rsidR="00524CE2" w:rsidRPr="000B6979" w:rsidRDefault="00524CE2" w:rsidP="00594BF2">
      <w:pPr>
        <w:pStyle w:val="Style10"/>
        <w:widowControl/>
        <w:spacing w:before="5" w:line="278" w:lineRule="exact"/>
        <w:ind w:left="5387"/>
        <w:rPr>
          <w:rStyle w:val="FontStyle28"/>
        </w:rPr>
      </w:pPr>
    </w:p>
    <w:p w:rsidR="000C7FE4" w:rsidRPr="007D1FBA" w:rsidRDefault="000C7FE4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524CE2" w:rsidRPr="00D61E87" w:rsidRDefault="00DB64A5">
      <w:pPr>
        <w:pStyle w:val="Style7"/>
        <w:widowControl/>
        <w:spacing w:line="240" w:lineRule="exact"/>
        <w:jc w:val="center"/>
        <w:rPr>
          <w:rStyle w:val="FontStyle28"/>
          <w:rFonts w:ascii="Arial" w:hAnsi="Arial" w:cs="Arial"/>
          <w:b/>
        </w:rPr>
      </w:pPr>
      <w:r w:rsidRPr="00D61E87">
        <w:rPr>
          <w:rStyle w:val="FontStyle28"/>
          <w:rFonts w:ascii="Arial" w:hAnsi="Arial" w:cs="Arial"/>
          <w:b/>
        </w:rPr>
        <w:t xml:space="preserve">Порядок </w:t>
      </w:r>
    </w:p>
    <w:p w:rsidR="00DB64A5" w:rsidRPr="00D61E87" w:rsidRDefault="00CE7202">
      <w:pPr>
        <w:pStyle w:val="Style7"/>
        <w:widowControl/>
        <w:spacing w:line="240" w:lineRule="exact"/>
        <w:jc w:val="center"/>
        <w:rPr>
          <w:rStyle w:val="FontStyle28"/>
          <w:rFonts w:ascii="Arial" w:hAnsi="Arial" w:cs="Arial"/>
          <w:b/>
        </w:rPr>
      </w:pPr>
      <w:r w:rsidRPr="00D61E87">
        <w:rPr>
          <w:rStyle w:val="FontStyle28"/>
          <w:rFonts w:ascii="Arial" w:hAnsi="Arial" w:cs="Arial"/>
          <w:b/>
        </w:rPr>
        <w:t>предоставления субсидий победителям конкурса «Становление»</w:t>
      </w:r>
      <w:r w:rsidR="00714A0F" w:rsidRPr="00D61E87">
        <w:rPr>
          <w:rStyle w:val="FontStyle28"/>
          <w:rFonts w:ascii="Arial" w:hAnsi="Arial" w:cs="Arial"/>
          <w:b/>
        </w:rPr>
        <w:t xml:space="preserve"> в Верхнекетском районе</w:t>
      </w:r>
    </w:p>
    <w:p w:rsidR="00CE7202" w:rsidRPr="007D1FBA" w:rsidRDefault="00CE7202">
      <w:pPr>
        <w:pStyle w:val="Style7"/>
        <w:widowControl/>
        <w:spacing w:line="240" w:lineRule="exact"/>
        <w:jc w:val="center"/>
        <w:rPr>
          <w:rFonts w:ascii="Arial" w:hAnsi="Arial" w:cs="Arial"/>
          <w:sz w:val="20"/>
          <w:szCs w:val="20"/>
        </w:rPr>
      </w:pPr>
    </w:p>
    <w:p w:rsidR="000C7FE4" w:rsidRPr="007D1FBA" w:rsidRDefault="003D7791" w:rsidP="00D713FA">
      <w:pPr>
        <w:pStyle w:val="Style7"/>
        <w:widowControl/>
        <w:tabs>
          <w:tab w:val="left" w:pos="3544"/>
        </w:tabs>
        <w:spacing w:line="240" w:lineRule="auto"/>
        <w:jc w:val="center"/>
        <w:rPr>
          <w:rStyle w:val="FontStyle28"/>
          <w:rFonts w:ascii="Arial" w:hAnsi="Arial" w:cs="Arial"/>
        </w:rPr>
      </w:pPr>
      <w:r w:rsidRPr="007D1FBA">
        <w:rPr>
          <w:rStyle w:val="FontStyle28"/>
          <w:rFonts w:ascii="Arial" w:hAnsi="Arial" w:cs="Arial"/>
        </w:rPr>
        <w:t xml:space="preserve">1. </w:t>
      </w:r>
      <w:r w:rsidR="00C75ECB" w:rsidRPr="007D1FBA">
        <w:rPr>
          <w:rFonts w:ascii="Arial" w:hAnsi="Arial" w:cs="Arial"/>
          <w:bCs/>
          <w:lang w:eastAsia="en-US"/>
        </w:rPr>
        <w:t>Общие положения о предоставлении субсидии</w:t>
      </w:r>
    </w:p>
    <w:p w:rsidR="00890154" w:rsidRPr="00403071" w:rsidRDefault="00890154" w:rsidP="00890154">
      <w:pPr>
        <w:pStyle w:val="Style5"/>
        <w:widowControl/>
        <w:tabs>
          <w:tab w:val="left" w:pos="0"/>
        </w:tabs>
        <w:spacing w:line="240" w:lineRule="auto"/>
        <w:ind w:firstLine="709"/>
        <w:rPr>
          <w:rStyle w:val="FontStyle28"/>
          <w:rFonts w:ascii="Arial" w:hAnsi="Arial" w:cs="Arial"/>
        </w:rPr>
      </w:pPr>
      <w:r>
        <w:rPr>
          <w:rStyle w:val="FontStyle28"/>
        </w:rPr>
        <w:t xml:space="preserve">1. </w:t>
      </w:r>
      <w:r w:rsidR="000C5276" w:rsidRPr="00D713FA">
        <w:rPr>
          <w:rStyle w:val="FontStyle28"/>
          <w:rFonts w:ascii="Arial" w:hAnsi="Arial" w:cs="Arial"/>
        </w:rPr>
        <w:t xml:space="preserve">Настоящий </w:t>
      </w:r>
      <w:r w:rsidR="00FD3A53">
        <w:rPr>
          <w:rStyle w:val="FontStyle28"/>
          <w:rFonts w:ascii="Arial" w:hAnsi="Arial" w:cs="Arial"/>
        </w:rPr>
        <w:t>П</w:t>
      </w:r>
      <w:r w:rsidR="000C5276" w:rsidRPr="00403071">
        <w:rPr>
          <w:rStyle w:val="FontStyle28"/>
          <w:rFonts w:ascii="Arial" w:hAnsi="Arial" w:cs="Arial"/>
        </w:rPr>
        <w:t>орядок предоставления субсидий победителям конкурса  «</w:t>
      </w:r>
      <w:r w:rsidR="00CE7202" w:rsidRPr="00403071">
        <w:rPr>
          <w:rStyle w:val="FontStyle28"/>
          <w:rFonts w:ascii="Arial" w:hAnsi="Arial" w:cs="Arial"/>
        </w:rPr>
        <w:t>Становление</w:t>
      </w:r>
      <w:r w:rsidR="000C5276" w:rsidRPr="00403071">
        <w:rPr>
          <w:rStyle w:val="FontStyle28"/>
          <w:rFonts w:ascii="Arial" w:hAnsi="Arial" w:cs="Arial"/>
        </w:rPr>
        <w:t>»</w:t>
      </w:r>
      <w:r w:rsidR="00714A0F" w:rsidRPr="00403071">
        <w:rPr>
          <w:rStyle w:val="FontStyle28"/>
          <w:rFonts w:ascii="Arial" w:hAnsi="Arial" w:cs="Arial"/>
        </w:rPr>
        <w:t xml:space="preserve"> в Верхнекетском районе</w:t>
      </w:r>
      <w:r w:rsidR="000C5276" w:rsidRPr="00403071">
        <w:rPr>
          <w:rStyle w:val="FontStyle28"/>
          <w:rFonts w:ascii="Arial" w:hAnsi="Arial" w:cs="Arial"/>
        </w:rPr>
        <w:t xml:space="preserve"> (далее – </w:t>
      </w:r>
      <w:r w:rsidR="00560EF7" w:rsidRPr="00403071">
        <w:rPr>
          <w:rStyle w:val="FontStyle28"/>
          <w:rFonts w:ascii="Arial" w:hAnsi="Arial" w:cs="Arial"/>
        </w:rPr>
        <w:t>п</w:t>
      </w:r>
      <w:r w:rsidR="000C5276" w:rsidRPr="00403071">
        <w:rPr>
          <w:rStyle w:val="FontStyle28"/>
          <w:rFonts w:ascii="Arial" w:hAnsi="Arial" w:cs="Arial"/>
        </w:rPr>
        <w:t>орядок)</w:t>
      </w:r>
      <w:r w:rsidR="00721715" w:rsidRPr="00403071">
        <w:rPr>
          <w:rStyle w:val="FontStyle28"/>
          <w:rFonts w:ascii="Arial" w:hAnsi="Arial" w:cs="Arial"/>
        </w:rPr>
        <w:t>, определяет условия и порядок предоставления субсидий, требования к получателям субсидии, а также требования об осуществлении контроля за соблюдением условий, цели и порядка предоставления субсидий и ответственность за их нарушение.</w:t>
      </w:r>
    </w:p>
    <w:p w:rsidR="00A719B0" w:rsidRPr="00403071" w:rsidRDefault="00445087" w:rsidP="00A719B0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Cs/>
          <w:iCs/>
        </w:rPr>
        <w:t>2.</w:t>
      </w:r>
      <w:r w:rsidRPr="00403071">
        <w:rPr>
          <w:rFonts w:ascii="Arial" w:eastAsia="Times New Roman" w:hAnsi="Arial" w:cs="Arial"/>
        </w:rPr>
        <w:t xml:space="preserve">Целью предоставления </w:t>
      </w:r>
      <w:r w:rsidRPr="00403071">
        <w:rPr>
          <w:rStyle w:val="FontStyle28"/>
          <w:rFonts w:ascii="Arial" w:hAnsi="Arial" w:cs="Arial"/>
        </w:rPr>
        <w:t xml:space="preserve">субсидии юридическим лицам (за исключением государственных (муниципальных) учреждений) и индивидуальным предпринимателям, зарегистрированным и осуществляющих свою хозяйственную деятельность на территории муниципального образования Верхнекетский район Томской </w:t>
      </w:r>
      <w:r>
        <w:rPr>
          <w:rStyle w:val="FontStyle28"/>
          <w:rFonts w:ascii="Arial" w:hAnsi="Arial" w:cs="Arial"/>
        </w:rPr>
        <w:t xml:space="preserve">области </w:t>
      </w:r>
      <w:r w:rsidRPr="00403071">
        <w:rPr>
          <w:rStyle w:val="FontStyle28"/>
          <w:rFonts w:ascii="Arial" w:hAnsi="Arial" w:cs="Arial"/>
        </w:rPr>
        <w:t>(далее</w:t>
      </w:r>
      <w:r>
        <w:rPr>
          <w:rStyle w:val="FontStyle28"/>
          <w:rFonts w:ascii="Arial" w:hAnsi="Arial" w:cs="Arial"/>
        </w:rPr>
        <w:t xml:space="preserve"> -</w:t>
      </w:r>
      <w:r w:rsidRPr="00403071">
        <w:rPr>
          <w:rStyle w:val="FontStyle28"/>
          <w:rFonts w:ascii="Arial" w:hAnsi="Arial" w:cs="Arial"/>
        </w:rPr>
        <w:t xml:space="preserve"> субсидия)</w:t>
      </w:r>
      <w:r w:rsidRPr="00403071">
        <w:rPr>
          <w:rFonts w:ascii="Arial" w:eastAsia="Times New Roman" w:hAnsi="Arial" w:cs="Arial"/>
        </w:rPr>
        <w:t xml:space="preserve"> является </w:t>
      </w:r>
      <w:r w:rsidRPr="00403071">
        <w:rPr>
          <w:rStyle w:val="FontStyle28"/>
          <w:rFonts w:ascii="Arial" w:hAnsi="Arial" w:cs="Arial"/>
        </w:rPr>
        <w:t xml:space="preserve">поддержка предпринимательской инициативы жителей Верхнекетского района и создания новых рабочих мест на территории Верхнекетского района посредством реализации мероприятия </w:t>
      </w:r>
      <w:r>
        <w:rPr>
          <w:rStyle w:val="FontStyle28"/>
          <w:rFonts w:ascii="Arial" w:hAnsi="Arial" w:cs="Arial"/>
        </w:rPr>
        <w:t>2.1.1</w:t>
      </w:r>
      <w:r w:rsidRPr="00403071">
        <w:rPr>
          <w:rStyle w:val="FontStyle28"/>
          <w:rFonts w:ascii="Arial" w:hAnsi="Arial" w:cs="Arial"/>
        </w:rPr>
        <w:t>. «Предоставление субсидий начинающим субъектам МСП победителям конкурса предпринимательских проектов «Становление» в Верхнекетском районе подпрограммы 2</w:t>
      </w:r>
      <w:r>
        <w:rPr>
          <w:rStyle w:val="FontStyle28"/>
          <w:rFonts w:ascii="Arial" w:hAnsi="Arial" w:cs="Arial"/>
        </w:rPr>
        <w:t>.</w:t>
      </w:r>
      <w:r w:rsidRPr="00403071">
        <w:rPr>
          <w:rStyle w:val="FontStyle28"/>
          <w:rFonts w:ascii="Arial" w:hAnsi="Arial" w:cs="Arial"/>
        </w:rPr>
        <w:t xml:space="preserve"> «</w:t>
      </w:r>
      <w:r w:rsidRPr="00403071">
        <w:rPr>
          <w:rFonts w:ascii="Arial" w:hAnsi="Arial" w:cs="Arial"/>
        </w:rPr>
        <w:t xml:space="preserve">Развитие малого и среднего предпринимательства в Верхнекетском районе» муниципальной программы «Улучшение инвестиционного климата, развитие промышленного комплекса, малого и среднего предпринимательства на </w:t>
      </w:r>
      <w:r w:rsidRPr="00274B4D">
        <w:rPr>
          <w:rFonts w:ascii="Arial" w:hAnsi="Arial" w:cs="Arial"/>
        </w:rPr>
        <w:t>территории Верхнекетского района»</w:t>
      </w:r>
      <w:r w:rsidRPr="00274B4D">
        <w:rPr>
          <w:rStyle w:val="FontStyle28"/>
          <w:rFonts w:ascii="Arial" w:hAnsi="Arial" w:cs="Arial"/>
        </w:rPr>
        <w:t xml:space="preserve">, </w:t>
      </w:r>
      <w:r w:rsidRPr="00274B4D">
        <w:rPr>
          <w:rFonts w:ascii="Arial" w:hAnsi="Arial" w:cs="Arial"/>
        </w:rPr>
        <w:t>утвержденной постановлением Администрации Верхнекетского района от 19.11.2015 года № 963</w:t>
      </w:r>
      <w:r w:rsidRPr="00274B4D">
        <w:rPr>
          <w:rStyle w:val="FontStyle28"/>
          <w:rFonts w:ascii="Arial" w:hAnsi="Arial" w:cs="Arial"/>
        </w:rPr>
        <w:t xml:space="preserve"> (далее - Программа)</w:t>
      </w:r>
      <w:r w:rsidR="00A719B0" w:rsidRPr="00403071">
        <w:rPr>
          <w:rFonts w:ascii="Arial" w:eastAsia="Times New Roman" w:hAnsi="Arial" w:cs="Arial"/>
        </w:rPr>
        <w:t>.</w:t>
      </w:r>
    </w:p>
    <w:p w:rsidR="000C7FE4" w:rsidRPr="00403071" w:rsidRDefault="00A719B0" w:rsidP="00A719B0">
      <w:pPr>
        <w:ind w:firstLine="709"/>
        <w:jc w:val="both"/>
        <w:rPr>
          <w:rStyle w:val="FontStyle28"/>
          <w:rFonts w:ascii="Arial" w:hAnsi="Arial" w:cs="Arial"/>
        </w:rPr>
      </w:pPr>
      <w:r w:rsidRPr="00403071">
        <w:rPr>
          <w:rFonts w:ascii="Arial" w:eastAsia="Times New Roman" w:hAnsi="Arial" w:cs="Arial"/>
        </w:rPr>
        <w:t xml:space="preserve">3. Главным распорядителем как получателем бюджетных средств, до которого доведены в установленном порядке лимиты бюджетных обязательств на соответствующий финансовый год, является Администрация Верхнекетского района (далее </w:t>
      </w:r>
      <w:r w:rsidR="00721715" w:rsidRPr="00403071">
        <w:rPr>
          <w:rStyle w:val="FontStyle28"/>
          <w:rFonts w:ascii="Arial" w:hAnsi="Arial" w:cs="Arial"/>
        </w:rPr>
        <w:t>- ГРБС).</w:t>
      </w:r>
    </w:p>
    <w:p w:rsidR="001C3A29" w:rsidRPr="00784606" w:rsidRDefault="001C3A29" w:rsidP="001C3A29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 xml:space="preserve">4. </w:t>
      </w:r>
      <w:r w:rsidRPr="00403071">
        <w:rPr>
          <w:rStyle w:val="FontStyle28"/>
          <w:rFonts w:ascii="Arial" w:hAnsi="Arial" w:cs="Arial"/>
        </w:rPr>
        <w:t>Правом на получение субсидий обладают</w:t>
      </w:r>
      <w:r w:rsidRPr="00D713FA">
        <w:rPr>
          <w:rStyle w:val="FontStyle28"/>
          <w:rFonts w:ascii="Arial" w:hAnsi="Arial" w:cs="Arial"/>
        </w:rPr>
        <w:t xml:space="preserve"> субъекты малого и среднего </w:t>
      </w:r>
      <w:r w:rsidRPr="00784606">
        <w:rPr>
          <w:rStyle w:val="FontStyle28"/>
          <w:rFonts w:ascii="Arial" w:hAnsi="Arial" w:cs="Arial"/>
        </w:rPr>
        <w:t>предпринимательства (далее – субъекты МСП, участник отбора, получатель субсидии), которые соответствуют на дату подачи документов следующим критериям отбора:</w:t>
      </w:r>
    </w:p>
    <w:p w:rsidR="001C3A29" w:rsidRPr="00784606" w:rsidRDefault="001C3A29" w:rsidP="001C3A29">
      <w:pPr>
        <w:pStyle w:val="Style5"/>
        <w:widowControl/>
        <w:tabs>
          <w:tab w:val="left" w:pos="1061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784606">
        <w:rPr>
          <w:rStyle w:val="FontStyle28"/>
          <w:rFonts w:ascii="Arial" w:hAnsi="Arial" w:cs="Arial"/>
        </w:rPr>
        <w:t>а) сведения о субъектах МСП включены в Единый реестр субъектов малого и среднего предпринимательства;</w:t>
      </w:r>
    </w:p>
    <w:p w:rsidR="00FB6362" w:rsidRPr="00784606" w:rsidRDefault="00FB6362" w:rsidP="00FB6362">
      <w:pPr>
        <w:pStyle w:val="Style5"/>
        <w:widowControl/>
        <w:tabs>
          <w:tab w:val="left" w:pos="1061"/>
        </w:tabs>
        <w:spacing w:line="240" w:lineRule="auto"/>
        <w:ind w:firstLine="706"/>
        <w:rPr>
          <w:rFonts w:ascii="Arial" w:hAnsi="Arial" w:cs="Arial"/>
        </w:rPr>
      </w:pPr>
      <w:r>
        <w:rPr>
          <w:rStyle w:val="FontStyle28"/>
          <w:rFonts w:ascii="Arial" w:hAnsi="Arial" w:cs="Arial"/>
        </w:rPr>
        <w:t>б</w:t>
      </w:r>
      <w:r w:rsidRPr="004B77E7">
        <w:rPr>
          <w:rStyle w:val="FontStyle28"/>
          <w:rFonts w:ascii="Arial" w:hAnsi="Arial" w:cs="Arial"/>
        </w:rPr>
        <w:t xml:space="preserve">) </w:t>
      </w:r>
      <w:r w:rsidRPr="00784606">
        <w:rPr>
          <w:rStyle w:val="FontStyle28"/>
          <w:rFonts w:ascii="Arial" w:hAnsi="Arial" w:cs="Arial"/>
        </w:rPr>
        <w:t xml:space="preserve">субъект МСП </w:t>
      </w:r>
      <w:r w:rsidRPr="00784606">
        <w:rPr>
          <w:rFonts w:ascii="Arial" w:hAnsi="Arial" w:cs="Arial"/>
        </w:rPr>
        <w:t>осуществляет деятельность в сфере производства и (или) реализация товаров (работ, услуг), относящимся к следующим видам экономической деятельности по ОКВЭД (кроме предпринимательских проектов, предусматривающих производство и (или) реализацию подакцизных товаров, а также добычи и (или) реализацию полезных ископаемых, за исключением общераспространенных полезных ископаемых):</w:t>
      </w:r>
    </w:p>
    <w:p w:rsidR="00FB6362" w:rsidRPr="00784606" w:rsidRDefault="00FB6362" w:rsidP="00FB6362">
      <w:pPr>
        <w:widowControl/>
        <w:ind w:firstLine="539"/>
        <w:jc w:val="both"/>
        <w:rPr>
          <w:rFonts w:ascii="Arial" w:hAnsi="Arial" w:cs="Arial"/>
        </w:rPr>
      </w:pPr>
      <w:r w:rsidRPr="00784606">
        <w:rPr>
          <w:rFonts w:ascii="Arial" w:hAnsi="Arial" w:cs="Arial"/>
        </w:rPr>
        <w:t>р</w:t>
      </w:r>
      <w:hyperlink r:id="rId8" w:history="1">
        <w:r w:rsidRPr="00784606">
          <w:rPr>
            <w:rFonts w:ascii="Arial" w:hAnsi="Arial" w:cs="Arial"/>
          </w:rPr>
          <w:t>аздел A</w:t>
        </w:r>
      </w:hyperlink>
      <w:r w:rsidRPr="00784606">
        <w:rPr>
          <w:rFonts w:ascii="Arial" w:hAnsi="Arial" w:cs="Arial"/>
        </w:rPr>
        <w:t>. Сельское, лесное хозяйство, охота, рыболовство и рыбоводство.</w:t>
      </w:r>
    </w:p>
    <w:p w:rsidR="00FB6362" w:rsidRPr="0097359C" w:rsidRDefault="00FB6362" w:rsidP="00FB6362">
      <w:pPr>
        <w:widowControl/>
        <w:ind w:firstLine="539"/>
        <w:jc w:val="both"/>
        <w:rPr>
          <w:rFonts w:ascii="Arial" w:hAnsi="Arial" w:cs="Arial"/>
        </w:rPr>
      </w:pPr>
      <w:r w:rsidRPr="00784606">
        <w:rPr>
          <w:rFonts w:ascii="Arial" w:hAnsi="Arial" w:cs="Arial"/>
        </w:rPr>
        <w:t>р</w:t>
      </w:r>
      <w:hyperlink r:id="rId9" w:history="1">
        <w:r w:rsidRPr="00784606">
          <w:rPr>
            <w:rFonts w:ascii="Arial" w:hAnsi="Arial" w:cs="Arial"/>
          </w:rPr>
          <w:t>аздел B</w:t>
        </w:r>
      </w:hyperlink>
      <w:r w:rsidRPr="00784606">
        <w:rPr>
          <w:rFonts w:ascii="Arial" w:hAnsi="Arial" w:cs="Arial"/>
        </w:rPr>
        <w:t>. Добыча полезных ископаемых</w:t>
      </w:r>
      <w:r w:rsidRPr="0097359C">
        <w:rPr>
          <w:rFonts w:ascii="Arial" w:hAnsi="Arial" w:cs="Arial"/>
        </w:rPr>
        <w:t>.</w:t>
      </w:r>
    </w:p>
    <w:p w:rsidR="00FB6362" w:rsidRPr="0097359C" w:rsidRDefault="00FB6362" w:rsidP="00FB6362">
      <w:pPr>
        <w:widowControl/>
        <w:ind w:firstLine="539"/>
        <w:jc w:val="both"/>
        <w:rPr>
          <w:rFonts w:ascii="Arial" w:hAnsi="Arial" w:cs="Arial"/>
        </w:rPr>
      </w:pPr>
      <w:hyperlink r:id="rId10" w:history="1">
        <w:r>
          <w:rPr>
            <w:rFonts w:ascii="Arial" w:hAnsi="Arial" w:cs="Arial"/>
          </w:rPr>
          <w:t>р</w:t>
        </w:r>
        <w:r w:rsidRPr="0097359C">
          <w:rPr>
            <w:rFonts w:ascii="Arial" w:hAnsi="Arial" w:cs="Arial"/>
          </w:rPr>
          <w:t>аздел C</w:t>
        </w:r>
      </w:hyperlink>
      <w:r w:rsidRPr="0097359C">
        <w:rPr>
          <w:rFonts w:ascii="Arial" w:hAnsi="Arial" w:cs="Arial"/>
        </w:rPr>
        <w:t xml:space="preserve">. Обрабатывающие производства (за исключением </w:t>
      </w:r>
      <w:hyperlink r:id="rId11" w:history="1">
        <w:r w:rsidRPr="0097359C">
          <w:rPr>
            <w:rFonts w:ascii="Arial" w:hAnsi="Arial" w:cs="Arial"/>
          </w:rPr>
          <w:t>подкласса 25.4 класса 25</w:t>
        </w:r>
      </w:hyperlink>
      <w:r w:rsidRPr="0097359C">
        <w:rPr>
          <w:rFonts w:ascii="Arial" w:hAnsi="Arial" w:cs="Arial"/>
        </w:rPr>
        <w:t>).</w:t>
      </w:r>
    </w:p>
    <w:p w:rsidR="00FB6362" w:rsidRPr="0097359C" w:rsidRDefault="00FB6362" w:rsidP="00FB6362">
      <w:pPr>
        <w:widowControl/>
        <w:ind w:firstLine="539"/>
        <w:jc w:val="both"/>
        <w:rPr>
          <w:rFonts w:ascii="Arial" w:hAnsi="Arial" w:cs="Arial"/>
        </w:rPr>
      </w:pPr>
      <w:hyperlink r:id="rId12" w:history="1">
        <w:r>
          <w:rPr>
            <w:rFonts w:ascii="Arial" w:hAnsi="Arial" w:cs="Arial"/>
          </w:rPr>
          <w:t>р</w:t>
        </w:r>
        <w:r w:rsidRPr="0097359C">
          <w:rPr>
            <w:rFonts w:ascii="Arial" w:hAnsi="Arial" w:cs="Arial"/>
          </w:rPr>
          <w:t>аздел D</w:t>
        </w:r>
      </w:hyperlink>
      <w:r w:rsidRPr="0097359C">
        <w:rPr>
          <w:rFonts w:ascii="Arial" w:hAnsi="Arial" w:cs="Arial"/>
        </w:rPr>
        <w:t>. Обеспечение электрической энергией, газом и паром; кондиционирование воздуха.</w:t>
      </w:r>
    </w:p>
    <w:p w:rsidR="00FB6362" w:rsidRPr="0097359C" w:rsidRDefault="00FB6362" w:rsidP="00FB6362">
      <w:pPr>
        <w:widowControl/>
        <w:ind w:firstLine="539"/>
        <w:jc w:val="both"/>
        <w:rPr>
          <w:rFonts w:ascii="Arial" w:hAnsi="Arial" w:cs="Arial"/>
        </w:rPr>
      </w:pPr>
      <w:hyperlink r:id="rId13" w:history="1">
        <w:r>
          <w:rPr>
            <w:rFonts w:ascii="Arial" w:hAnsi="Arial" w:cs="Arial"/>
          </w:rPr>
          <w:t>р</w:t>
        </w:r>
        <w:r w:rsidRPr="0097359C">
          <w:rPr>
            <w:rFonts w:ascii="Arial" w:hAnsi="Arial" w:cs="Arial"/>
          </w:rPr>
          <w:t>аздел E</w:t>
        </w:r>
      </w:hyperlink>
      <w:r w:rsidRPr="0097359C">
        <w:rPr>
          <w:rFonts w:ascii="Arial" w:hAnsi="Arial" w:cs="Arial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FB6362" w:rsidRPr="0097359C" w:rsidRDefault="00FB6362" w:rsidP="00FB6362">
      <w:pPr>
        <w:widowControl/>
        <w:ind w:firstLine="539"/>
        <w:jc w:val="both"/>
        <w:rPr>
          <w:rFonts w:ascii="Arial" w:hAnsi="Arial" w:cs="Arial"/>
        </w:rPr>
      </w:pPr>
      <w:hyperlink r:id="rId14" w:history="1">
        <w:r>
          <w:rPr>
            <w:rFonts w:ascii="Arial" w:hAnsi="Arial" w:cs="Arial"/>
          </w:rPr>
          <w:t>р</w:t>
        </w:r>
        <w:r w:rsidRPr="0097359C">
          <w:rPr>
            <w:rFonts w:ascii="Arial" w:hAnsi="Arial" w:cs="Arial"/>
          </w:rPr>
          <w:t>аздел F</w:t>
        </w:r>
      </w:hyperlink>
      <w:r w:rsidRPr="0097359C">
        <w:rPr>
          <w:rFonts w:ascii="Arial" w:hAnsi="Arial" w:cs="Arial"/>
        </w:rPr>
        <w:t>. Строительство.</w:t>
      </w:r>
    </w:p>
    <w:p w:rsidR="00FB6362" w:rsidRPr="0097359C" w:rsidRDefault="00FB6362" w:rsidP="00FB6362">
      <w:pPr>
        <w:widowControl/>
        <w:ind w:firstLine="539"/>
        <w:jc w:val="both"/>
        <w:rPr>
          <w:rFonts w:ascii="Arial" w:hAnsi="Arial" w:cs="Arial"/>
        </w:rPr>
      </w:pPr>
      <w:hyperlink r:id="rId15" w:history="1">
        <w:r>
          <w:rPr>
            <w:rFonts w:ascii="Arial" w:hAnsi="Arial" w:cs="Arial"/>
          </w:rPr>
          <w:t>к</w:t>
        </w:r>
        <w:r w:rsidRPr="0097359C">
          <w:rPr>
            <w:rFonts w:ascii="Arial" w:hAnsi="Arial" w:cs="Arial"/>
          </w:rPr>
          <w:t>ласс 45.2 раздела G</w:t>
        </w:r>
      </w:hyperlink>
      <w:r w:rsidRPr="0097359C">
        <w:rPr>
          <w:rFonts w:ascii="Arial" w:hAnsi="Arial" w:cs="Arial"/>
        </w:rPr>
        <w:t>. Техническое обслуживание и ремонт автотранспортных средств.</w:t>
      </w:r>
    </w:p>
    <w:p w:rsidR="00FB6362" w:rsidRPr="0097359C" w:rsidRDefault="00FB6362" w:rsidP="00FB6362">
      <w:pPr>
        <w:widowControl/>
        <w:ind w:firstLine="539"/>
        <w:jc w:val="both"/>
        <w:rPr>
          <w:rFonts w:ascii="Arial" w:hAnsi="Arial" w:cs="Arial"/>
        </w:rPr>
      </w:pPr>
      <w:hyperlink r:id="rId16" w:history="1">
        <w:r>
          <w:rPr>
            <w:rFonts w:ascii="Arial" w:hAnsi="Arial" w:cs="Arial"/>
          </w:rPr>
          <w:t>р</w:t>
        </w:r>
        <w:r w:rsidRPr="0097359C">
          <w:rPr>
            <w:rFonts w:ascii="Arial" w:hAnsi="Arial" w:cs="Arial"/>
          </w:rPr>
          <w:t>аздел H</w:t>
        </w:r>
      </w:hyperlink>
      <w:r w:rsidRPr="0097359C">
        <w:rPr>
          <w:rFonts w:ascii="Arial" w:hAnsi="Arial" w:cs="Arial"/>
        </w:rPr>
        <w:t>. Транспортировка и хранение.</w:t>
      </w:r>
    </w:p>
    <w:p w:rsidR="00FB6362" w:rsidRPr="0097359C" w:rsidRDefault="00FB6362" w:rsidP="00FB6362">
      <w:pPr>
        <w:widowControl/>
        <w:ind w:firstLine="539"/>
        <w:jc w:val="both"/>
        <w:rPr>
          <w:rFonts w:ascii="Arial" w:hAnsi="Arial" w:cs="Arial"/>
        </w:rPr>
      </w:pPr>
      <w:hyperlink r:id="rId17" w:history="1">
        <w:r>
          <w:rPr>
            <w:rFonts w:ascii="Arial" w:hAnsi="Arial" w:cs="Arial"/>
          </w:rPr>
          <w:t>р</w:t>
        </w:r>
        <w:r w:rsidRPr="0097359C">
          <w:rPr>
            <w:rFonts w:ascii="Arial" w:hAnsi="Arial" w:cs="Arial"/>
          </w:rPr>
          <w:t>аздел I</w:t>
        </w:r>
      </w:hyperlink>
      <w:r w:rsidRPr="0097359C">
        <w:rPr>
          <w:rFonts w:ascii="Arial" w:hAnsi="Arial" w:cs="Arial"/>
        </w:rPr>
        <w:t>. Деятельность гостиниц и предприятий общественного питания.</w:t>
      </w:r>
    </w:p>
    <w:p w:rsidR="00FB6362" w:rsidRPr="0097359C" w:rsidRDefault="00FB6362" w:rsidP="00FB6362">
      <w:pPr>
        <w:widowControl/>
        <w:ind w:firstLine="539"/>
        <w:jc w:val="both"/>
        <w:rPr>
          <w:rFonts w:ascii="Arial" w:hAnsi="Arial" w:cs="Arial"/>
        </w:rPr>
      </w:pPr>
      <w:hyperlink r:id="rId18" w:history="1">
        <w:r>
          <w:rPr>
            <w:rFonts w:ascii="Arial" w:hAnsi="Arial" w:cs="Arial"/>
          </w:rPr>
          <w:t>р</w:t>
        </w:r>
        <w:r w:rsidRPr="0097359C">
          <w:rPr>
            <w:rFonts w:ascii="Arial" w:hAnsi="Arial" w:cs="Arial"/>
          </w:rPr>
          <w:t>аздел J</w:t>
        </w:r>
      </w:hyperlink>
      <w:r w:rsidRPr="0097359C">
        <w:rPr>
          <w:rFonts w:ascii="Arial" w:hAnsi="Arial" w:cs="Arial"/>
        </w:rPr>
        <w:t>. Деятельность в области информации и связи.</w:t>
      </w:r>
    </w:p>
    <w:p w:rsidR="00FB6362" w:rsidRDefault="00FB6362" w:rsidP="00FB6362">
      <w:pPr>
        <w:widowControl/>
        <w:ind w:firstLine="539"/>
        <w:jc w:val="both"/>
        <w:rPr>
          <w:rFonts w:ascii="Arial" w:hAnsi="Arial" w:cs="Arial"/>
        </w:rPr>
      </w:pPr>
      <w:hyperlink r:id="rId19" w:history="1">
        <w:r>
          <w:rPr>
            <w:rFonts w:ascii="Arial" w:hAnsi="Arial" w:cs="Arial"/>
          </w:rPr>
          <w:t>к</w:t>
        </w:r>
        <w:r w:rsidRPr="0097359C">
          <w:rPr>
            <w:rFonts w:ascii="Arial" w:hAnsi="Arial" w:cs="Arial"/>
          </w:rPr>
          <w:t>лассы 71</w:t>
        </w:r>
      </w:hyperlink>
      <w:r w:rsidRPr="0097359C">
        <w:rPr>
          <w:rFonts w:ascii="Arial" w:hAnsi="Arial" w:cs="Arial"/>
        </w:rPr>
        <w:t xml:space="preserve">, </w:t>
      </w:r>
      <w:hyperlink r:id="rId20" w:history="1">
        <w:r w:rsidRPr="0097359C">
          <w:rPr>
            <w:rFonts w:ascii="Arial" w:hAnsi="Arial" w:cs="Arial"/>
          </w:rPr>
          <w:t>72</w:t>
        </w:r>
      </w:hyperlink>
      <w:r w:rsidRPr="0097359C">
        <w:rPr>
          <w:rFonts w:ascii="Arial" w:hAnsi="Arial" w:cs="Arial"/>
        </w:rPr>
        <w:t xml:space="preserve">, </w:t>
      </w:r>
      <w:hyperlink r:id="rId21" w:history="1">
        <w:r w:rsidRPr="0097359C">
          <w:rPr>
            <w:rFonts w:ascii="Arial" w:hAnsi="Arial" w:cs="Arial"/>
          </w:rPr>
          <w:t>74</w:t>
        </w:r>
      </w:hyperlink>
      <w:r w:rsidRPr="0097359C">
        <w:rPr>
          <w:rFonts w:ascii="Arial" w:hAnsi="Arial" w:cs="Arial"/>
        </w:rPr>
        <w:t xml:space="preserve">, </w:t>
      </w:r>
      <w:hyperlink r:id="rId22" w:history="1">
        <w:r w:rsidRPr="0097359C">
          <w:rPr>
            <w:rFonts w:ascii="Arial" w:hAnsi="Arial" w:cs="Arial"/>
          </w:rPr>
          <w:t>75 раздела M</w:t>
        </w:r>
      </w:hyperlink>
      <w:r w:rsidRPr="0097359C">
        <w:rPr>
          <w:rFonts w:ascii="Arial" w:hAnsi="Arial" w:cs="Arial"/>
        </w:rPr>
        <w:t>. Деятельность профессиональная, научная и техническая.</w:t>
      </w:r>
    </w:p>
    <w:p w:rsidR="00FB6362" w:rsidRPr="00D26B5A" w:rsidRDefault="00FB6362" w:rsidP="00FB636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23">
        <w:r w:rsidRPr="00D26B5A">
          <w:rPr>
            <w:rFonts w:ascii="Arial" w:hAnsi="Arial" w:cs="Arial"/>
            <w:sz w:val="24"/>
            <w:szCs w:val="24"/>
          </w:rPr>
          <w:t>Класс 79 раздела N</w:t>
        </w:r>
      </w:hyperlink>
      <w:r w:rsidRPr="00D26B5A">
        <w:rPr>
          <w:rFonts w:ascii="Arial" w:hAnsi="Arial" w:cs="Arial"/>
          <w:sz w:val="24"/>
          <w:szCs w:val="24"/>
        </w:rPr>
        <w:t>. Деятельность туристических агентств и прочих организаций, предоставляющих услуги в сфере туризма.</w:t>
      </w:r>
    </w:p>
    <w:p w:rsidR="00FB6362" w:rsidRPr="0097359C" w:rsidRDefault="00FB6362" w:rsidP="00FB6362">
      <w:pPr>
        <w:widowControl/>
        <w:ind w:firstLine="539"/>
        <w:jc w:val="both"/>
        <w:rPr>
          <w:rFonts w:ascii="Arial" w:hAnsi="Arial" w:cs="Arial"/>
        </w:rPr>
      </w:pPr>
    </w:p>
    <w:p w:rsidR="00FB6362" w:rsidRPr="0097359C" w:rsidRDefault="00FB6362" w:rsidP="00FB6362">
      <w:pPr>
        <w:widowControl/>
        <w:ind w:firstLine="539"/>
        <w:jc w:val="both"/>
        <w:rPr>
          <w:rFonts w:ascii="Arial" w:hAnsi="Arial" w:cs="Arial"/>
        </w:rPr>
      </w:pPr>
      <w:hyperlink r:id="rId24" w:history="1">
        <w:r>
          <w:rPr>
            <w:rFonts w:ascii="Arial" w:hAnsi="Arial" w:cs="Arial"/>
          </w:rPr>
          <w:t>р</w:t>
        </w:r>
        <w:r w:rsidRPr="0097359C">
          <w:rPr>
            <w:rFonts w:ascii="Arial" w:hAnsi="Arial" w:cs="Arial"/>
          </w:rPr>
          <w:t>аздел P</w:t>
        </w:r>
      </w:hyperlink>
      <w:r w:rsidRPr="0097359C">
        <w:rPr>
          <w:rFonts w:ascii="Arial" w:hAnsi="Arial" w:cs="Arial"/>
        </w:rPr>
        <w:t>. Образование.</w:t>
      </w:r>
    </w:p>
    <w:p w:rsidR="00FB6362" w:rsidRPr="0097359C" w:rsidRDefault="00FB6362" w:rsidP="00FB6362">
      <w:pPr>
        <w:widowControl/>
        <w:ind w:firstLine="539"/>
        <w:jc w:val="both"/>
        <w:rPr>
          <w:rFonts w:ascii="Arial" w:hAnsi="Arial" w:cs="Arial"/>
        </w:rPr>
      </w:pPr>
      <w:hyperlink r:id="rId25" w:history="1">
        <w:r>
          <w:rPr>
            <w:rFonts w:ascii="Arial" w:hAnsi="Arial" w:cs="Arial"/>
          </w:rPr>
          <w:t>р</w:t>
        </w:r>
        <w:r w:rsidRPr="0097359C">
          <w:rPr>
            <w:rFonts w:ascii="Arial" w:hAnsi="Arial" w:cs="Arial"/>
          </w:rPr>
          <w:t>аздел Q</w:t>
        </w:r>
      </w:hyperlink>
      <w:r w:rsidRPr="0097359C">
        <w:rPr>
          <w:rFonts w:ascii="Arial" w:hAnsi="Arial" w:cs="Arial"/>
        </w:rPr>
        <w:t>. Деятельность в области здравоохранения и социальных услуг.</w:t>
      </w:r>
    </w:p>
    <w:p w:rsidR="00FB6362" w:rsidRPr="0097359C" w:rsidRDefault="00FB6362" w:rsidP="00FB6362">
      <w:pPr>
        <w:widowControl/>
        <w:ind w:firstLine="539"/>
        <w:jc w:val="both"/>
        <w:rPr>
          <w:rFonts w:ascii="Arial" w:hAnsi="Arial" w:cs="Arial"/>
        </w:rPr>
      </w:pPr>
      <w:hyperlink r:id="rId26" w:history="1">
        <w:r>
          <w:rPr>
            <w:rFonts w:ascii="Arial" w:hAnsi="Arial" w:cs="Arial"/>
          </w:rPr>
          <w:t>р</w:t>
        </w:r>
        <w:r w:rsidRPr="0097359C">
          <w:rPr>
            <w:rFonts w:ascii="Arial" w:hAnsi="Arial" w:cs="Arial"/>
          </w:rPr>
          <w:t>аздел R</w:t>
        </w:r>
      </w:hyperlink>
      <w:r w:rsidRPr="0097359C">
        <w:rPr>
          <w:rFonts w:ascii="Arial" w:hAnsi="Arial" w:cs="Arial"/>
        </w:rPr>
        <w:t>. Деятельность в области культуры, спорта, организации досуга и развлечений.</w:t>
      </w:r>
    </w:p>
    <w:p w:rsidR="00FB6362" w:rsidRDefault="00FB6362" w:rsidP="00FB6362">
      <w:pPr>
        <w:widowControl/>
        <w:ind w:firstLine="539"/>
        <w:jc w:val="both"/>
        <w:rPr>
          <w:rFonts w:ascii="Arial" w:hAnsi="Arial" w:cs="Arial"/>
        </w:rPr>
      </w:pPr>
      <w:hyperlink r:id="rId27" w:history="1">
        <w:r>
          <w:rPr>
            <w:rFonts w:ascii="Arial" w:hAnsi="Arial" w:cs="Arial"/>
          </w:rPr>
          <w:t>к</w:t>
        </w:r>
        <w:r w:rsidRPr="0097359C">
          <w:rPr>
            <w:rFonts w:ascii="Arial" w:hAnsi="Arial" w:cs="Arial"/>
          </w:rPr>
          <w:t>лассы 95</w:t>
        </w:r>
      </w:hyperlink>
      <w:r w:rsidRPr="0097359C">
        <w:rPr>
          <w:rFonts w:ascii="Arial" w:hAnsi="Arial" w:cs="Arial"/>
        </w:rPr>
        <w:t xml:space="preserve"> и </w:t>
      </w:r>
      <w:hyperlink r:id="rId28" w:history="1">
        <w:r w:rsidRPr="0097359C">
          <w:rPr>
            <w:rFonts w:ascii="Arial" w:hAnsi="Arial" w:cs="Arial"/>
          </w:rPr>
          <w:t>96 раздела S</w:t>
        </w:r>
      </w:hyperlink>
      <w:r>
        <w:rPr>
          <w:rFonts w:ascii="Arial" w:hAnsi="Arial" w:cs="Arial"/>
        </w:rPr>
        <w:t>. Предоставление прочих видов услуг.</w:t>
      </w:r>
    </w:p>
    <w:p w:rsidR="00FB6362" w:rsidRPr="00A73B7D" w:rsidRDefault="00FB6362" w:rsidP="00FB636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73B7D">
        <w:rPr>
          <w:rFonts w:ascii="Arial" w:hAnsi="Arial" w:cs="Arial"/>
          <w:sz w:val="24"/>
          <w:szCs w:val="24"/>
        </w:rPr>
        <w:t xml:space="preserve">При этом деятельность ОКВЭД </w:t>
      </w:r>
      <w:hyperlink r:id="rId29">
        <w:r w:rsidRPr="00A73B7D">
          <w:rPr>
            <w:rFonts w:ascii="Arial" w:hAnsi="Arial" w:cs="Arial"/>
            <w:sz w:val="24"/>
            <w:szCs w:val="24"/>
          </w:rPr>
          <w:t>79 раздела N</w:t>
        </w:r>
      </w:hyperlink>
      <w:r w:rsidRPr="00A73B7D">
        <w:rPr>
          <w:rFonts w:ascii="Arial" w:hAnsi="Arial" w:cs="Arial"/>
          <w:sz w:val="24"/>
          <w:szCs w:val="24"/>
        </w:rPr>
        <w:t xml:space="preserve"> учитывается только в отношении внутреннего туризма.</w:t>
      </w:r>
    </w:p>
    <w:p w:rsidR="001C3A29" w:rsidRDefault="00FB6362" w:rsidP="00FB6362">
      <w:pPr>
        <w:widowControl/>
        <w:ind w:firstLine="539"/>
        <w:jc w:val="both"/>
        <w:rPr>
          <w:rFonts w:ascii="Arial" w:hAnsi="Arial" w:cs="Arial"/>
        </w:rPr>
      </w:pPr>
      <w:r w:rsidRPr="00117B15">
        <w:rPr>
          <w:rFonts w:ascii="Arial" w:hAnsi="Arial" w:cs="Arial"/>
        </w:rPr>
        <w:t xml:space="preserve">Дополнительный приоритет устанавливается в отношении СМСП, основной вид деятельности которых соответствует ОКВЭД </w:t>
      </w:r>
      <w:hyperlink r:id="rId30">
        <w:r w:rsidRPr="00117B15">
          <w:rPr>
            <w:rFonts w:ascii="Arial" w:hAnsi="Arial" w:cs="Arial"/>
          </w:rPr>
          <w:t>62.01</w:t>
        </w:r>
      </w:hyperlink>
      <w:r w:rsidRPr="00117B15">
        <w:rPr>
          <w:rFonts w:ascii="Arial" w:hAnsi="Arial" w:cs="Arial"/>
        </w:rPr>
        <w:t xml:space="preserve">, </w:t>
      </w:r>
      <w:hyperlink r:id="rId31">
        <w:r w:rsidRPr="00117B15">
          <w:rPr>
            <w:rFonts w:ascii="Arial" w:hAnsi="Arial" w:cs="Arial"/>
          </w:rPr>
          <w:t>62.02</w:t>
        </w:r>
      </w:hyperlink>
      <w:r w:rsidRPr="00117B15">
        <w:rPr>
          <w:rFonts w:ascii="Arial" w:hAnsi="Arial" w:cs="Arial"/>
        </w:rPr>
        <w:t xml:space="preserve">, </w:t>
      </w:r>
      <w:hyperlink r:id="rId32">
        <w:r w:rsidRPr="00117B15">
          <w:rPr>
            <w:rFonts w:ascii="Arial" w:hAnsi="Arial" w:cs="Arial"/>
          </w:rPr>
          <w:t>62.02.1</w:t>
        </w:r>
      </w:hyperlink>
      <w:r w:rsidRPr="00117B15">
        <w:rPr>
          <w:rFonts w:ascii="Arial" w:hAnsi="Arial" w:cs="Arial"/>
        </w:rPr>
        <w:t xml:space="preserve">, </w:t>
      </w:r>
      <w:hyperlink r:id="rId33">
        <w:r w:rsidRPr="00117B15">
          <w:rPr>
            <w:rFonts w:ascii="Arial" w:hAnsi="Arial" w:cs="Arial"/>
          </w:rPr>
          <w:t>62.02.4</w:t>
        </w:r>
      </w:hyperlink>
      <w:r w:rsidRPr="00117B15">
        <w:rPr>
          <w:rFonts w:ascii="Arial" w:hAnsi="Arial" w:cs="Arial"/>
        </w:rPr>
        <w:t xml:space="preserve">, </w:t>
      </w:r>
      <w:hyperlink r:id="rId34">
        <w:r w:rsidRPr="00117B15">
          <w:rPr>
            <w:rFonts w:ascii="Arial" w:hAnsi="Arial" w:cs="Arial"/>
          </w:rPr>
          <w:t>62.03.13</w:t>
        </w:r>
      </w:hyperlink>
      <w:r w:rsidRPr="00117B15">
        <w:rPr>
          <w:rFonts w:ascii="Arial" w:hAnsi="Arial" w:cs="Arial"/>
        </w:rPr>
        <w:t xml:space="preserve">, </w:t>
      </w:r>
      <w:hyperlink r:id="rId35">
        <w:r w:rsidRPr="00117B15">
          <w:rPr>
            <w:rFonts w:ascii="Arial" w:hAnsi="Arial" w:cs="Arial"/>
          </w:rPr>
          <w:t>62.09</w:t>
        </w:r>
      </w:hyperlink>
      <w:r w:rsidRPr="00117B15">
        <w:rPr>
          <w:rFonts w:ascii="Arial" w:hAnsi="Arial" w:cs="Arial"/>
        </w:rPr>
        <w:t xml:space="preserve">, </w:t>
      </w:r>
      <w:hyperlink r:id="rId36">
        <w:r w:rsidRPr="00117B15">
          <w:rPr>
            <w:rFonts w:ascii="Arial" w:hAnsi="Arial" w:cs="Arial"/>
          </w:rPr>
          <w:t>63.11.1</w:t>
        </w:r>
      </w:hyperlink>
      <w:r w:rsidRPr="00117B15">
        <w:rPr>
          <w:rStyle w:val="FontStyle28"/>
          <w:rFonts w:ascii="Arial" w:hAnsi="Arial" w:cs="Arial"/>
        </w:rPr>
        <w:t>;</w:t>
      </w:r>
    </w:p>
    <w:p w:rsidR="001C3A29" w:rsidRDefault="001C3A29" w:rsidP="001C3A29">
      <w:pPr>
        <w:pStyle w:val="Style5"/>
        <w:widowControl/>
        <w:tabs>
          <w:tab w:val="left" w:pos="0"/>
        </w:tabs>
        <w:spacing w:line="240" w:lineRule="auto"/>
        <w:ind w:firstLine="706"/>
        <w:rPr>
          <w:rFonts w:ascii="Arial" w:hAnsi="Arial" w:cs="Arial"/>
        </w:rPr>
      </w:pPr>
      <w:r w:rsidRPr="00784606">
        <w:rPr>
          <w:rStyle w:val="FontStyle28"/>
          <w:rFonts w:ascii="Arial" w:hAnsi="Arial" w:cs="Arial"/>
        </w:rPr>
        <w:t>в) субъект МСП вновь зарегистрирован на территории Верхнекетского района или ведущие деятельность менее двух лет и осуществляет хозяйственную деятельность на территории Верхнекетского района;</w:t>
      </w:r>
      <w:r w:rsidRPr="00784606">
        <w:rPr>
          <w:rFonts w:ascii="Arial" w:hAnsi="Arial" w:cs="Arial"/>
        </w:rPr>
        <w:t xml:space="preserve"> </w:t>
      </w:r>
    </w:p>
    <w:p w:rsidR="001C3A29" w:rsidRPr="00497466" w:rsidRDefault="001C3A29" w:rsidP="001C3A29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г) субъект МСП ранее не признавался победителем в районных конкурсах предпринимательских проектов, проводившихся Администрацией Верхнекетского района, и учредители участника конкурса – юридические лица, не признавались </w:t>
      </w:r>
      <w:r w:rsidRPr="00497466">
        <w:rPr>
          <w:rStyle w:val="FontStyle28"/>
          <w:rFonts w:ascii="Arial" w:hAnsi="Arial" w:cs="Arial"/>
        </w:rPr>
        <w:t>победителями в районных конкурсах предпринимательских проектов, проводившихся Администрацией Верхнекетского района;</w:t>
      </w:r>
    </w:p>
    <w:p w:rsidR="00890154" w:rsidRPr="00497466" w:rsidRDefault="001C3A29" w:rsidP="001C3A29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497466">
        <w:rPr>
          <w:rStyle w:val="FontStyle28"/>
          <w:rFonts w:ascii="Arial" w:hAnsi="Arial" w:cs="Arial"/>
        </w:rPr>
        <w:t xml:space="preserve">д) у субъекта МСП отсутствует </w:t>
      </w:r>
      <w:r w:rsidRPr="0058455F">
        <w:rPr>
          <w:rFonts w:ascii="Arial" w:hAnsi="Arial" w:cs="Arial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90C5F" w:rsidRPr="00497466">
        <w:rPr>
          <w:rStyle w:val="FontStyle28"/>
          <w:rFonts w:ascii="Arial" w:hAnsi="Arial" w:cs="Arial"/>
        </w:rPr>
        <w:t>.</w:t>
      </w:r>
    </w:p>
    <w:p w:rsidR="00890154" w:rsidRPr="00497466" w:rsidRDefault="00A719B0" w:rsidP="00890154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497466">
        <w:rPr>
          <w:rStyle w:val="FontStyle28"/>
          <w:rFonts w:ascii="Arial" w:hAnsi="Arial" w:cs="Arial"/>
        </w:rPr>
        <w:t>5</w:t>
      </w:r>
      <w:r w:rsidR="00890154" w:rsidRPr="00497466">
        <w:rPr>
          <w:rStyle w:val="FontStyle28"/>
          <w:rFonts w:ascii="Arial" w:hAnsi="Arial" w:cs="Arial"/>
        </w:rPr>
        <w:t xml:space="preserve">. </w:t>
      </w:r>
      <w:r w:rsidR="00721715" w:rsidRPr="00497466">
        <w:rPr>
          <w:rStyle w:val="FontStyle28"/>
          <w:rFonts w:ascii="Arial" w:hAnsi="Arial" w:cs="Arial"/>
        </w:rPr>
        <w:t xml:space="preserve">Отбор получателей </w:t>
      </w:r>
      <w:r w:rsidR="00575164" w:rsidRPr="00497466">
        <w:rPr>
          <w:rStyle w:val="FontStyle28"/>
          <w:rFonts w:ascii="Arial" w:hAnsi="Arial" w:cs="Arial"/>
        </w:rPr>
        <w:t>с</w:t>
      </w:r>
      <w:r w:rsidR="00721715" w:rsidRPr="00497466">
        <w:rPr>
          <w:rStyle w:val="FontStyle28"/>
          <w:rFonts w:ascii="Arial" w:hAnsi="Arial" w:cs="Arial"/>
        </w:rPr>
        <w:t xml:space="preserve">убсидии производится по результатам </w:t>
      </w:r>
      <w:r w:rsidR="00F537B8" w:rsidRPr="00497466">
        <w:rPr>
          <w:rStyle w:val="FontStyle28"/>
          <w:rFonts w:ascii="Arial" w:hAnsi="Arial" w:cs="Arial"/>
        </w:rPr>
        <w:t>конкурса</w:t>
      </w:r>
      <w:r w:rsidR="00721715" w:rsidRPr="00497466">
        <w:rPr>
          <w:rStyle w:val="FontStyle28"/>
          <w:rFonts w:ascii="Arial" w:hAnsi="Arial" w:cs="Arial"/>
        </w:rPr>
        <w:t xml:space="preserve"> (далее - отбор), </w:t>
      </w:r>
      <w:r w:rsidR="007D063F" w:rsidRPr="00497466">
        <w:rPr>
          <w:rStyle w:val="FontStyle28"/>
          <w:rFonts w:ascii="Arial" w:hAnsi="Arial" w:cs="Arial"/>
        </w:rPr>
        <w:t xml:space="preserve">который проводится при определении получателя </w:t>
      </w:r>
      <w:r w:rsidR="00575164" w:rsidRPr="00497466">
        <w:rPr>
          <w:rStyle w:val="FontStyle28"/>
          <w:rFonts w:ascii="Arial" w:hAnsi="Arial" w:cs="Arial"/>
        </w:rPr>
        <w:t>с</w:t>
      </w:r>
      <w:r w:rsidR="007D063F" w:rsidRPr="00497466">
        <w:rPr>
          <w:rStyle w:val="FontStyle28"/>
          <w:rFonts w:ascii="Arial" w:hAnsi="Arial" w:cs="Arial"/>
        </w:rPr>
        <w:t>убсидии исходя из наилучших условий достижения целей (результатов) предоставления</w:t>
      </w:r>
      <w:r w:rsidR="00560EF7" w:rsidRPr="00497466">
        <w:rPr>
          <w:rStyle w:val="FontStyle28"/>
          <w:rFonts w:ascii="Arial" w:hAnsi="Arial" w:cs="Arial"/>
        </w:rPr>
        <w:t xml:space="preserve"> </w:t>
      </w:r>
      <w:r w:rsidR="00575164" w:rsidRPr="00497466">
        <w:rPr>
          <w:rStyle w:val="FontStyle28"/>
          <w:rFonts w:ascii="Arial" w:hAnsi="Arial" w:cs="Arial"/>
        </w:rPr>
        <w:t>с</w:t>
      </w:r>
      <w:r w:rsidR="007D063F" w:rsidRPr="00497466">
        <w:rPr>
          <w:rStyle w:val="FontStyle28"/>
          <w:rFonts w:ascii="Arial" w:hAnsi="Arial" w:cs="Arial"/>
        </w:rPr>
        <w:t>убсидии</w:t>
      </w:r>
      <w:r w:rsidR="00721715" w:rsidRPr="00497466">
        <w:rPr>
          <w:rStyle w:val="FontStyle28"/>
          <w:rFonts w:ascii="Arial" w:hAnsi="Arial" w:cs="Arial"/>
        </w:rPr>
        <w:t>.</w:t>
      </w:r>
    </w:p>
    <w:p w:rsidR="000C7FE4" w:rsidRPr="00497466" w:rsidRDefault="00A719B0" w:rsidP="00890154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497466">
        <w:rPr>
          <w:rStyle w:val="FontStyle28"/>
          <w:rFonts w:ascii="Arial" w:hAnsi="Arial" w:cs="Arial"/>
        </w:rPr>
        <w:t>6</w:t>
      </w:r>
      <w:r w:rsidR="00890154" w:rsidRPr="00497466">
        <w:rPr>
          <w:rStyle w:val="FontStyle28"/>
          <w:rFonts w:ascii="Arial" w:hAnsi="Arial" w:cs="Arial"/>
        </w:rPr>
        <w:t xml:space="preserve">. </w:t>
      </w:r>
      <w:r w:rsidR="00721715" w:rsidRPr="00497466">
        <w:rPr>
          <w:rStyle w:val="FontStyle28"/>
          <w:rFonts w:ascii="Arial" w:hAnsi="Arial" w:cs="Arial"/>
        </w:rPr>
        <w:t xml:space="preserve">Сведения о субсидии, предоставляемой на основании настоящего </w:t>
      </w:r>
      <w:r w:rsidR="005E56FB" w:rsidRPr="00497466">
        <w:rPr>
          <w:rStyle w:val="FontStyle28"/>
          <w:rFonts w:ascii="Arial" w:hAnsi="Arial" w:cs="Arial"/>
        </w:rPr>
        <w:t>Порядка</w:t>
      </w:r>
      <w:r w:rsidR="00721715" w:rsidRPr="00497466">
        <w:rPr>
          <w:rStyle w:val="FontStyle28"/>
          <w:rFonts w:ascii="Arial" w:hAnsi="Arial" w:cs="Arial"/>
        </w:rPr>
        <w:t xml:space="preserve">, размещается на </w:t>
      </w:r>
      <w:r w:rsidR="005A58E4" w:rsidRPr="00497466">
        <w:rPr>
          <w:rStyle w:val="FontStyle28"/>
          <w:rFonts w:ascii="Arial" w:hAnsi="Arial" w:cs="Arial"/>
        </w:rPr>
        <w:t xml:space="preserve">официальном сайте муниципального образования </w:t>
      </w:r>
      <w:r w:rsidR="00A527C3" w:rsidRPr="00497466">
        <w:rPr>
          <w:rStyle w:val="FontStyle28"/>
          <w:rFonts w:ascii="Arial" w:hAnsi="Arial" w:cs="Arial"/>
        </w:rPr>
        <w:t xml:space="preserve">Верхнекетский район Томской области </w:t>
      </w:r>
      <w:r w:rsidR="00721715" w:rsidRPr="00497466">
        <w:rPr>
          <w:rStyle w:val="FontStyle28"/>
          <w:rFonts w:ascii="Arial" w:hAnsi="Arial" w:cs="Arial"/>
        </w:rPr>
        <w:t xml:space="preserve">информационно-телекоммуникационной сети «Интернет» (далее </w:t>
      </w:r>
      <w:r w:rsidR="005A58E4" w:rsidRPr="00497466">
        <w:rPr>
          <w:rStyle w:val="FontStyle28"/>
          <w:rFonts w:ascii="Arial" w:hAnsi="Arial" w:cs="Arial"/>
        </w:rPr>
        <w:t>–</w:t>
      </w:r>
      <w:r w:rsidR="00721715" w:rsidRPr="00497466">
        <w:rPr>
          <w:rStyle w:val="FontStyle28"/>
          <w:rFonts w:ascii="Arial" w:hAnsi="Arial" w:cs="Arial"/>
        </w:rPr>
        <w:t xml:space="preserve"> </w:t>
      </w:r>
      <w:r w:rsidR="005A58E4" w:rsidRPr="00497466">
        <w:rPr>
          <w:rStyle w:val="FontStyle28"/>
          <w:rFonts w:ascii="Arial" w:hAnsi="Arial" w:cs="Arial"/>
        </w:rPr>
        <w:t>официальный сайт</w:t>
      </w:r>
      <w:r w:rsidR="00721715" w:rsidRPr="00497466">
        <w:rPr>
          <w:rStyle w:val="FontStyle28"/>
          <w:rFonts w:ascii="Arial" w:hAnsi="Arial" w:cs="Arial"/>
        </w:rPr>
        <w:t xml:space="preserve">) при формировании проекта решения Думы </w:t>
      </w:r>
      <w:r w:rsidR="003930CA" w:rsidRPr="00497466">
        <w:rPr>
          <w:rStyle w:val="FontStyle28"/>
          <w:rFonts w:ascii="Arial" w:hAnsi="Arial" w:cs="Arial"/>
        </w:rPr>
        <w:t>Верхнекетского</w:t>
      </w:r>
      <w:r w:rsidR="00721715" w:rsidRPr="00497466">
        <w:rPr>
          <w:rStyle w:val="FontStyle28"/>
          <w:rFonts w:ascii="Arial" w:hAnsi="Arial" w:cs="Arial"/>
        </w:rPr>
        <w:t xml:space="preserve"> района о бюджете муниципального образования </w:t>
      </w:r>
      <w:r w:rsidR="00A527C3" w:rsidRPr="00497466">
        <w:rPr>
          <w:rStyle w:val="FontStyle28"/>
          <w:rFonts w:ascii="Arial" w:hAnsi="Arial" w:cs="Arial"/>
        </w:rPr>
        <w:t xml:space="preserve">Верхнекетский район Томской области </w:t>
      </w:r>
      <w:r w:rsidR="00721715" w:rsidRPr="00497466">
        <w:rPr>
          <w:rStyle w:val="FontStyle28"/>
          <w:rFonts w:ascii="Arial" w:hAnsi="Arial" w:cs="Arial"/>
        </w:rPr>
        <w:t xml:space="preserve">(проекта решения Думы </w:t>
      </w:r>
      <w:r w:rsidR="003930CA" w:rsidRPr="00497466">
        <w:rPr>
          <w:rStyle w:val="FontStyle28"/>
          <w:rFonts w:ascii="Arial" w:hAnsi="Arial" w:cs="Arial"/>
        </w:rPr>
        <w:t>Верхнекетского</w:t>
      </w:r>
      <w:r w:rsidR="00721715" w:rsidRPr="00497466">
        <w:rPr>
          <w:rStyle w:val="FontStyle28"/>
          <w:rFonts w:ascii="Arial" w:hAnsi="Arial" w:cs="Arial"/>
        </w:rPr>
        <w:t xml:space="preserve"> района о внесении изменений в решение о бюджете муниципального образования </w:t>
      </w:r>
      <w:r w:rsidR="00A85B65" w:rsidRPr="00497466">
        <w:rPr>
          <w:rStyle w:val="FontStyle28"/>
          <w:rFonts w:ascii="Arial" w:hAnsi="Arial" w:cs="Arial"/>
        </w:rPr>
        <w:t>Верхнекетский район Томской области</w:t>
      </w:r>
      <w:r w:rsidR="00721715" w:rsidRPr="00497466">
        <w:rPr>
          <w:rStyle w:val="FontStyle28"/>
          <w:rFonts w:ascii="Arial" w:hAnsi="Arial" w:cs="Arial"/>
        </w:rPr>
        <w:t>).</w:t>
      </w:r>
    </w:p>
    <w:p w:rsidR="007D1FBA" w:rsidRPr="006151B5" w:rsidRDefault="007D1FBA" w:rsidP="007D1FBA">
      <w:pPr>
        <w:ind w:firstLine="709"/>
        <w:jc w:val="both"/>
        <w:rPr>
          <w:rFonts w:ascii="Arial" w:hAnsi="Arial" w:cs="Arial"/>
        </w:rPr>
      </w:pPr>
      <w:r w:rsidRPr="00497466">
        <w:rPr>
          <w:rStyle w:val="FontStyle28"/>
          <w:rFonts w:ascii="Arial" w:hAnsi="Arial" w:cs="Arial"/>
        </w:rPr>
        <w:t>7.</w:t>
      </w:r>
      <w:r w:rsidRPr="00497466">
        <w:rPr>
          <w:rFonts w:ascii="Arial" w:hAnsi="Arial" w:cs="Arial"/>
        </w:rPr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7D1FBA" w:rsidRPr="00D713FA" w:rsidRDefault="007D1FBA" w:rsidP="00890154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</w:p>
    <w:p w:rsidR="006366E8" w:rsidRPr="00D713FA" w:rsidRDefault="006366E8" w:rsidP="00D713FA">
      <w:pPr>
        <w:pStyle w:val="Style5"/>
        <w:widowControl/>
        <w:tabs>
          <w:tab w:val="left" w:pos="1008"/>
        </w:tabs>
        <w:spacing w:line="240" w:lineRule="auto"/>
        <w:ind w:firstLine="0"/>
        <w:rPr>
          <w:rStyle w:val="FontStyle28"/>
          <w:rFonts w:ascii="Arial" w:hAnsi="Arial" w:cs="Arial"/>
        </w:rPr>
      </w:pPr>
    </w:p>
    <w:p w:rsidR="000C7FE4" w:rsidRPr="007D1FBA" w:rsidRDefault="003D7791" w:rsidP="00D713FA">
      <w:pPr>
        <w:pStyle w:val="Style7"/>
        <w:widowControl/>
        <w:spacing w:line="240" w:lineRule="auto"/>
        <w:jc w:val="center"/>
        <w:rPr>
          <w:rStyle w:val="FontStyle28"/>
          <w:rFonts w:ascii="Arial" w:hAnsi="Arial" w:cs="Arial"/>
        </w:rPr>
      </w:pPr>
      <w:r w:rsidRPr="007D1FBA">
        <w:rPr>
          <w:rStyle w:val="FontStyle28"/>
          <w:rFonts w:ascii="Arial" w:hAnsi="Arial" w:cs="Arial"/>
        </w:rPr>
        <w:lastRenderedPageBreak/>
        <w:t xml:space="preserve">2. </w:t>
      </w:r>
      <w:r w:rsidR="00721715" w:rsidRPr="007D1FBA">
        <w:rPr>
          <w:rStyle w:val="FontStyle28"/>
          <w:rFonts w:ascii="Arial" w:hAnsi="Arial" w:cs="Arial"/>
        </w:rPr>
        <w:t>Порядок проведения отбора получателей субсидии для предоставления субсидии</w:t>
      </w:r>
      <w:r w:rsidR="00C75ECB" w:rsidRPr="007D1FBA">
        <w:rPr>
          <w:rStyle w:val="FontStyle28"/>
          <w:rFonts w:ascii="Arial" w:hAnsi="Arial" w:cs="Arial"/>
        </w:rPr>
        <w:t xml:space="preserve"> (далее - отбор)</w:t>
      </w:r>
    </w:p>
    <w:p w:rsidR="001C3A29" w:rsidRPr="00497466" w:rsidRDefault="001C3A29" w:rsidP="001C3A29">
      <w:pPr>
        <w:pStyle w:val="Style5"/>
        <w:widowControl/>
        <w:tabs>
          <w:tab w:val="left" w:pos="0"/>
        </w:tabs>
        <w:spacing w:line="240" w:lineRule="auto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 xml:space="preserve">8. </w:t>
      </w:r>
      <w:r w:rsidRPr="00D713FA">
        <w:rPr>
          <w:rStyle w:val="FontStyle28"/>
          <w:rFonts w:ascii="Arial" w:hAnsi="Arial" w:cs="Arial"/>
        </w:rPr>
        <w:t xml:space="preserve">ГРБС при доведении до него лимитов бюджетных обязательств на текущий </w:t>
      </w:r>
      <w:r w:rsidRPr="00497466">
        <w:rPr>
          <w:rStyle w:val="FontStyle28"/>
          <w:rFonts w:ascii="Arial" w:hAnsi="Arial" w:cs="Arial"/>
        </w:rPr>
        <w:t xml:space="preserve">финансовый год в рамках муниципальных программ (подпрограмм), содержащих </w:t>
      </w:r>
      <w:r w:rsidRPr="00146CE1">
        <w:rPr>
          <w:rStyle w:val="FontStyle28"/>
          <w:rFonts w:ascii="Arial" w:hAnsi="Arial" w:cs="Arial"/>
        </w:rPr>
        <w:t>мероприятия, направленные на развитие малого и среднего предпринимательства на территории Верхнекетского района (далее - лимиты бюджетных обязательств),  размещает на едином портале, а так же на официальном сайте Администрации Верхнекетского района в информационно-телекоммуникационной сети «Интернет»</w:t>
      </w:r>
      <w:r w:rsidRPr="00497466">
        <w:rPr>
          <w:rStyle w:val="FontStyle28"/>
          <w:rFonts w:ascii="Arial" w:hAnsi="Arial" w:cs="Arial"/>
        </w:rPr>
        <w:t xml:space="preserve"> (</w:t>
      </w:r>
      <w:r w:rsidRPr="00497466">
        <w:rPr>
          <w:rStyle w:val="FontStyle28"/>
          <w:rFonts w:ascii="Arial" w:hAnsi="Arial" w:cs="Arial"/>
          <w:lang w:val="en-US"/>
        </w:rPr>
        <w:t>http</w:t>
      </w:r>
      <w:r w:rsidRPr="00497466">
        <w:rPr>
          <w:rStyle w:val="FontStyle28"/>
          <w:rFonts w:ascii="Arial" w:hAnsi="Arial" w:cs="Arial"/>
        </w:rPr>
        <w:t>://</w:t>
      </w:r>
      <w:hyperlink r:id="rId37" w:history="1">
        <w:r w:rsidRPr="00497466">
          <w:rPr>
            <w:rStyle w:val="a3"/>
            <w:rFonts w:ascii="Arial" w:hAnsi="Arial" w:cs="Arial"/>
            <w:lang w:val="en-US"/>
          </w:rPr>
          <w:t>www</w:t>
        </w:r>
        <w:r w:rsidRPr="00497466">
          <w:rPr>
            <w:rStyle w:val="a3"/>
            <w:rFonts w:ascii="Arial" w:hAnsi="Arial" w:cs="Arial"/>
          </w:rPr>
          <w:t>.</w:t>
        </w:r>
        <w:r w:rsidRPr="00497466">
          <w:rPr>
            <w:rStyle w:val="a3"/>
            <w:rFonts w:ascii="Arial" w:hAnsi="Arial" w:cs="Arial"/>
            <w:lang w:val="en-US"/>
          </w:rPr>
          <w:t>vktadm</w:t>
        </w:r>
        <w:r w:rsidRPr="00497466">
          <w:t xml:space="preserve"> </w:t>
        </w:r>
        <w:r w:rsidRPr="00497466">
          <w:rPr>
            <w:rStyle w:val="a3"/>
            <w:rFonts w:ascii="Arial" w:hAnsi="Arial" w:cs="Arial"/>
            <w:lang w:val="en-US"/>
          </w:rPr>
          <w:t>ru</w:t>
        </w:r>
        <w:r w:rsidRPr="00497466">
          <w:rPr>
            <w:rStyle w:val="a3"/>
            <w:rFonts w:ascii="Arial" w:hAnsi="Arial" w:cs="Arial"/>
          </w:rPr>
          <w:t xml:space="preserve"> /</w:t>
        </w:r>
      </w:hyperlink>
      <w:r w:rsidRPr="00497466">
        <w:rPr>
          <w:rStyle w:val="FontStyle28"/>
          <w:rFonts w:ascii="Arial" w:hAnsi="Arial" w:cs="Arial"/>
        </w:rPr>
        <w:t xml:space="preserve">) (далее - официальный сайт) объявление о проведении отбора с указанием: </w:t>
      </w:r>
    </w:p>
    <w:p w:rsidR="001C3A29" w:rsidRPr="00D713FA" w:rsidRDefault="001C3A29" w:rsidP="001C3A29">
      <w:pPr>
        <w:pStyle w:val="Style6"/>
        <w:widowControl/>
        <w:spacing w:line="240" w:lineRule="auto"/>
        <w:ind w:firstLine="710"/>
        <w:rPr>
          <w:rStyle w:val="FontStyle28"/>
          <w:rFonts w:ascii="Arial" w:hAnsi="Arial" w:cs="Arial"/>
        </w:rPr>
      </w:pPr>
      <w:r w:rsidRPr="00497466">
        <w:rPr>
          <w:rStyle w:val="FontStyle28"/>
          <w:rFonts w:ascii="Arial" w:hAnsi="Arial" w:cs="Arial"/>
        </w:rPr>
        <w:t xml:space="preserve">сроков проведения отбора (даты и времени начала (окончания) подачи (приема) заявок участников отбора), которые не могут быть меньше </w:t>
      </w:r>
      <w:r w:rsidR="00DF16BB">
        <w:rPr>
          <w:rStyle w:val="FontStyle28"/>
          <w:rFonts w:ascii="Arial" w:hAnsi="Arial" w:cs="Arial"/>
        </w:rPr>
        <w:t>2</w:t>
      </w:r>
      <w:r w:rsidRPr="00497466">
        <w:rPr>
          <w:rStyle w:val="FontStyle28"/>
          <w:rFonts w:ascii="Arial" w:hAnsi="Arial" w:cs="Arial"/>
        </w:rPr>
        <w:t>0</w:t>
      </w:r>
      <w:r w:rsidRPr="00497466">
        <w:rPr>
          <w:rStyle w:val="FontStyle28"/>
          <w:rFonts w:ascii="Arial" w:hAnsi="Arial" w:cs="Arial"/>
          <w:color w:val="FF0000"/>
        </w:rPr>
        <w:t xml:space="preserve"> </w:t>
      </w:r>
      <w:r w:rsidRPr="00497466">
        <w:rPr>
          <w:rStyle w:val="FontStyle28"/>
          <w:rFonts w:ascii="Arial" w:hAnsi="Arial" w:cs="Arial"/>
        </w:rPr>
        <w:t>календарных дней, следующих за днем размещения объявления</w:t>
      </w:r>
      <w:r w:rsidRPr="00D713FA">
        <w:rPr>
          <w:rStyle w:val="FontStyle28"/>
          <w:rFonts w:ascii="Arial" w:hAnsi="Arial" w:cs="Arial"/>
        </w:rPr>
        <w:t xml:space="preserve"> о проведении отбора;</w:t>
      </w:r>
    </w:p>
    <w:p w:rsidR="001C3A29" w:rsidRPr="00D713FA" w:rsidRDefault="001C3A29" w:rsidP="001C3A29">
      <w:pPr>
        <w:pStyle w:val="Style6"/>
        <w:widowControl/>
        <w:spacing w:line="240" w:lineRule="auto"/>
        <w:ind w:firstLine="710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наименования, места нахождения, почтового адреса, адреса электронной почты ГРБС, проводящего отбор;</w:t>
      </w:r>
    </w:p>
    <w:p w:rsidR="001C3A29" w:rsidRPr="00575164" w:rsidRDefault="001C3A29" w:rsidP="001C3A29">
      <w:pPr>
        <w:pStyle w:val="Style6"/>
        <w:widowControl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целей предоставления субсидии в соответствии с пунктом </w:t>
      </w:r>
      <w:r w:rsidRPr="00575164">
        <w:rPr>
          <w:rStyle w:val="FontStyle28"/>
          <w:rFonts w:ascii="Arial" w:hAnsi="Arial" w:cs="Arial"/>
        </w:rPr>
        <w:t>2 настоящего Порядка, а также результатов предоставления субсидии в соответствии пунктом 4</w:t>
      </w:r>
      <w:r>
        <w:rPr>
          <w:rStyle w:val="FontStyle28"/>
          <w:rFonts w:ascii="Arial" w:hAnsi="Arial" w:cs="Arial"/>
        </w:rPr>
        <w:t>1</w:t>
      </w:r>
      <w:r w:rsidRPr="00575164">
        <w:rPr>
          <w:rStyle w:val="FontStyle28"/>
          <w:rFonts w:ascii="Arial" w:hAnsi="Arial" w:cs="Arial"/>
        </w:rPr>
        <w:t xml:space="preserve"> настоящего Порядка;</w:t>
      </w:r>
    </w:p>
    <w:p w:rsidR="001C3A29" w:rsidRPr="00575164" w:rsidRDefault="001C3A29" w:rsidP="001C3A29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575164">
        <w:rPr>
          <w:rStyle w:val="FontStyle28"/>
          <w:rFonts w:ascii="Arial" w:hAnsi="Arial" w:cs="Arial"/>
        </w:rPr>
        <w:t>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1C3A29" w:rsidRPr="00D713FA" w:rsidRDefault="001C3A29" w:rsidP="001C3A29">
      <w:pPr>
        <w:pStyle w:val="Style6"/>
        <w:widowControl/>
        <w:spacing w:line="240" w:lineRule="auto"/>
        <w:rPr>
          <w:rStyle w:val="FontStyle28"/>
          <w:rFonts w:ascii="Arial" w:hAnsi="Arial" w:cs="Arial"/>
        </w:rPr>
      </w:pPr>
      <w:r w:rsidRPr="00575164">
        <w:rPr>
          <w:rStyle w:val="FontStyle28"/>
          <w:rFonts w:ascii="Arial" w:hAnsi="Arial" w:cs="Arial"/>
        </w:rPr>
        <w:t xml:space="preserve">требований к участникам отбора в соответствии с пунктом </w:t>
      </w:r>
      <w:r>
        <w:rPr>
          <w:rStyle w:val="FontStyle28"/>
          <w:rFonts w:ascii="Arial" w:hAnsi="Arial" w:cs="Arial"/>
        </w:rPr>
        <w:t>9</w:t>
      </w:r>
      <w:r w:rsidRPr="00575164">
        <w:rPr>
          <w:rStyle w:val="FontStyle28"/>
          <w:rFonts w:ascii="Arial" w:hAnsi="Arial" w:cs="Arial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1C3A29" w:rsidRPr="00D713FA" w:rsidRDefault="001C3A29" w:rsidP="001C3A29">
      <w:pPr>
        <w:pStyle w:val="Style6"/>
        <w:widowControl/>
        <w:spacing w:line="240" w:lineRule="auto"/>
        <w:ind w:firstLine="69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пунктами </w:t>
      </w:r>
      <w:r w:rsidRPr="00575164">
        <w:rPr>
          <w:rStyle w:val="FontStyle28"/>
          <w:rFonts w:ascii="Arial" w:hAnsi="Arial" w:cs="Arial"/>
          <w:spacing w:val="30"/>
        </w:rPr>
        <w:t>1</w:t>
      </w:r>
      <w:r>
        <w:rPr>
          <w:rStyle w:val="FontStyle28"/>
          <w:rFonts w:ascii="Arial" w:hAnsi="Arial" w:cs="Arial"/>
          <w:spacing w:val="30"/>
        </w:rPr>
        <w:t>1</w:t>
      </w:r>
      <w:r w:rsidRPr="00575164">
        <w:rPr>
          <w:rStyle w:val="FontStyle28"/>
          <w:rFonts w:ascii="Arial" w:hAnsi="Arial" w:cs="Arial"/>
          <w:spacing w:val="30"/>
        </w:rPr>
        <w:t>-1</w:t>
      </w:r>
      <w:r>
        <w:rPr>
          <w:rStyle w:val="FontStyle28"/>
          <w:rFonts w:ascii="Arial" w:hAnsi="Arial" w:cs="Arial"/>
          <w:spacing w:val="30"/>
        </w:rPr>
        <w:t>4</w:t>
      </w:r>
      <w:r w:rsidRPr="00D713FA">
        <w:rPr>
          <w:rStyle w:val="FontStyle28"/>
          <w:rFonts w:ascii="Arial" w:hAnsi="Arial" w:cs="Arial"/>
        </w:rPr>
        <w:t xml:space="preserve"> настоящего Порядка;</w:t>
      </w:r>
    </w:p>
    <w:p w:rsidR="001C3A29" w:rsidRPr="00D713FA" w:rsidRDefault="001C3A29" w:rsidP="001C3A29">
      <w:pPr>
        <w:pStyle w:val="Style6"/>
        <w:widowControl/>
        <w:spacing w:line="240" w:lineRule="auto"/>
        <w:ind w:firstLine="710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1C3A29" w:rsidRPr="00D713FA" w:rsidRDefault="001C3A29" w:rsidP="001C3A29">
      <w:pPr>
        <w:pStyle w:val="Style6"/>
        <w:widowControl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правил рассмотрения и оценки заявок участников отбора в соответствии с пунктами </w:t>
      </w:r>
      <w:r w:rsidRPr="00575164">
        <w:rPr>
          <w:rStyle w:val="FontStyle28"/>
          <w:rFonts w:ascii="Arial" w:hAnsi="Arial" w:cs="Arial"/>
        </w:rPr>
        <w:t>2</w:t>
      </w:r>
      <w:r>
        <w:rPr>
          <w:rStyle w:val="FontStyle28"/>
          <w:rFonts w:ascii="Arial" w:hAnsi="Arial" w:cs="Arial"/>
        </w:rPr>
        <w:t>2</w:t>
      </w:r>
      <w:r w:rsidRPr="00575164">
        <w:rPr>
          <w:rStyle w:val="FontStyle28"/>
          <w:rFonts w:ascii="Arial" w:hAnsi="Arial" w:cs="Arial"/>
        </w:rPr>
        <w:t xml:space="preserve"> - </w:t>
      </w:r>
      <w:r>
        <w:rPr>
          <w:rStyle w:val="FontStyle28"/>
          <w:rFonts w:ascii="Arial" w:hAnsi="Arial" w:cs="Arial"/>
        </w:rPr>
        <w:t>30</w:t>
      </w:r>
      <w:r w:rsidRPr="00D713FA">
        <w:rPr>
          <w:rStyle w:val="FontStyle28"/>
          <w:rFonts w:ascii="Arial" w:hAnsi="Arial" w:cs="Arial"/>
        </w:rPr>
        <w:t xml:space="preserve"> настоящего Порядка;</w:t>
      </w:r>
    </w:p>
    <w:p w:rsidR="001C3A29" w:rsidRPr="00D713FA" w:rsidRDefault="001C3A29" w:rsidP="001C3A29">
      <w:pPr>
        <w:pStyle w:val="Style6"/>
        <w:widowControl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C3A29" w:rsidRPr="00D713FA" w:rsidRDefault="001C3A29" w:rsidP="001C3A29">
      <w:pPr>
        <w:pStyle w:val="Style6"/>
        <w:widowControl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1C3A29" w:rsidRPr="00D713FA" w:rsidRDefault="001C3A29" w:rsidP="001C3A29">
      <w:pPr>
        <w:pStyle w:val="Style6"/>
        <w:widowControl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условий признания победителя (победителей) отбора уклонившимся от заключения соглашения;</w:t>
      </w:r>
    </w:p>
    <w:p w:rsidR="001C3A29" w:rsidRPr="00D713FA" w:rsidRDefault="001C3A29" w:rsidP="001C3A29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даты размещения результатов отбора на официальном сайте, а также на официальном сайте, которая не может быть позднее 14-го календарного дня, следующего за днем определения победителя (победителей) отбора.</w:t>
      </w:r>
    </w:p>
    <w:p w:rsidR="001C3A29" w:rsidRPr="00D713FA" w:rsidRDefault="001C3A29" w:rsidP="001C3A29">
      <w:pPr>
        <w:pStyle w:val="Style6"/>
        <w:widowControl/>
        <w:spacing w:line="240" w:lineRule="auto"/>
        <w:ind w:firstLine="696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Форма заявки участника отбора является приложением к объявлению о проведении отбора.</w:t>
      </w:r>
    </w:p>
    <w:p w:rsidR="001C3A29" w:rsidRDefault="001C3A29" w:rsidP="001C3A29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Объявление о проведении отбора подлежит размещению на </w:t>
      </w:r>
      <w:r w:rsidRPr="00575164">
        <w:rPr>
          <w:rStyle w:val="FontStyle28"/>
          <w:rFonts w:ascii="Arial" w:hAnsi="Arial" w:cs="Arial"/>
        </w:rPr>
        <w:t>официальном сайте Администрации Верхнекетского района</w:t>
      </w:r>
      <w:r w:rsidRPr="00D713FA">
        <w:rPr>
          <w:rStyle w:val="FontStyle28"/>
          <w:rFonts w:ascii="Arial" w:hAnsi="Arial" w:cs="Arial"/>
        </w:rPr>
        <w:t xml:space="preserve"> не менее чем за один календарный день до даты начала подачи (приема) заявок участников отбора.</w:t>
      </w:r>
    </w:p>
    <w:p w:rsidR="00FB6362" w:rsidRPr="00117B15" w:rsidRDefault="00FB6362" w:rsidP="00FB6362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117B15">
        <w:rPr>
          <w:rStyle w:val="FontStyle28"/>
          <w:rFonts w:ascii="Arial" w:hAnsi="Arial" w:cs="Arial"/>
        </w:rPr>
        <w:t xml:space="preserve">9. Участники отбора (получатели субсидии) </w:t>
      </w:r>
      <w:r w:rsidRPr="00117B15">
        <w:rPr>
          <w:rFonts w:ascii="Arial" w:eastAsia="Times New Roman" w:hAnsi="Arial" w:cs="Arial"/>
        </w:rPr>
        <w:t>должны соответствовать на дату не ранее чем за один месяц до даты подачи</w:t>
      </w:r>
      <w:r w:rsidRPr="00117B15">
        <w:rPr>
          <w:rFonts w:ascii="Arial" w:hAnsi="Arial" w:cs="Arial"/>
        </w:rPr>
        <w:t xml:space="preserve"> заявки следующим требованиям</w:t>
      </w:r>
      <w:r w:rsidRPr="00117B15">
        <w:rPr>
          <w:rStyle w:val="FontStyle28"/>
          <w:rFonts w:ascii="Arial" w:hAnsi="Arial" w:cs="Arial"/>
        </w:rPr>
        <w:t xml:space="preserve">: </w:t>
      </w:r>
    </w:p>
    <w:p w:rsidR="00FB6362" w:rsidRPr="00AB33B2" w:rsidRDefault="00FB6362" w:rsidP="00FB6362">
      <w:pPr>
        <w:widowControl/>
        <w:jc w:val="both"/>
        <w:rPr>
          <w:rFonts w:ascii="Arial" w:eastAsia="Times New Roman" w:hAnsi="Arial" w:cs="Arial"/>
        </w:rPr>
      </w:pPr>
      <w:r w:rsidRPr="00117B15">
        <w:rPr>
          <w:rFonts w:ascii="Arial" w:hAnsi="Arial" w:cs="Arial"/>
        </w:rPr>
        <w:t xml:space="preserve">       </w:t>
      </w:r>
      <w:r w:rsidRPr="00117B15">
        <w:rPr>
          <w:rFonts w:ascii="Arial" w:eastAsia="Times New Roman" w:hAnsi="Arial" w:cs="Arial"/>
        </w:rPr>
        <w:t>а) у участника отбора должна отсутствовать неисполненная обязанность</w:t>
      </w:r>
      <w:r w:rsidRPr="00AB33B2">
        <w:rPr>
          <w:rFonts w:ascii="Arial" w:eastAsia="Times New Roman" w:hAnsi="Arial" w:cs="Arial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6362" w:rsidRPr="00AB33B2" w:rsidRDefault="00FB6362" w:rsidP="00FB6362">
      <w:pPr>
        <w:pStyle w:val="Style5"/>
        <w:widowControl/>
        <w:tabs>
          <w:tab w:val="left" w:pos="1003"/>
        </w:tabs>
        <w:spacing w:line="240" w:lineRule="auto"/>
        <w:ind w:firstLine="710"/>
        <w:rPr>
          <w:rFonts w:ascii="Arial" w:eastAsia="Times New Roman" w:hAnsi="Arial" w:cs="Arial"/>
        </w:rPr>
      </w:pPr>
      <w:r w:rsidRPr="00AB33B2">
        <w:rPr>
          <w:rFonts w:ascii="Arial" w:eastAsia="Times New Roman" w:hAnsi="Arial" w:cs="Arial"/>
        </w:rPr>
        <w:lastRenderedPageBreak/>
        <w:t>б) участники отбора - юридические лица не должны находиться в процессе реорганизации (за исключением реорганизации в формате присоединения к юридическому лицу, являющемуся участником отбора, другого юридического лица),   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субъекты МСП - индивидуальные предприниматели не должны прекратить деятельность в качестве индивидуального предпринимателя;</w:t>
      </w:r>
    </w:p>
    <w:p w:rsidR="00FB6362" w:rsidRPr="00117B15" w:rsidRDefault="00FB6362" w:rsidP="00FB6362">
      <w:pPr>
        <w:pStyle w:val="Style5"/>
        <w:widowControl/>
        <w:tabs>
          <w:tab w:val="left" w:pos="1003"/>
        </w:tabs>
        <w:spacing w:line="240" w:lineRule="auto"/>
        <w:ind w:firstLine="710"/>
        <w:rPr>
          <w:rStyle w:val="FontStyle28"/>
          <w:rFonts w:ascii="Arial" w:hAnsi="Arial" w:cs="Arial"/>
        </w:rPr>
      </w:pPr>
      <w:r w:rsidRPr="00AB33B2">
        <w:rPr>
          <w:rStyle w:val="FontStyle28"/>
          <w:rFonts w:ascii="Arial" w:hAnsi="Arial" w:cs="Arial"/>
        </w:rPr>
        <w:t xml:space="preserve">в) </w:t>
      </w:r>
      <w:r w:rsidRPr="00AB33B2">
        <w:rPr>
          <w:rFonts w:ascii="Arial" w:eastAsia="Times New Roman" w:hAnsi="Arial" w:cs="Arial"/>
          <w:lang w:eastAsia="ar-SA"/>
        </w:rPr>
        <w:t xml:space="preserve">участник отбора </w:t>
      </w:r>
      <w:r w:rsidRPr="00AB33B2">
        <w:rPr>
          <w:rFonts w:ascii="Arial" w:hAnsi="Arial" w:cs="Arial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 w:rsidRPr="00117B15">
        <w:rPr>
          <w:rFonts w:ascii="Arial" w:hAnsi="Arial" w:cs="Arial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117B15">
        <w:rPr>
          <w:rStyle w:val="FontStyle28"/>
          <w:rFonts w:ascii="Arial" w:hAnsi="Arial" w:cs="Arial"/>
        </w:rPr>
        <w:t>;</w:t>
      </w:r>
    </w:p>
    <w:p w:rsidR="001C3A29" w:rsidRDefault="00FB6362" w:rsidP="00FB6362">
      <w:pPr>
        <w:pStyle w:val="Style5"/>
        <w:widowControl/>
        <w:tabs>
          <w:tab w:val="left" w:pos="0"/>
        </w:tabs>
        <w:spacing w:line="240" w:lineRule="auto"/>
        <w:ind w:firstLine="715"/>
        <w:rPr>
          <w:rStyle w:val="FontStyle28"/>
          <w:rFonts w:ascii="Arial" w:hAnsi="Arial" w:cs="Arial"/>
        </w:rPr>
      </w:pPr>
      <w:r w:rsidRPr="00117B15">
        <w:rPr>
          <w:rStyle w:val="FontStyle28"/>
          <w:rFonts w:ascii="Arial" w:hAnsi="Arial" w:cs="Arial"/>
        </w:rPr>
        <w:t>г) участники отбора не должны получать средства из бюджета муниципального образования Верхнекетский район Томской области на основании иных муниципальных правовых актов на цели, установленные настоящим Порядком.</w:t>
      </w:r>
    </w:p>
    <w:p w:rsidR="000C7FE4" w:rsidRPr="00D713FA" w:rsidRDefault="00235FFF" w:rsidP="001C3A29">
      <w:pPr>
        <w:pStyle w:val="Style5"/>
        <w:widowControl/>
        <w:tabs>
          <w:tab w:val="left" w:pos="0"/>
        </w:tabs>
        <w:spacing w:line="240" w:lineRule="auto"/>
        <w:ind w:firstLine="715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10</w:t>
      </w:r>
      <w:r w:rsidR="00553367">
        <w:rPr>
          <w:rStyle w:val="FontStyle28"/>
          <w:rFonts w:ascii="Arial" w:hAnsi="Arial" w:cs="Arial"/>
        </w:rPr>
        <w:t xml:space="preserve">. </w:t>
      </w:r>
      <w:r w:rsidR="00721715" w:rsidRPr="00D713FA">
        <w:rPr>
          <w:rStyle w:val="FontStyle28"/>
          <w:rFonts w:ascii="Arial" w:hAnsi="Arial" w:cs="Arial"/>
        </w:rPr>
        <w:t xml:space="preserve">Участник отбора подает ГРБС </w:t>
      </w:r>
      <w:r w:rsidR="00382D7D" w:rsidRPr="00D713FA">
        <w:rPr>
          <w:rStyle w:val="FontStyle28"/>
          <w:rFonts w:ascii="Arial" w:hAnsi="Arial" w:cs="Arial"/>
        </w:rPr>
        <w:t>заявку</w:t>
      </w:r>
      <w:r w:rsidR="00721715" w:rsidRPr="00D713FA">
        <w:rPr>
          <w:rStyle w:val="FontStyle28"/>
          <w:rFonts w:ascii="Arial" w:hAnsi="Arial" w:cs="Arial"/>
        </w:rPr>
        <w:t xml:space="preserve"> на участие в отборе в письменной</w:t>
      </w:r>
      <w:r w:rsidR="00553367">
        <w:rPr>
          <w:rStyle w:val="FontStyle28"/>
          <w:rFonts w:ascii="Arial" w:hAnsi="Arial" w:cs="Arial"/>
        </w:rPr>
        <w:t xml:space="preserve"> </w:t>
      </w:r>
      <w:r w:rsidR="00721715" w:rsidRPr="00D713FA">
        <w:rPr>
          <w:rStyle w:val="FontStyle28"/>
          <w:rFonts w:ascii="Arial" w:hAnsi="Arial" w:cs="Arial"/>
        </w:rPr>
        <w:t>форме, каждая страница которого должна быть им подписана и котор</w:t>
      </w:r>
      <w:r w:rsidR="00382D7D" w:rsidRPr="00D713FA">
        <w:rPr>
          <w:rStyle w:val="FontStyle28"/>
          <w:rFonts w:ascii="Arial" w:hAnsi="Arial" w:cs="Arial"/>
        </w:rPr>
        <w:t>ая должна</w:t>
      </w:r>
      <w:r w:rsidR="00721715" w:rsidRPr="00D713FA">
        <w:rPr>
          <w:rStyle w:val="FontStyle28"/>
          <w:rFonts w:ascii="Arial" w:hAnsi="Arial" w:cs="Arial"/>
        </w:rPr>
        <w:t xml:space="preserve"> содержать:</w:t>
      </w:r>
    </w:p>
    <w:p w:rsidR="000C7FE4" w:rsidRPr="00D713FA" w:rsidRDefault="00553367" w:rsidP="00553367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 xml:space="preserve">а) </w:t>
      </w:r>
      <w:r w:rsidR="00721715" w:rsidRPr="00D713FA">
        <w:rPr>
          <w:rStyle w:val="FontStyle28"/>
          <w:rFonts w:ascii="Arial" w:hAnsi="Arial" w:cs="Arial"/>
        </w:rPr>
        <w:t>наименование, фирменное наименование (при наличии), место нахождения (для</w:t>
      </w:r>
      <w:r>
        <w:rPr>
          <w:rStyle w:val="FontStyle28"/>
          <w:rFonts w:ascii="Arial" w:hAnsi="Arial" w:cs="Arial"/>
        </w:rPr>
        <w:t xml:space="preserve"> </w:t>
      </w:r>
      <w:r w:rsidR="00721715" w:rsidRPr="00D713FA">
        <w:rPr>
          <w:rStyle w:val="FontStyle28"/>
          <w:rFonts w:ascii="Arial" w:hAnsi="Arial" w:cs="Arial"/>
        </w:rPr>
        <w:t>юридического лица), почтовый адрес участника отбора, идентиф</w:t>
      </w:r>
      <w:r w:rsidR="00CF5CC2" w:rsidRPr="00D713FA">
        <w:rPr>
          <w:rStyle w:val="FontStyle28"/>
          <w:rFonts w:ascii="Arial" w:hAnsi="Arial" w:cs="Arial"/>
        </w:rPr>
        <w:t>икационный номер</w:t>
      </w:r>
      <w:r>
        <w:rPr>
          <w:rStyle w:val="FontStyle28"/>
          <w:rFonts w:ascii="Arial" w:hAnsi="Arial" w:cs="Arial"/>
        </w:rPr>
        <w:t xml:space="preserve"> </w:t>
      </w:r>
      <w:r w:rsidR="00CF5CC2" w:rsidRPr="00D713FA">
        <w:rPr>
          <w:rStyle w:val="FontStyle28"/>
          <w:rFonts w:ascii="Arial" w:hAnsi="Arial" w:cs="Arial"/>
        </w:rPr>
        <w:t>налогоплательщ</w:t>
      </w:r>
      <w:r w:rsidR="00721715" w:rsidRPr="00D713FA">
        <w:rPr>
          <w:rStyle w:val="FontStyle28"/>
          <w:rFonts w:ascii="Arial" w:hAnsi="Arial" w:cs="Arial"/>
        </w:rPr>
        <w:t>ика участника отбора, идентификационный номер налогоплательщика (при</w:t>
      </w:r>
      <w:r w:rsidR="00D82ED2" w:rsidRPr="00D713FA">
        <w:rPr>
          <w:rStyle w:val="FontStyle28"/>
          <w:rFonts w:ascii="Arial" w:hAnsi="Arial" w:cs="Arial"/>
        </w:rPr>
        <w:t xml:space="preserve"> </w:t>
      </w:r>
      <w:r w:rsidR="00721715" w:rsidRPr="00D713FA">
        <w:rPr>
          <w:rStyle w:val="FontStyle28"/>
          <w:rFonts w:ascii="Arial" w:hAnsi="Arial" w:cs="Arial"/>
        </w:rPr>
        <w:t>наличии) учредителей, членов коллегиального исполнительного органа, лица, исполняющего</w:t>
      </w:r>
      <w:r w:rsidR="00213118" w:rsidRPr="00D713FA">
        <w:rPr>
          <w:rStyle w:val="FontStyle28"/>
          <w:rFonts w:ascii="Arial" w:hAnsi="Arial" w:cs="Arial"/>
        </w:rPr>
        <w:t xml:space="preserve"> </w:t>
      </w:r>
      <w:r w:rsidR="00721715" w:rsidRPr="00D713FA">
        <w:rPr>
          <w:rStyle w:val="FontStyle28"/>
          <w:rFonts w:ascii="Arial" w:hAnsi="Arial" w:cs="Arial"/>
        </w:rPr>
        <w:t>функции единоличного исполнительного органа участника отбора, главного бухгалтера</w:t>
      </w:r>
      <w:r w:rsidR="00213118" w:rsidRPr="00D713FA">
        <w:rPr>
          <w:rStyle w:val="FontStyle28"/>
          <w:rFonts w:ascii="Arial" w:hAnsi="Arial" w:cs="Arial"/>
        </w:rPr>
        <w:t xml:space="preserve"> </w:t>
      </w:r>
      <w:r w:rsidR="00721715" w:rsidRPr="00D713FA">
        <w:rPr>
          <w:rStyle w:val="FontStyle28"/>
          <w:rFonts w:ascii="Arial" w:hAnsi="Arial" w:cs="Arial"/>
        </w:rPr>
        <w:t>участника отбора, являющегося юридическим лицом, фамилия, имя, отчество (при наличии),</w:t>
      </w:r>
      <w:r w:rsidR="00D82ED2" w:rsidRPr="00D713FA">
        <w:rPr>
          <w:rStyle w:val="FontStyle28"/>
          <w:rFonts w:ascii="Arial" w:hAnsi="Arial" w:cs="Arial"/>
        </w:rPr>
        <w:t xml:space="preserve"> </w:t>
      </w:r>
      <w:r w:rsidR="00721715" w:rsidRPr="00D713FA">
        <w:rPr>
          <w:rStyle w:val="FontStyle28"/>
          <w:rFonts w:ascii="Arial" w:hAnsi="Arial" w:cs="Arial"/>
        </w:rPr>
        <w:t>паспортные данные, место жительства участника отбора (для физического лица), номер</w:t>
      </w:r>
      <w:r w:rsidR="00213118" w:rsidRPr="00D713FA">
        <w:rPr>
          <w:rStyle w:val="FontStyle28"/>
          <w:rFonts w:ascii="Arial" w:hAnsi="Arial" w:cs="Arial"/>
        </w:rPr>
        <w:t xml:space="preserve"> </w:t>
      </w:r>
      <w:r w:rsidR="00721715" w:rsidRPr="00D713FA">
        <w:rPr>
          <w:rStyle w:val="FontStyle28"/>
          <w:rFonts w:ascii="Arial" w:hAnsi="Arial" w:cs="Arial"/>
        </w:rPr>
        <w:t>контактного телефона, адрес электронной почты (при наличии);</w:t>
      </w:r>
    </w:p>
    <w:p w:rsidR="000C7FE4" w:rsidRPr="00575164" w:rsidRDefault="00721715" w:rsidP="00553367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б)</w:t>
      </w:r>
      <w:r w:rsidR="00553367">
        <w:rPr>
          <w:rStyle w:val="FontStyle28"/>
          <w:rFonts w:ascii="Arial" w:hAnsi="Arial" w:cs="Arial"/>
        </w:rPr>
        <w:t xml:space="preserve"> </w:t>
      </w:r>
      <w:r w:rsidR="00925F09" w:rsidRPr="00575164">
        <w:rPr>
          <w:rStyle w:val="FontStyle28"/>
          <w:rFonts w:ascii="Arial" w:hAnsi="Arial" w:cs="Arial"/>
        </w:rPr>
        <w:t>информацию</w:t>
      </w:r>
      <w:r w:rsidRPr="00575164">
        <w:rPr>
          <w:rStyle w:val="FontStyle28"/>
          <w:rFonts w:ascii="Arial" w:hAnsi="Arial" w:cs="Arial"/>
        </w:rPr>
        <w:t xml:space="preserve"> о соответствии участника отбора критериям, указанным в подпунктах</w:t>
      </w:r>
      <w:r w:rsidR="00D82ED2" w:rsidRPr="00575164">
        <w:rPr>
          <w:rStyle w:val="FontStyle28"/>
          <w:rFonts w:ascii="Arial" w:hAnsi="Arial" w:cs="Arial"/>
        </w:rPr>
        <w:t xml:space="preserve"> </w:t>
      </w:r>
      <w:r w:rsidRPr="00575164">
        <w:rPr>
          <w:rStyle w:val="FontStyle28"/>
          <w:rFonts w:ascii="Arial" w:hAnsi="Arial" w:cs="Arial"/>
        </w:rPr>
        <w:t>«а» - «</w:t>
      </w:r>
      <w:r w:rsidR="00D55A18">
        <w:rPr>
          <w:rStyle w:val="FontStyle28"/>
          <w:rFonts w:ascii="Arial" w:hAnsi="Arial" w:cs="Arial"/>
        </w:rPr>
        <w:t>д</w:t>
      </w:r>
      <w:r w:rsidRPr="00575164">
        <w:rPr>
          <w:rStyle w:val="FontStyle28"/>
          <w:rFonts w:ascii="Arial" w:hAnsi="Arial" w:cs="Arial"/>
        </w:rPr>
        <w:t xml:space="preserve">» пункта </w:t>
      </w:r>
      <w:r w:rsidR="00235FFF">
        <w:rPr>
          <w:rStyle w:val="FontStyle28"/>
          <w:rFonts w:ascii="Arial" w:hAnsi="Arial" w:cs="Arial"/>
        </w:rPr>
        <w:t>4</w:t>
      </w:r>
      <w:r w:rsidRPr="00575164">
        <w:rPr>
          <w:rStyle w:val="FontStyle28"/>
          <w:rFonts w:ascii="Arial" w:hAnsi="Arial" w:cs="Arial"/>
        </w:rPr>
        <w:t xml:space="preserve"> настоящего </w:t>
      </w:r>
      <w:r w:rsidR="005E56FB" w:rsidRPr="00575164">
        <w:rPr>
          <w:rStyle w:val="FontStyle28"/>
          <w:rFonts w:ascii="Arial" w:hAnsi="Arial" w:cs="Arial"/>
        </w:rPr>
        <w:t>Порядка</w:t>
      </w:r>
      <w:r w:rsidRPr="00575164">
        <w:rPr>
          <w:rStyle w:val="FontStyle28"/>
          <w:rFonts w:ascii="Arial" w:hAnsi="Arial" w:cs="Arial"/>
        </w:rPr>
        <w:t>;</w:t>
      </w:r>
    </w:p>
    <w:p w:rsidR="00FE26E1" w:rsidRDefault="00721715" w:rsidP="00FE26E1">
      <w:pPr>
        <w:pStyle w:val="Style5"/>
        <w:widowControl/>
        <w:spacing w:line="240" w:lineRule="auto"/>
        <w:ind w:firstLine="706"/>
        <w:rPr>
          <w:rStyle w:val="FontStyle28"/>
          <w:rFonts w:ascii="Arial" w:hAnsi="Arial" w:cs="Arial"/>
        </w:rPr>
      </w:pPr>
      <w:r w:rsidRPr="00575164">
        <w:rPr>
          <w:rStyle w:val="FontStyle28"/>
          <w:rFonts w:ascii="Arial" w:hAnsi="Arial" w:cs="Arial"/>
        </w:rPr>
        <w:t>в)</w:t>
      </w:r>
      <w:r w:rsidR="00C12561" w:rsidRPr="00575164">
        <w:rPr>
          <w:rStyle w:val="FontStyle28"/>
          <w:rFonts w:ascii="Arial" w:hAnsi="Arial" w:cs="Arial"/>
        </w:rPr>
        <w:t xml:space="preserve"> </w:t>
      </w:r>
      <w:r w:rsidR="00925F09" w:rsidRPr="00575164">
        <w:rPr>
          <w:rStyle w:val="FontStyle28"/>
          <w:rFonts w:ascii="Arial" w:hAnsi="Arial" w:cs="Arial"/>
        </w:rPr>
        <w:t>информацию</w:t>
      </w:r>
      <w:r w:rsidRPr="00575164">
        <w:rPr>
          <w:rStyle w:val="FontStyle28"/>
          <w:rFonts w:ascii="Arial" w:hAnsi="Arial" w:cs="Arial"/>
        </w:rPr>
        <w:t xml:space="preserve"> о соответствии участника отбора требованиям,</w:t>
      </w:r>
      <w:r w:rsidR="00A92A7F" w:rsidRPr="00575164">
        <w:rPr>
          <w:rStyle w:val="FontStyle28"/>
          <w:rFonts w:ascii="Arial" w:hAnsi="Arial" w:cs="Arial"/>
        </w:rPr>
        <w:t xml:space="preserve"> указанным</w:t>
      </w:r>
      <w:r w:rsidR="00925F09" w:rsidRPr="00575164">
        <w:rPr>
          <w:rStyle w:val="FontStyle28"/>
          <w:rFonts w:ascii="Arial" w:hAnsi="Arial" w:cs="Arial"/>
        </w:rPr>
        <w:t xml:space="preserve">  в </w:t>
      </w:r>
      <w:r w:rsidR="00A92A7F" w:rsidRPr="00575164">
        <w:rPr>
          <w:rStyle w:val="FontStyle28"/>
          <w:rFonts w:ascii="Arial" w:hAnsi="Arial" w:cs="Arial"/>
        </w:rPr>
        <w:t>подпунктах «а» - «</w:t>
      </w:r>
      <w:r w:rsidR="00FD3A53">
        <w:rPr>
          <w:rStyle w:val="FontStyle28"/>
          <w:rFonts w:ascii="Arial" w:hAnsi="Arial" w:cs="Arial"/>
        </w:rPr>
        <w:t>б</w:t>
      </w:r>
      <w:r w:rsidRPr="00575164">
        <w:rPr>
          <w:rStyle w:val="FontStyle28"/>
          <w:rFonts w:ascii="Arial" w:hAnsi="Arial" w:cs="Arial"/>
        </w:rPr>
        <w:t xml:space="preserve">» пункта </w:t>
      </w:r>
      <w:r w:rsidR="00CA3B36">
        <w:rPr>
          <w:rStyle w:val="FontStyle28"/>
          <w:rFonts w:ascii="Arial" w:hAnsi="Arial" w:cs="Arial"/>
        </w:rPr>
        <w:t>9</w:t>
      </w:r>
      <w:r w:rsidRPr="00575164">
        <w:rPr>
          <w:rStyle w:val="FontStyle28"/>
          <w:rFonts w:ascii="Arial" w:hAnsi="Arial" w:cs="Arial"/>
        </w:rPr>
        <w:t xml:space="preserve"> настоящего </w:t>
      </w:r>
      <w:r w:rsidR="005E56FB" w:rsidRPr="00575164">
        <w:rPr>
          <w:rStyle w:val="FontStyle28"/>
          <w:rFonts w:ascii="Arial" w:hAnsi="Arial" w:cs="Arial"/>
        </w:rPr>
        <w:t>Порядка</w:t>
      </w:r>
      <w:r w:rsidRPr="00575164">
        <w:rPr>
          <w:rStyle w:val="FontStyle28"/>
          <w:rFonts w:ascii="Arial" w:hAnsi="Arial" w:cs="Arial"/>
        </w:rPr>
        <w:t>;</w:t>
      </w:r>
    </w:p>
    <w:p w:rsidR="00D61E87" w:rsidRDefault="00721715" w:rsidP="00D61E87">
      <w:pPr>
        <w:pStyle w:val="Style5"/>
        <w:widowControl/>
        <w:spacing w:line="240" w:lineRule="auto"/>
        <w:ind w:firstLine="706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г)</w:t>
      </w:r>
      <w:r w:rsidR="00FE26E1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размер субсидии, подлежащей предоставлению участнику отбора;</w:t>
      </w:r>
    </w:p>
    <w:p w:rsidR="000C7FE4" w:rsidRPr="00D713FA" w:rsidRDefault="00D61E87" w:rsidP="00D61E87">
      <w:pPr>
        <w:pStyle w:val="Style5"/>
        <w:widowControl/>
        <w:spacing w:line="240" w:lineRule="auto"/>
        <w:ind w:firstLine="706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 xml:space="preserve">д) </w:t>
      </w:r>
      <w:r w:rsidR="00721715" w:rsidRPr="00D713FA">
        <w:rPr>
          <w:rStyle w:val="FontStyle28"/>
          <w:rFonts w:ascii="Arial" w:hAnsi="Arial" w:cs="Arial"/>
        </w:rPr>
        <w:t xml:space="preserve">согласие на публикацию (размещение) в </w:t>
      </w:r>
      <w:r w:rsidR="00FE26E1">
        <w:rPr>
          <w:rStyle w:val="FontStyle28"/>
          <w:rFonts w:ascii="Arial" w:hAnsi="Arial" w:cs="Arial"/>
        </w:rPr>
        <w:t>и</w:t>
      </w:r>
      <w:r w:rsidR="00721715" w:rsidRPr="00D713FA">
        <w:rPr>
          <w:rStyle w:val="FontStyle28"/>
          <w:rFonts w:ascii="Arial" w:hAnsi="Arial" w:cs="Arial"/>
        </w:rPr>
        <w:t>нформационно-телекоммуникационной</w:t>
      </w:r>
      <w:r w:rsidR="00FE26E1">
        <w:rPr>
          <w:rStyle w:val="FontStyle28"/>
          <w:rFonts w:ascii="Arial" w:hAnsi="Arial" w:cs="Arial"/>
        </w:rPr>
        <w:t xml:space="preserve"> </w:t>
      </w:r>
      <w:r w:rsidR="00721715" w:rsidRPr="00D713FA">
        <w:rPr>
          <w:rStyle w:val="FontStyle28"/>
          <w:rFonts w:ascii="Arial" w:hAnsi="Arial" w:cs="Arial"/>
        </w:rPr>
        <w:t>сети «Интернет» информации об участнике отбора, о подаваемо</w:t>
      </w:r>
      <w:r w:rsidR="00B156AA" w:rsidRPr="00D713FA">
        <w:rPr>
          <w:rStyle w:val="FontStyle28"/>
          <w:rFonts w:ascii="Arial" w:hAnsi="Arial" w:cs="Arial"/>
        </w:rPr>
        <w:t>й участником отбора</w:t>
      </w:r>
      <w:r w:rsidR="00FE26E1">
        <w:rPr>
          <w:rStyle w:val="FontStyle28"/>
          <w:rFonts w:ascii="Arial" w:hAnsi="Arial" w:cs="Arial"/>
        </w:rPr>
        <w:t xml:space="preserve"> </w:t>
      </w:r>
      <w:r w:rsidR="00B156AA" w:rsidRPr="00D713FA">
        <w:rPr>
          <w:rStyle w:val="FontStyle28"/>
          <w:rFonts w:ascii="Arial" w:hAnsi="Arial" w:cs="Arial"/>
        </w:rPr>
        <w:t>заявки</w:t>
      </w:r>
      <w:r w:rsidR="00721715" w:rsidRPr="00D713FA">
        <w:rPr>
          <w:rStyle w:val="FontStyle28"/>
          <w:rFonts w:ascii="Arial" w:hAnsi="Arial" w:cs="Arial"/>
        </w:rPr>
        <w:t>, иной информации об участнике отбора, связанной с соответствующим</w:t>
      </w:r>
      <w:r w:rsidR="00FE26E1">
        <w:rPr>
          <w:rStyle w:val="FontStyle28"/>
          <w:rFonts w:ascii="Arial" w:hAnsi="Arial" w:cs="Arial"/>
        </w:rPr>
        <w:t xml:space="preserve"> </w:t>
      </w:r>
      <w:r w:rsidR="00721715" w:rsidRPr="00D713FA">
        <w:rPr>
          <w:rStyle w:val="FontStyle28"/>
          <w:rFonts w:ascii="Arial" w:hAnsi="Arial" w:cs="Arial"/>
        </w:rPr>
        <w:t>отбором, а также согласие на обработку персональных данных (для физического лица);</w:t>
      </w:r>
    </w:p>
    <w:p w:rsidR="000C7FE4" w:rsidRPr="00D713FA" w:rsidRDefault="008624FE" w:rsidP="00D61E87">
      <w:pPr>
        <w:pStyle w:val="Style5"/>
        <w:widowControl/>
        <w:tabs>
          <w:tab w:val="left" w:pos="1080"/>
        </w:tabs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е</w:t>
      </w:r>
      <w:r w:rsidR="00721715" w:rsidRPr="00D713FA">
        <w:rPr>
          <w:rStyle w:val="FontStyle28"/>
          <w:rFonts w:ascii="Arial" w:hAnsi="Arial" w:cs="Arial"/>
        </w:rPr>
        <w:t>)</w:t>
      </w:r>
      <w:r w:rsidR="00FE26E1">
        <w:rPr>
          <w:rStyle w:val="FontStyle28"/>
          <w:rFonts w:ascii="Arial" w:hAnsi="Arial" w:cs="Arial"/>
        </w:rPr>
        <w:t xml:space="preserve"> </w:t>
      </w:r>
      <w:r w:rsidR="00721715" w:rsidRPr="00D713FA">
        <w:rPr>
          <w:rStyle w:val="FontStyle28"/>
          <w:rFonts w:ascii="Arial" w:hAnsi="Arial" w:cs="Arial"/>
        </w:rPr>
        <w:t>реквизиты счета для перечисления субсидии, открытого участником отбора в</w:t>
      </w:r>
      <w:r w:rsidR="00C12561">
        <w:rPr>
          <w:rStyle w:val="FontStyle28"/>
          <w:rFonts w:ascii="Arial" w:hAnsi="Arial" w:cs="Arial"/>
        </w:rPr>
        <w:t xml:space="preserve"> </w:t>
      </w:r>
      <w:r w:rsidR="00721715" w:rsidRPr="00D713FA">
        <w:rPr>
          <w:rStyle w:val="FontStyle28"/>
          <w:rFonts w:ascii="Arial" w:hAnsi="Arial" w:cs="Arial"/>
        </w:rPr>
        <w:t>учреждении Центрального банка Российской Федерации или кредитной организации.</w:t>
      </w:r>
    </w:p>
    <w:p w:rsidR="000C7FE4" w:rsidRPr="00D713FA" w:rsidRDefault="00721715" w:rsidP="00FE26E1">
      <w:pPr>
        <w:pStyle w:val="Style7"/>
        <w:widowControl/>
        <w:spacing w:line="240" w:lineRule="auto"/>
        <w:ind w:firstLine="709"/>
        <w:jc w:val="left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1</w:t>
      </w:r>
      <w:r w:rsidR="00235FFF">
        <w:rPr>
          <w:rStyle w:val="FontStyle28"/>
          <w:rFonts w:ascii="Arial" w:hAnsi="Arial" w:cs="Arial"/>
        </w:rPr>
        <w:t>1</w:t>
      </w:r>
      <w:r w:rsidRPr="00D713FA">
        <w:rPr>
          <w:rStyle w:val="FontStyle28"/>
          <w:rFonts w:ascii="Arial" w:hAnsi="Arial" w:cs="Arial"/>
        </w:rPr>
        <w:t>. К</w:t>
      </w:r>
      <w:r w:rsidR="00B156AA" w:rsidRPr="00D713FA">
        <w:rPr>
          <w:rStyle w:val="FontStyle28"/>
          <w:rFonts w:ascii="Arial" w:hAnsi="Arial" w:cs="Arial"/>
        </w:rPr>
        <w:t xml:space="preserve"> заявке</w:t>
      </w:r>
      <w:r w:rsidRPr="00D713FA">
        <w:rPr>
          <w:rStyle w:val="FontStyle28"/>
          <w:rFonts w:ascii="Arial" w:hAnsi="Arial" w:cs="Arial"/>
        </w:rPr>
        <w:t xml:space="preserve"> должны быть приложены следующие документы:</w:t>
      </w:r>
    </w:p>
    <w:p w:rsidR="000C7FE4" w:rsidRPr="00D713FA" w:rsidRDefault="00721715" w:rsidP="00D713FA">
      <w:pPr>
        <w:pStyle w:val="Style5"/>
        <w:widowControl/>
        <w:tabs>
          <w:tab w:val="left" w:pos="1162"/>
        </w:tabs>
        <w:spacing w:line="240" w:lineRule="auto"/>
        <w:ind w:firstLine="710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а)</w:t>
      </w:r>
      <w:r w:rsidR="00FE26E1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выписка из единого государственного реестра юридических лиц или</w:t>
      </w:r>
      <w:r w:rsidR="00FE26E1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засвидетельствованная в нотариальном порядке копия такой выписки (для </w:t>
      </w:r>
      <w:r w:rsidRPr="00D713FA">
        <w:rPr>
          <w:rStyle w:val="FontStyle28"/>
          <w:rFonts w:ascii="Arial" w:hAnsi="Arial" w:cs="Arial"/>
        </w:rPr>
        <w:lastRenderedPageBreak/>
        <w:t>юридического</w:t>
      </w:r>
      <w:r w:rsidR="00FE26E1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лица), выписка из единого государственного реестра индивидуальных предпринимателей</w:t>
      </w:r>
      <w:r w:rsidR="00FE26E1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или засвидетельствованная в нотариальном порядке копия такой выписки (для</w:t>
      </w:r>
      <w:r w:rsidR="00FE26E1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индивидуального предпринимателя), которые получены не ранее чем за месяц до даты</w:t>
      </w:r>
      <w:r w:rsidR="00FE26E1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размещения на </w:t>
      </w:r>
      <w:r w:rsidR="007323EA" w:rsidRPr="00575164">
        <w:rPr>
          <w:rStyle w:val="FontStyle28"/>
          <w:rFonts w:ascii="Arial" w:hAnsi="Arial" w:cs="Arial"/>
        </w:rPr>
        <w:t xml:space="preserve">официальном сайте </w:t>
      </w:r>
      <w:r w:rsidR="00FF00A0" w:rsidRPr="00575164">
        <w:rPr>
          <w:rStyle w:val="FontStyle28"/>
          <w:rFonts w:ascii="Arial" w:hAnsi="Arial" w:cs="Arial"/>
        </w:rPr>
        <w:t>Администрации Верхнекетского района</w:t>
      </w:r>
      <w:r w:rsidR="00FF00A0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объявления о</w:t>
      </w:r>
      <w:r w:rsidR="008F1716" w:rsidRPr="00D713FA">
        <w:rPr>
          <w:rStyle w:val="FontStyle28"/>
          <w:rFonts w:ascii="Arial" w:hAnsi="Arial" w:cs="Arial"/>
        </w:rPr>
        <w:t>б</w:t>
      </w:r>
      <w:r w:rsidRPr="00D713FA">
        <w:rPr>
          <w:rStyle w:val="FontStyle28"/>
          <w:rFonts w:ascii="Arial" w:hAnsi="Arial" w:cs="Arial"/>
        </w:rPr>
        <w:t xml:space="preserve"> отбор</w:t>
      </w:r>
      <w:r w:rsidR="008F1716" w:rsidRPr="00D713FA">
        <w:rPr>
          <w:rStyle w:val="FontStyle28"/>
          <w:rFonts w:ascii="Arial" w:hAnsi="Arial" w:cs="Arial"/>
        </w:rPr>
        <w:t>е</w:t>
      </w:r>
      <w:r w:rsidRPr="00D713FA">
        <w:rPr>
          <w:rStyle w:val="FontStyle28"/>
          <w:rFonts w:ascii="Arial" w:hAnsi="Arial" w:cs="Arial"/>
        </w:rPr>
        <w:t>, копии документов, удостоверяющих</w:t>
      </w:r>
      <w:r w:rsidR="007323EA" w:rsidRPr="00D713FA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личность (для физического лица);</w:t>
      </w:r>
    </w:p>
    <w:p w:rsidR="000C7FE4" w:rsidRPr="00D713FA" w:rsidRDefault="00721715" w:rsidP="00D713FA">
      <w:pPr>
        <w:pStyle w:val="Style5"/>
        <w:widowControl/>
        <w:tabs>
          <w:tab w:val="left" w:pos="970"/>
        </w:tabs>
        <w:spacing w:line="240" w:lineRule="auto"/>
        <w:ind w:firstLine="710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б)</w:t>
      </w:r>
      <w:r w:rsidR="00FE26E1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документ, подтверждающий полномочия лица на осуществление действий от имени</w:t>
      </w:r>
      <w:r w:rsidR="00294F0D" w:rsidRPr="00D713FA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участника отбора - юридического лица (копия решения о назначении или об избрании</w:t>
      </w:r>
      <w:r w:rsidR="00294F0D" w:rsidRPr="00D713FA">
        <w:rPr>
          <w:rStyle w:val="FontStyle28"/>
          <w:rFonts w:ascii="Arial" w:hAnsi="Arial" w:cs="Arial"/>
        </w:rPr>
        <w:t xml:space="preserve"> либо </w:t>
      </w:r>
      <w:r w:rsidRPr="00D713FA">
        <w:rPr>
          <w:rStyle w:val="FontStyle28"/>
          <w:rFonts w:ascii="Arial" w:hAnsi="Arial" w:cs="Arial"/>
        </w:rPr>
        <w:t>копия приказа о назначении физического ли</w:t>
      </w:r>
      <w:r w:rsidR="00294F0D" w:rsidRPr="00D713FA">
        <w:rPr>
          <w:rStyle w:val="FontStyle28"/>
          <w:rFonts w:ascii="Arial" w:hAnsi="Arial" w:cs="Arial"/>
        </w:rPr>
        <w:t xml:space="preserve">ца на должность, в соответствии с которыми </w:t>
      </w:r>
      <w:r w:rsidRPr="00D713FA">
        <w:rPr>
          <w:rStyle w:val="FontStyle28"/>
          <w:rFonts w:ascii="Arial" w:hAnsi="Arial" w:cs="Arial"/>
        </w:rPr>
        <w:t>такое физическое лицо обладает правом действовать от имени участника отбора без</w:t>
      </w:r>
      <w:r w:rsidR="00294F0D" w:rsidRPr="00D713FA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доверенности (далее - руководитель). В случае, если от имени участника отбора действует</w:t>
      </w:r>
      <w:r w:rsidR="00294F0D" w:rsidRPr="00D713FA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иное лицо, к </w:t>
      </w:r>
      <w:r w:rsidR="00182FA3" w:rsidRPr="00D713FA">
        <w:rPr>
          <w:rStyle w:val="FontStyle28"/>
          <w:rFonts w:ascii="Arial" w:hAnsi="Arial" w:cs="Arial"/>
        </w:rPr>
        <w:t>заявке</w:t>
      </w:r>
      <w:r w:rsidRPr="00D713FA">
        <w:rPr>
          <w:rStyle w:val="FontStyle28"/>
          <w:rFonts w:ascii="Arial" w:hAnsi="Arial" w:cs="Arial"/>
        </w:rPr>
        <w:t xml:space="preserve"> участника отбора должна быть приложена доверенность на</w:t>
      </w:r>
      <w:r w:rsidR="006305CD" w:rsidRPr="00D713FA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осуществление действий от имени участника отбора, заверенная печатью участника отбора(при наличии печати) и подписанная руководителем (для юридического лица) или</w:t>
      </w:r>
      <w:r w:rsidR="006305CD" w:rsidRPr="00D713FA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уполномоченным руководителем лицом, либо засвидетельствованная в нотариальном</w:t>
      </w:r>
      <w:r w:rsidR="006305CD" w:rsidRPr="00D713FA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порядке копия указанной доверенности. В случае, если указанная доверенность подписана</w:t>
      </w:r>
      <w:r w:rsidR="006305CD" w:rsidRPr="00D713FA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лицом, уполномоченным руководителем, к </w:t>
      </w:r>
      <w:r w:rsidR="00182FA3" w:rsidRPr="00D713FA">
        <w:rPr>
          <w:rStyle w:val="FontStyle28"/>
          <w:rFonts w:ascii="Arial" w:hAnsi="Arial" w:cs="Arial"/>
        </w:rPr>
        <w:t>заявке</w:t>
      </w:r>
      <w:r w:rsidRPr="00D713FA">
        <w:rPr>
          <w:rStyle w:val="FontStyle28"/>
          <w:rFonts w:ascii="Arial" w:hAnsi="Arial" w:cs="Arial"/>
        </w:rPr>
        <w:t xml:space="preserve"> должен быть приложен также</w:t>
      </w:r>
      <w:r w:rsidR="00A85B65" w:rsidRPr="00D713FA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документ, подтверждающий полномочия такого лица;</w:t>
      </w:r>
    </w:p>
    <w:p w:rsidR="000C7FE4" w:rsidRPr="00D713FA" w:rsidRDefault="00721715" w:rsidP="00D713FA">
      <w:pPr>
        <w:pStyle w:val="Style5"/>
        <w:widowControl/>
        <w:tabs>
          <w:tab w:val="left" w:pos="970"/>
        </w:tabs>
        <w:spacing w:line="240" w:lineRule="auto"/>
        <w:ind w:firstLine="710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в)</w:t>
      </w:r>
      <w:r w:rsidR="00FE26E1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заверенные участником отбора копии учредительных документов участника отбора</w:t>
      </w:r>
      <w:r w:rsidR="00EF0F5E" w:rsidRPr="00D713FA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(для юридического лица);</w:t>
      </w:r>
    </w:p>
    <w:p w:rsidR="00ED60F6" w:rsidRPr="00D713FA" w:rsidRDefault="00ED60F6" w:rsidP="00D713FA">
      <w:pPr>
        <w:ind w:firstLine="709"/>
        <w:jc w:val="both"/>
        <w:outlineLvl w:val="1"/>
        <w:rPr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г) </w:t>
      </w:r>
      <w:r w:rsidRPr="00D713FA">
        <w:rPr>
          <w:rFonts w:ascii="Arial" w:hAnsi="Arial" w:cs="Arial"/>
        </w:rPr>
        <w:t xml:space="preserve">смета расходов, на финансовое обеспечение которых предоставляется субсидия, по форме согласно </w:t>
      </w:r>
      <w:r w:rsidR="00AF7227" w:rsidRPr="00D713FA">
        <w:rPr>
          <w:rFonts w:ascii="Arial" w:hAnsi="Arial" w:cs="Arial"/>
        </w:rPr>
        <w:t>приложению 2</w:t>
      </w:r>
      <w:r w:rsidRPr="00D713FA">
        <w:rPr>
          <w:rFonts w:ascii="Arial" w:hAnsi="Arial" w:cs="Arial"/>
        </w:rPr>
        <w:t xml:space="preserve"> к настоящему Порядку;</w:t>
      </w:r>
    </w:p>
    <w:p w:rsidR="00ED60F6" w:rsidRPr="00D713FA" w:rsidRDefault="00ED60F6" w:rsidP="00D713FA">
      <w:pPr>
        <w:ind w:firstLine="709"/>
        <w:jc w:val="both"/>
        <w:outlineLvl w:val="1"/>
        <w:rPr>
          <w:rFonts w:ascii="Arial" w:hAnsi="Arial" w:cs="Arial"/>
        </w:rPr>
      </w:pPr>
      <w:r w:rsidRPr="00D713FA">
        <w:rPr>
          <w:rFonts w:ascii="Arial" w:hAnsi="Arial" w:cs="Arial"/>
        </w:rPr>
        <w:t>д) основные финансово-экономические показатели предприниматель</w:t>
      </w:r>
      <w:r w:rsidR="00142BB9" w:rsidRPr="00D713FA">
        <w:rPr>
          <w:rFonts w:ascii="Arial" w:hAnsi="Arial" w:cs="Arial"/>
        </w:rPr>
        <w:t>ского проекта по форме согласно приложению 3</w:t>
      </w:r>
      <w:r w:rsidRPr="00D713FA">
        <w:rPr>
          <w:rFonts w:ascii="Arial" w:hAnsi="Arial" w:cs="Arial"/>
        </w:rPr>
        <w:t xml:space="preserve"> к настоящему Порядку;</w:t>
      </w:r>
    </w:p>
    <w:p w:rsidR="00ED60F6" w:rsidRPr="00D713FA" w:rsidRDefault="00ED60F6" w:rsidP="00D713FA">
      <w:pPr>
        <w:ind w:firstLine="709"/>
        <w:jc w:val="both"/>
        <w:outlineLvl w:val="1"/>
        <w:rPr>
          <w:rFonts w:ascii="Arial" w:hAnsi="Arial" w:cs="Arial"/>
        </w:rPr>
      </w:pPr>
      <w:r w:rsidRPr="00D713FA">
        <w:rPr>
          <w:rFonts w:ascii="Arial" w:hAnsi="Arial" w:cs="Arial"/>
        </w:rPr>
        <w:t>е) бизнес-план, разработанный в соответствии с рекомендациями, изложенными в</w:t>
      </w:r>
      <w:r w:rsidR="00E8198B" w:rsidRPr="00D713FA">
        <w:rPr>
          <w:rFonts w:ascii="Arial" w:hAnsi="Arial" w:cs="Arial"/>
        </w:rPr>
        <w:t xml:space="preserve"> приложении 4 </w:t>
      </w:r>
      <w:r w:rsidRPr="00D713FA">
        <w:rPr>
          <w:rFonts w:ascii="Arial" w:hAnsi="Arial" w:cs="Arial"/>
        </w:rPr>
        <w:t>к настоящему Порядку;</w:t>
      </w:r>
    </w:p>
    <w:p w:rsidR="00ED60F6" w:rsidRPr="00D713FA" w:rsidRDefault="00ED60F6" w:rsidP="00D713FA">
      <w:pPr>
        <w:pStyle w:val="Style5"/>
        <w:widowControl/>
        <w:tabs>
          <w:tab w:val="left" w:pos="970"/>
        </w:tabs>
        <w:spacing w:line="240" w:lineRule="auto"/>
        <w:ind w:firstLine="710"/>
        <w:rPr>
          <w:rFonts w:ascii="Arial" w:hAnsi="Arial" w:cs="Arial"/>
        </w:rPr>
      </w:pPr>
      <w:r w:rsidRPr="00D713FA">
        <w:rPr>
          <w:rFonts w:ascii="Arial" w:hAnsi="Arial" w:cs="Arial"/>
        </w:rPr>
        <w:t>ж) заверенные претендентом на получении субсидии копии документов, подтверждающих фактическое вложение собственных средств в реализацию предпринимательского проекта (при наличии).</w:t>
      </w:r>
    </w:p>
    <w:p w:rsidR="000C7FE4" w:rsidRPr="00D713FA" w:rsidRDefault="004F323A" w:rsidP="00D713FA">
      <w:pPr>
        <w:pStyle w:val="Style5"/>
        <w:widowControl/>
        <w:tabs>
          <w:tab w:val="left" w:pos="970"/>
        </w:tabs>
        <w:spacing w:line="240" w:lineRule="auto"/>
        <w:ind w:firstLine="710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1</w:t>
      </w:r>
      <w:r w:rsidR="00235FFF">
        <w:rPr>
          <w:rStyle w:val="FontStyle28"/>
          <w:rFonts w:ascii="Arial" w:hAnsi="Arial" w:cs="Arial"/>
        </w:rPr>
        <w:t>2</w:t>
      </w:r>
      <w:r w:rsidRPr="00D713FA">
        <w:rPr>
          <w:rStyle w:val="FontStyle28"/>
          <w:rFonts w:ascii="Arial" w:hAnsi="Arial" w:cs="Arial"/>
        </w:rPr>
        <w:t>. Вс</w:t>
      </w:r>
      <w:r w:rsidR="00721715" w:rsidRPr="00D713FA">
        <w:rPr>
          <w:rStyle w:val="FontStyle28"/>
          <w:rFonts w:ascii="Arial" w:hAnsi="Arial" w:cs="Arial"/>
        </w:rPr>
        <w:t xml:space="preserve">е листы </w:t>
      </w:r>
      <w:r w:rsidR="00CD4069" w:rsidRPr="00D713FA">
        <w:rPr>
          <w:rStyle w:val="FontStyle28"/>
          <w:rFonts w:ascii="Arial" w:hAnsi="Arial" w:cs="Arial"/>
        </w:rPr>
        <w:t>заявки</w:t>
      </w:r>
      <w:r w:rsidR="00721715" w:rsidRPr="00D713FA">
        <w:rPr>
          <w:rStyle w:val="FontStyle28"/>
          <w:rFonts w:ascii="Arial" w:hAnsi="Arial" w:cs="Arial"/>
        </w:rPr>
        <w:t xml:space="preserve"> на участие в отборе и приложений к нему должны быть прошиты и пронумерованы. </w:t>
      </w:r>
      <w:r w:rsidR="00B93319" w:rsidRPr="00D713FA">
        <w:rPr>
          <w:rStyle w:val="FontStyle28"/>
          <w:rFonts w:ascii="Arial" w:hAnsi="Arial" w:cs="Arial"/>
        </w:rPr>
        <w:t>Заявка</w:t>
      </w:r>
      <w:r w:rsidR="00F8340A" w:rsidRPr="00D713FA">
        <w:rPr>
          <w:rStyle w:val="FontStyle28"/>
          <w:rFonts w:ascii="Arial" w:hAnsi="Arial" w:cs="Arial"/>
        </w:rPr>
        <w:t xml:space="preserve"> участника отбора должна</w:t>
      </w:r>
      <w:r w:rsidR="00721715" w:rsidRPr="00D713FA">
        <w:rPr>
          <w:rStyle w:val="FontStyle28"/>
          <w:rFonts w:ascii="Arial" w:hAnsi="Arial" w:cs="Arial"/>
        </w:rPr>
        <w:t xml:space="preserve"> содержать опись входящих в его состав документов, быть скреплено печатью участника отбора при наличии печати (для юридического лица) и подписано участником отбора или лицом, уполномоченным участником отбора. Соблюдение участником отбора указанных требований означает, что информация и документы, входящие в состав </w:t>
      </w:r>
      <w:r w:rsidR="00CD4069" w:rsidRPr="00D713FA">
        <w:rPr>
          <w:rStyle w:val="FontStyle28"/>
          <w:rFonts w:ascii="Arial" w:hAnsi="Arial" w:cs="Arial"/>
        </w:rPr>
        <w:t>заявки</w:t>
      </w:r>
      <w:r w:rsidR="00721715" w:rsidRPr="00D713FA">
        <w:rPr>
          <w:rStyle w:val="FontStyle28"/>
          <w:rFonts w:ascii="Arial" w:hAnsi="Arial" w:cs="Arial"/>
        </w:rPr>
        <w:t xml:space="preserve"> на участие в отборе, поданы от имени участника отбора и он несет ответственность за подлинность и достоверность этих информации и документов.</w:t>
      </w:r>
    </w:p>
    <w:p w:rsidR="000C7FE4" w:rsidRPr="00D713FA" w:rsidRDefault="00721715" w:rsidP="00D713FA">
      <w:pPr>
        <w:pStyle w:val="Style6"/>
        <w:widowControl/>
        <w:spacing w:line="240" w:lineRule="auto"/>
        <w:ind w:firstLine="710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При этом ненадлежащее исполнение участником отбора требования о том, что все листы </w:t>
      </w:r>
      <w:r w:rsidR="00EE1B28" w:rsidRPr="00D713FA">
        <w:rPr>
          <w:rStyle w:val="FontStyle28"/>
          <w:rFonts w:ascii="Arial" w:hAnsi="Arial" w:cs="Arial"/>
        </w:rPr>
        <w:t xml:space="preserve">заявки </w:t>
      </w:r>
      <w:r w:rsidRPr="00D713FA">
        <w:rPr>
          <w:rStyle w:val="FontStyle28"/>
          <w:rFonts w:ascii="Arial" w:hAnsi="Arial" w:cs="Arial"/>
        </w:rPr>
        <w:t>должны быть пронумерованы, не является основанием для отказа в допуске к участию в отборе.</w:t>
      </w:r>
    </w:p>
    <w:p w:rsidR="000C7FE4" w:rsidRPr="00D713FA" w:rsidRDefault="00B93319" w:rsidP="00D713FA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Заявка</w:t>
      </w:r>
      <w:r w:rsidR="00721715" w:rsidRPr="00D713FA">
        <w:rPr>
          <w:rStyle w:val="FontStyle28"/>
          <w:rFonts w:ascii="Arial" w:hAnsi="Arial" w:cs="Arial"/>
        </w:rPr>
        <w:t xml:space="preserve"> подается участником отбора в запечатанном конверте, не позволяющем просматривать содержание </w:t>
      </w:r>
      <w:r w:rsidR="00067A49" w:rsidRPr="00D713FA">
        <w:rPr>
          <w:rStyle w:val="FontStyle28"/>
          <w:rFonts w:ascii="Arial" w:hAnsi="Arial" w:cs="Arial"/>
        </w:rPr>
        <w:t>заявки</w:t>
      </w:r>
      <w:r w:rsidR="00721715" w:rsidRPr="00D713FA">
        <w:rPr>
          <w:rStyle w:val="FontStyle28"/>
          <w:rFonts w:ascii="Arial" w:hAnsi="Arial" w:cs="Arial"/>
        </w:rPr>
        <w:t xml:space="preserve"> до вскрытия.</w:t>
      </w:r>
    </w:p>
    <w:p w:rsidR="000C7FE4" w:rsidRPr="00D713FA" w:rsidRDefault="00721715" w:rsidP="00D713FA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На конверте указывается наименование процедуры отбора, на участие в которой подается </w:t>
      </w:r>
      <w:r w:rsidR="00B93319" w:rsidRPr="00D713FA">
        <w:rPr>
          <w:rStyle w:val="FontStyle28"/>
          <w:rFonts w:ascii="Arial" w:hAnsi="Arial" w:cs="Arial"/>
        </w:rPr>
        <w:t>заявка</w:t>
      </w:r>
      <w:r w:rsidRPr="00D713FA">
        <w:rPr>
          <w:rStyle w:val="FontStyle28"/>
          <w:rFonts w:ascii="Arial" w:hAnsi="Arial" w:cs="Arial"/>
        </w:rPr>
        <w:t>.</w:t>
      </w:r>
    </w:p>
    <w:p w:rsidR="00FF00A0" w:rsidRDefault="00B93319" w:rsidP="00FF00A0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Заявка</w:t>
      </w:r>
      <w:r w:rsidR="00721715" w:rsidRPr="00D713FA">
        <w:rPr>
          <w:rStyle w:val="FontStyle28"/>
          <w:rFonts w:ascii="Arial" w:hAnsi="Arial" w:cs="Arial"/>
        </w:rPr>
        <w:t xml:space="preserve"> подается участником в </w:t>
      </w:r>
      <w:r w:rsidR="00721715" w:rsidRPr="00575164">
        <w:rPr>
          <w:rStyle w:val="FontStyle28"/>
          <w:rFonts w:ascii="Arial" w:hAnsi="Arial" w:cs="Arial"/>
        </w:rPr>
        <w:t>ме</w:t>
      </w:r>
      <w:r w:rsidR="00D177E2" w:rsidRPr="00575164">
        <w:rPr>
          <w:rStyle w:val="FontStyle28"/>
          <w:rFonts w:ascii="Arial" w:hAnsi="Arial" w:cs="Arial"/>
        </w:rPr>
        <w:t>сте и до истечения срока, который</w:t>
      </w:r>
      <w:r w:rsidR="00721715" w:rsidRPr="00575164">
        <w:rPr>
          <w:rStyle w:val="FontStyle28"/>
          <w:rFonts w:ascii="Arial" w:hAnsi="Arial" w:cs="Arial"/>
        </w:rPr>
        <w:t xml:space="preserve"> указан в объявлении о проведении отбора.</w:t>
      </w:r>
    </w:p>
    <w:p w:rsidR="000C7FE4" w:rsidRPr="00D713FA" w:rsidRDefault="00FF00A0" w:rsidP="00FF00A0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1</w:t>
      </w:r>
      <w:r w:rsidR="00235FFF">
        <w:rPr>
          <w:rStyle w:val="FontStyle28"/>
          <w:rFonts w:ascii="Arial" w:hAnsi="Arial" w:cs="Arial"/>
        </w:rPr>
        <w:t>3</w:t>
      </w:r>
      <w:r>
        <w:rPr>
          <w:rStyle w:val="FontStyle28"/>
          <w:rFonts w:ascii="Arial" w:hAnsi="Arial" w:cs="Arial"/>
        </w:rPr>
        <w:t xml:space="preserve">. </w:t>
      </w:r>
      <w:r w:rsidR="00721715" w:rsidRPr="00D713FA">
        <w:rPr>
          <w:rStyle w:val="FontStyle28"/>
          <w:rFonts w:ascii="Arial" w:hAnsi="Arial" w:cs="Arial"/>
        </w:rPr>
        <w:t>Участник отбора в целях участия в</w:t>
      </w:r>
      <w:r w:rsidR="0037679A" w:rsidRPr="00D713FA">
        <w:rPr>
          <w:rStyle w:val="FontStyle28"/>
          <w:rFonts w:ascii="Arial" w:hAnsi="Arial" w:cs="Arial"/>
        </w:rPr>
        <w:t xml:space="preserve"> отборе может подать только одну</w:t>
      </w:r>
      <w:r w:rsidR="00721715" w:rsidRPr="00D713FA">
        <w:rPr>
          <w:rStyle w:val="FontStyle28"/>
          <w:rFonts w:ascii="Arial" w:hAnsi="Arial" w:cs="Arial"/>
        </w:rPr>
        <w:t xml:space="preserve"> </w:t>
      </w:r>
      <w:r w:rsidR="00B93319" w:rsidRPr="00D713FA">
        <w:rPr>
          <w:rStyle w:val="FontStyle28"/>
          <w:rFonts w:ascii="Arial" w:hAnsi="Arial" w:cs="Arial"/>
        </w:rPr>
        <w:t>заявк</w:t>
      </w:r>
      <w:r w:rsidR="0037679A" w:rsidRPr="00D713FA">
        <w:rPr>
          <w:rStyle w:val="FontStyle28"/>
          <w:rFonts w:ascii="Arial" w:hAnsi="Arial" w:cs="Arial"/>
        </w:rPr>
        <w:t>у</w:t>
      </w:r>
      <w:r w:rsidR="00721715" w:rsidRPr="00D713FA">
        <w:rPr>
          <w:rStyle w:val="FontStyle28"/>
          <w:rFonts w:ascii="Arial" w:hAnsi="Arial" w:cs="Arial"/>
        </w:rPr>
        <w:t>.</w:t>
      </w:r>
    </w:p>
    <w:p w:rsidR="000C7FE4" w:rsidRPr="00D713FA" w:rsidRDefault="00721715" w:rsidP="00D713FA">
      <w:pPr>
        <w:pStyle w:val="Style6"/>
        <w:widowControl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Участник отбора, подавший </w:t>
      </w:r>
      <w:r w:rsidR="009B6E65" w:rsidRPr="00D713FA">
        <w:rPr>
          <w:rStyle w:val="FontStyle28"/>
          <w:rFonts w:ascii="Arial" w:hAnsi="Arial" w:cs="Arial"/>
        </w:rPr>
        <w:t>заявку</w:t>
      </w:r>
      <w:r w:rsidRPr="00D713FA">
        <w:rPr>
          <w:rStyle w:val="FontStyle28"/>
          <w:rFonts w:ascii="Arial" w:hAnsi="Arial" w:cs="Arial"/>
        </w:rPr>
        <w:t xml:space="preserve"> на участие в отборе, вправе отозвать данн</w:t>
      </w:r>
      <w:r w:rsidR="0098748E" w:rsidRPr="00D713FA">
        <w:rPr>
          <w:rStyle w:val="FontStyle28"/>
          <w:rFonts w:ascii="Arial" w:hAnsi="Arial" w:cs="Arial"/>
        </w:rPr>
        <w:t>ую</w:t>
      </w:r>
      <w:r w:rsidRPr="00D713FA">
        <w:rPr>
          <w:rStyle w:val="FontStyle28"/>
          <w:rFonts w:ascii="Arial" w:hAnsi="Arial" w:cs="Arial"/>
        </w:rPr>
        <w:t xml:space="preserve"> </w:t>
      </w:r>
      <w:r w:rsidR="00B93319" w:rsidRPr="00D713FA">
        <w:rPr>
          <w:rStyle w:val="FontStyle28"/>
          <w:rFonts w:ascii="Arial" w:hAnsi="Arial" w:cs="Arial"/>
        </w:rPr>
        <w:t>заявк</w:t>
      </w:r>
      <w:r w:rsidR="0098748E" w:rsidRPr="00D713FA">
        <w:rPr>
          <w:rStyle w:val="FontStyle28"/>
          <w:rFonts w:ascii="Arial" w:hAnsi="Arial" w:cs="Arial"/>
        </w:rPr>
        <w:t>у</w:t>
      </w:r>
      <w:r w:rsidRPr="00D713FA">
        <w:rPr>
          <w:rStyle w:val="FontStyle28"/>
          <w:rFonts w:ascii="Arial" w:hAnsi="Arial" w:cs="Arial"/>
        </w:rPr>
        <w:t xml:space="preserve"> не позднее даты и времени окончания срока подачи </w:t>
      </w:r>
      <w:r w:rsidR="00B93319" w:rsidRPr="00D713FA">
        <w:rPr>
          <w:rStyle w:val="FontStyle28"/>
          <w:rFonts w:ascii="Arial" w:hAnsi="Arial" w:cs="Arial"/>
        </w:rPr>
        <w:t>заявок</w:t>
      </w:r>
      <w:r w:rsidRPr="00D713FA">
        <w:rPr>
          <w:rStyle w:val="FontStyle28"/>
          <w:rFonts w:ascii="Arial" w:hAnsi="Arial" w:cs="Arial"/>
        </w:rPr>
        <w:t xml:space="preserve"> на участие в отборе, направив об этом уведомление, подписанное участником отбора, ГРБС с использованием любых средств связи (почта, факс, электронная почта). ГРБС в день </w:t>
      </w:r>
      <w:r w:rsidRPr="00D713FA">
        <w:rPr>
          <w:rStyle w:val="FontStyle28"/>
          <w:rFonts w:ascii="Arial" w:hAnsi="Arial" w:cs="Arial"/>
        </w:rPr>
        <w:lastRenderedPageBreak/>
        <w:t>получения такого уведомления возвращает участнику отбора поданн</w:t>
      </w:r>
      <w:r w:rsidR="000F527C" w:rsidRPr="00D713FA">
        <w:rPr>
          <w:rStyle w:val="FontStyle28"/>
          <w:rFonts w:ascii="Arial" w:hAnsi="Arial" w:cs="Arial"/>
        </w:rPr>
        <w:t>ую</w:t>
      </w:r>
      <w:r w:rsidRPr="00D713FA">
        <w:rPr>
          <w:rStyle w:val="FontStyle28"/>
          <w:rFonts w:ascii="Arial" w:hAnsi="Arial" w:cs="Arial"/>
        </w:rPr>
        <w:t xml:space="preserve"> им </w:t>
      </w:r>
      <w:r w:rsidR="000F527C" w:rsidRPr="00D713FA">
        <w:rPr>
          <w:rStyle w:val="FontStyle28"/>
          <w:rFonts w:ascii="Arial" w:hAnsi="Arial" w:cs="Arial"/>
        </w:rPr>
        <w:t>заявку</w:t>
      </w:r>
      <w:r w:rsidRPr="00D713FA">
        <w:rPr>
          <w:rStyle w:val="FontStyle28"/>
          <w:rFonts w:ascii="Arial" w:hAnsi="Arial" w:cs="Arial"/>
        </w:rPr>
        <w:t xml:space="preserve"> без рассмотрения.</w:t>
      </w:r>
    </w:p>
    <w:p w:rsidR="00FE26E1" w:rsidRDefault="00721715" w:rsidP="00FE26E1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Участник отбора, подавш</w:t>
      </w:r>
      <w:r w:rsidR="00AD1AAD" w:rsidRPr="00D713FA">
        <w:rPr>
          <w:rStyle w:val="FontStyle28"/>
          <w:rFonts w:ascii="Arial" w:hAnsi="Arial" w:cs="Arial"/>
        </w:rPr>
        <w:t>и</w:t>
      </w:r>
      <w:r w:rsidRPr="00D713FA">
        <w:rPr>
          <w:rStyle w:val="FontStyle28"/>
          <w:rFonts w:ascii="Arial" w:hAnsi="Arial" w:cs="Arial"/>
        </w:rPr>
        <w:t xml:space="preserve">й </w:t>
      </w:r>
      <w:r w:rsidR="00F251E4" w:rsidRPr="00D713FA">
        <w:rPr>
          <w:rStyle w:val="FontStyle28"/>
          <w:rFonts w:ascii="Arial" w:hAnsi="Arial" w:cs="Arial"/>
        </w:rPr>
        <w:t>заявку</w:t>
      </w:r>
      <w:r w:rsidRPr="00D713FA">
        <w:rPr>
          <w:rStyle w:val="FontStyle28"/>
          <w:rFonts w:ascii="Arial" w:hAnsi="Arial" w:cs="Arial"/>
        </w:rPr>
        <w:t xml:space="preserve"> на участие в отборе, вправе внести изменения в </w:t>
      </w:r>
      <w:r w:rsidR="0072433B" w:rsidRPr="00D713FA">
        <w:rPr>
          <w:rStyle w:val="FontStyle28"/>
          <w:rFonts w:ascii="Arial" w:hAnsi="Arial" w:cs="Arial"/>
        </w:rPr>
        <w:t>заявку</w:t>
      </w:r>
      <w:r w:rsidRPr="00D713FA">
        <w:rPr>
          <w:rStyle w:val="FontStyle28"/>
          <w:rFonts w:ascii="Arial" w:hAnsi="Arial" w:cs="Arial"/>
        </w:rPr>
        <w:t xml:space="preserve"> путем направления ГРБС не позднее даты и времени окончания срока подачи </w:t>
      </w:r>
      <w:r w:rsidR="00B93319" w:rsidRPr="00D713FA">
        <w:rPr>
          <w:rStyle w:val="FontStyle28"/>
          <w:rFonts w:ascii="Arial" w:hAnsi="Arial" w:cs="Arial"/>
        </w:rPr>
        <w:t>заявок</w:t>
      </w:r>
      <w:r w:rsidR="0072433B" w:rsidRPr="00D713FA">
        <w:rPr>
          <w:rStyle w:val="FontStyle28"/>
          <w:rFonts w:ascii="Arial" w:hAnsi="Arial" w:cs="Arial"/>
        </w:rPr>
        <w:t xml:space="preserve"> на участие в отборе новой заявки</w:t>
      </w:r>
      <w:r w:rsidRPr="00D713FA">
        <w:rPr>
          <w:rStyle w:val="FontStyle28"/>
          <w:rFonts w:ascii="Arial" w:hAnsi="Arial" w:cs="Arial"/>
        </w:rPr>
        <w:t xml:space="preserve"> на участие в отборе в общем по</w:t>
      </w:r>
      <w:r w:rsidR="0072433B" w:rsidRPr="00D713FA">
        <w:rPr>
          <w:rStyle w:val="FontStyle28"/>
          <w:rFonts w:ascii="Arial" w:hAnsi="Arial" w:cs="Arial"/>
        </w:rPr>
        <w:t xml:space="preserve">рядке. При этом к такой новой заявке </w:t>
      </w:r>
      <w:r w:rsidRPr="00D713FA">
        <w:rPr>
          <w:rStyle w:val="FontStyle28"/>
          <w:rFonts w:ascii="Arial" w:hAnsi="Arial" w:cs="Arial"/>
        </w:rPr>
        <w:t>на участие в отборе должно быть приложено подписанное участником отбора уведо</w:t>
      </w:r>
      <w:r w:rsidR="00FF7075" w:rsidRPr="00D713FA">
        <w:rPr>
          <w:rStyle w:val="FontStyle28"/>
          <w:rFonts w:ascii="Arial" w:hAnsi="Arial" w:cs="Arial"/>
        </w:rPr>
        <w:t>мление об отзыве ранее поданной</w:t>
      </w:r>
      <w:r w:rsidRPr="00D713FA">
        <w:rPr>
          <w:rStyle w:val="FontStyle28"/>
          <w:rFonts w:ascii="Arial" w:hAnsi="Arial" w:cs="Arial"/>
        </w:rPr>
        <w:t xml:space="preserve"> этим участником отбора </w:t>
      </w:r>
      <w:r w:rsidR="00FF7075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>.</w:t>
      </w:r>
    </w:p>
    <w:p w:rsidR="00FE26E1" w:rsidRDefault="00FE26E1" w:rsidP="00FE26E1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1</w:t>
      </w:r>
      <w:r w:rsidR="00235FFF">
        <w:rPr>
          <w:rStyle w:val="FontStyle28"/>
          <w:rFonts w:ascii="Arial" w:hAnsi="Arial" w:cs="Arial"/>
        </w:rPr>
        <w:t>4</w:t>
      </w:r>
      <w:r>
        <w:rPr>
          <w:rStyle w:val="FontStyle28"/>
          <w:rFonts w:ascii="Arial" w:hAnsi="Arial" w:cs="Arial"/>
        </w:rPr>
        <w:t xml:space="preserve">. </w:t>
      </w:r>
      <w:r w:rsidR="00721715" w:rsidRPr="00D713FA">
        <w:rPr>
          <w:rStyle w:val="FontStyle28"/>
          <w:rFonts w:ascii="Arial" w:hAnsi="Arial" w:cs="Arial"/>
        </w:rPr>
        <w:t xml:space="preserve">Любой участник отбора вправе направить в письменной форме ГРБС запрос о даче разъяснений положений объявления о проведении отбора. Запрос о даче разъяснений положений объявления о проведении отбора может быть направлен начиная со дня начала подачи (приема) </w:t>
      </w:r>
      <w:r w:rsidR="00B93319" w:rsidRPr="00D713FA">
        <w:rPr>
          <w:rStyle w:val="FontStyle28"/>
          <w:rFonts w:ascii="Arial" w:hAnsi="Arial" w:cs="Arial"/>
        </w:rPr>
        <w:t>заявок</w:t>
      </w:r>
      <w:r w:rsidR="00721715" w:rsidRPr="00D713FA">
        <w:rPr>
          <w:rStyle w:val="FontStyle28"/>
          <w:rFonts w:ascii="Arial" w:hAnsi="Arial" w:cs="Arial"/>
        </w:rPr>
        <w:t xml:space="preserve"> участников отбора. В течение двух рабочих дней с даты поступления указанного запроса ГРБС обязан направить в письменной форме разъяснения положений объявления о проведении отбора, если указанный запрос поступил к ГРБС не позднее чем за пять дней до даты окончания срока подачи (приема) </w:t>
      </w:r>
      <w:r w:rsidR="00B93319" w:rsidRPr="00D713FA">
        <w:rPr>
          <w:rStyle w:val="FontStyle28"/>
          <w:rFonts w:ascii="Arial" w:hAnsi="Arial" w:cs="Arial"/>
        </w:rPr>
        <w:t>заявок</w:t>
      </w:r>
      <w:r w:rsidR="00721715" w:rsidRPr="00D713FA">
        <w:rPr>
          <w:rStyle w:val="FontStyle28"/>
          <w:rFonts w:ascii="Arial" w:hAnsi="Arial" w:cs="Arial"/>
        </w:rPr>
        <w:t xml:space="preserve"> участников отбора. </w:t>
      </w:r>
    </w:p>
    <w:p w:rsidR="000C7FE4" w:rsidRPr="00D713FA" w:rsidRDefault="00781852" w:rsidP="00FE26E1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1</w:t>
      </w:r>
      <w:r w:rsidR="00235FFF">
        <w:rPr>
          <w:rStyle w:val="FontStyle28"/>
          <w:rFonts w:ascii="Arial" w:hAnsi="Arial" w:cs="Arial"/>
        </w:rPr>
        <w:t>5</w:t>
      </w:r>
      <w:r w:rsidR="00FE26E1">
        <w:rPr>
          <w:rStyle w:val="FontStyle28"/>
          <w:rFonts w:ascii="Arial" w:hAnsi="Arial" w:cs="Arial"/>
        </w:rPr>
        <w:t xml:space="preserve">. </w:t>
      </w:r>
      <w:r w:rsidR="00721715" w:rsidRPr="00D713FA">
        <w:rPr>
          <w:rStyle w:val="FontStyle28"/>
          <w:rFonts w:ascii="Arial" w:hAnsi="Arial" w:cs="Arial"/>
        </w:rPr>
        <w:t xml:space="preserve">ГРБС ведет журнал учета поступивших </w:t>
      </w:r>
      <w:r w:rsidR="00B93319" w:rsidRPr="00D713FA">
        <w:rPr>
          <w:rStyle w:val="FontStyle28"/>
          <w:rFonts w:ascii="Arial" w:hAnsi="Arial" w:cs="Arial"/>
        </w:rPr>
        <w:t>заявок</w:t>
      </w:r>
      <w:r w:rsidR="00721715" w:rsidRPr="00D713FA">
        <w:rPr>
          <w:rStyle w:val="FontStyle28"/>
          <w:rFonts w:ascii="Arial" w:hAnsi="Arial" w:cs="Arial"/>
        </w:rPr>
        <w:t xml:space="preserve"> на участие в отборе, в который вносится информация о да</w:t>
      </w:r>
      <w:r w:rsidR="00C25341" w:rsidRPr="00D713FA">
        <w:rPr>
          <w:rStyle w:val="FontStyle28"/>
          <w:rFonts w:ascii="Arial" w:hAnsi="Arial" w:cs="Arial"/>
        </w:rPr>
        <w:t xml:space="preserve">те, времени поступления каждой заявки </w:t>
      </w:r>
      <w:r w:rsidR="00721715" w:rsidRPr="00D713FA">
        <w:rPr>
          <w:rStyle w:val="FontStyle28"/>
          <w:rFonts w:ascii="Arial" w:hAnsi="Arial" w:cs="Arial"/>
        </w:rPr>
        <w:t>и информация о представившем так</w:t>
      </w:r>
      <w:r w:rsidR="00C25341" w:rsidRPr="00D713FA">
        <w:rPr>
          <w:rStyle w:val="FontStyle28"/>
          <w:rFonts w:ascii="Arial" w:hAnsi="Arial" w:cs="Arial"/>
        </w:rPr>
        <w:t>ую</w:t>
      </w:r>
      <w:r w:rsidR="00721715" w:rsidRPr="00D713FA">
        <w:rPr>
          <w:rStyle w:val="FontStyle28"/>
          <w:rFonts w:ascii="Arial" w:hAnsi="Arial" w:cs="Arial"/>
        </w:rPr>
        <w:t xml:space="preserve"> </w:t>
      </w:r>
      <w:r w:rsidR="00B93319" w:rsidRPr="00D713FA">
        <w:rPr>
          <w:rStyle w:val="FontStyle28"/>
          <w:rFonts w:ascii="Arial" w:hAnsi="Arial" w:cs="Arial"/>
        </w:rPr>
        <w:t>заявк</w:t>
      </w:r>
      <w:r w:rsidR="00C25341" w:rsidRPr="00D713FA">
        <w:rPr>
          <w:rStyle w:val="FontStyle28"/>
          <w:rFonts w:ascii="Arial" w:hAnsi="Arial" w:cs="Arial"/>
        </w:rPr>
        <w:t>у</w:t>
      </w:r>
      <w:r w:rsidR="00721715" w:rsidRPr="00D713FA">
        <w:rPr>
          <w:rStyle w:val="FontStyle28"/>
          <w:rFonts w:ascii="Arial" w:hAnsi="Arial" w:cs="Arial"/>
        </w:rPr>
        <w:t xml:space="preserve"> участнике отбора (если она известна). Информация о дате и времени поступления указывается ГРБС на кон</w:t>
      </w:r>
      <w:r w:rsidR="00CC50A9" w:rsidRPr="00D713FA">
        <w:rPr>
          <w:rStyle w:val="FontStyle28"/>
          <w:rFonts w:ascii="Arial" w:hAnsi="Arial" w:cs="Arial"/>
        </w:rPr>
        <w:t>верте, содержащем соответствующую</w:t>
      </w:r>
      <w:r w:rsidR="00721715" w:rsidRPr="00D713FA">
        <w:rPr>
          <w:rStyle w:val="FontStyle28"/>
          <w:rFonts w:ascii="Arial" w:hAnsi="Arial" w:cs="Arial"/>
        </w:rPr>
        <w:t xml:space="preserve"> </w:t>
      </w:r>
      <w:r w:rsidR="00B93319" w:rsidRPr="00D713FA">
        <w:rPr>
          <w:rStyle w:val="FontStyle28"/>
          <w:rFonts w:ascii="Arial" w:hAnsi="Arial" w:cs="Arial"/>
        </w:rPr>
        <w:t>заявк</w:t>
      </w:r>
      <w:r w:rsidR="00CC50A9" w:rsidRPr="00D713FA">
        <w:rPr>
          <w:rStyle w:val="FontStyle28"/>
          <w:rFonts w:ascii="Arial" w:hAnsi="Arial" w:cs="Arial"/>
        </w:rPr>
        <w:t>у</w:t>
      </w:r>
      <w:r w:rsidR="00721715" w:rsidRPr="00D713FA">
        <w:rPr>
          <w:rStyle w:val="FontStyle28"/>
          <w:rFonts w:ascii="Arial" w:hAnsi="Arial" w:cs="Arial"/>
        </w:rPr>
        <w:t>.</w:t>
      </w:r>
      <w:r w:rsidR="0016440E" w:rsidRPr="00D713FA">
        <w:rPr>
          <w:rFonts w:ascii="Arial" w:hAnsi="Arial" w:cs="Arial"/>
        </w:rPr>
        <w:t xml:space="preserve"> </w:t>
      </w:r>
      <w:r w:rsidR="0016440E" w:rsidRPr="00D713FA">
        <w:rPr>
          <w:rStyle w:val="FontStyle28"/>
          <w:rFonts w:ascii="Arial" w:hAnsi="Arial" w:cs="Arial"/>
        </w:rPr>
        <w:t>При этом отказ в приеме и регистрации конверта с заявкой, на котором не указана информация о подавшем его лице и требование о предоставлении соответствующей информации не допускаются</w:t>
      </w:r>
    </w:p>
    <w:p w:rsidR="000C7FE4" w:rsidRPr="00D713FA" w:rsidRDefault="00721715" w:rsidP="00D713FA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По требованию участника отбора, подавшего </w:t>
      </w:r>
      <w:r w:rsidR="000659DC" w:rsidRPr="00D713FA">
        <w:rPr>
          <w:rStyle w:val="FontStyle28"/>
          <w:rFonts w:ascii="Arial" w:hAnsi="Arial" w:cs="Arial"/>
        </w:rPr>
        <w:t>заявку</w:t>
      </w:r>
      <w:r w:rsidRPr="00D713FA">
        <w:rPr>
          <w:rStyle w:val="FontStyle28"/>
          <w:rFonts w:ascii="Arial" w:hAnsi="Arial" w:cs="Arial"/>
        </w:rPr>
        <w:t xml:space="preserve"> на участие в отборе, ГРБС выдает расписку в получении </w:t>
      </w:r>
      <w:r w:rsidR="000659DC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 xml:space="preserve"> на участие в отборе с указанием даты и времени е</w:t>
      </w:r>
      <w:r w:rsidR="000659DC" w:rsidRPr="00D713FA">
        <w:rPr>
          <w:rStyle w:val="FontStyle28"/>
          <w:rFonts w:ascii="Arial" w:hAnsi="Arial" w:cs="Arial"/>
        </w:rPr>
        <w:t>ё</w:t>
      </w:r>
      <w:r w:rsidRPr="00D713FA">
        <w:rPr>
          <w:rStyle w:val="FontStyle28"/>
          <w:rFonts w:ascii="Arial" w:hAnsi="Arial" w:cs="Arial"/>
        </w:rPr>
        <w:t xml:space="preserve"> получения.</w:t>
      </w:r>
    </w:p>
    <w:p w:rsidR="007459DE" w:rsidRDefault="00721715" w:rsidP="007459DE">
      <w:pPr>
        <w:pStyle w:val="Style6"/>
        <w:widowControl/>
        <w:spacing w:line="240" w:lineRule="auto"/>
        <w:rPr>
          <w:rStyle w:val="FontStyle28"/>
          <w:rFonts w:ascii="Arial" w:hAnsi="Arial" w:cs="Arial"/>
        </w:rPr>
      </w:pPr>
      <w:r w:rsidRPr="00575164">
        <w:rPr>
          <w:rStyle w:val="FontStyle28"/>
          <w:rFonts w:ascii="Arial" w:hAnsi="Arial" w:cs="Arial"/>
        </w:rPr>
        <w:t xml:space="preserve">Прием </w:t>
      </w:r>
      <w:r w:rsidR="00B93319" w:rsidRPr="00575164">
        <w:rPr>
          <w:rStyle w:val="FontStyle28"/>
          <w:rFonts w:ascii="Arial" w:hAnsi="Arial" w:cs="Arial"/>
        </w:rPr>
        <w:t>заявок</w:t>
      </w:r>
      <w:r w:rsidRPr="00575164">
        <w:rPr>
          <w:rStyle w:val="FontStyle28"/>
          <w:rFonts w:ascii="Arial" w:hAnsi="Arial" w:cs="Arial"/>
        </w:rPr>
        <w:t xml:space="preserve"> на участие в отборе </w:t>
      </w:r>
      <w:r w:rsidR="00F95A4F" w:rsidRPr="00575164">
        <w:rPr>
          <w:rStyle w:val="FontStyle28"/>
          <w:rFonts w:ascii="Arial" w:hAnsi="Arial" w:cs="Arial"/>
        </w:rPr>
        <w:t>прекращается с наступлением срока вскрытия</w:t>
      </w:r>
      <w:r w:rsidR="00DC4F08" w:rsidRPr="00575164">
        <w:rPr>
          <w:rStyle w:val="FontStyle28"/>
          <w:rFonts w:ascii="Arial" w:hAnsi="Arial" w:cs="Arial"/>
        </w:rPr>
        <w:t xml:space="preserve"> конвертов с заявками</w:t>
      </w:r>
      <w:r w:rsidRPr="00575164">
        <w:rPr>
          <w:rStyle w:val="FontStyle28"/>
          <w:rFonts w:ascii="Arial" w:hAnsi="Arial" w:cs="Arial"/>
        </w:rPr>
        <w:t>.</w:t>
      </w:r>
    </w:p>
    <w:p w:rsidR="007459DE" w:rsidRDefault="007459DE" w:rsidP="007459DE">
      <w:pPr>
        <w:pStyle w:val="Style6"/>
        <w:widowControl/>
        <w:spacing w:line="240" w:lineRule="auto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1</w:t>
      </w:r>
      <w:r w:rsidR="00235FFF">
        <w:rPr>
          <w:rStyle w:val="FontStyle28"/>
          <w:rFonts w:ascii="Arial" w:hAnsi="Arial" w:cs="Arial"/>
        </w:rPr>
        <w:t>6</w:t>
      </w:r>
      <w:r>
        <w:rPr>
          <w:rStyle w:val="FontStyle28"/>
          <w:rFonts w:ascii="Arial" w:hAnsi="Arial" w:cs="Arial"/>
        </w:rPr>
        <w:t xml:space="preserve">. </w:t>
      </w:r>
      <w:r w:rsidR="00721715" w:rsidRPr="00D713FA">
        <w:rPr>
          <w:rStyle w:val="FontStyle28"/>
          <w:rFonts w:ascii="Arial" w:hAnsi="Arial" w:cs="Arial"/>
        </w:rPr>
        <w:t xml:space="preserve">ГРБС обеспечивает сохранность конвертов с </w:t>
      </w:r>
      <w:r w:rsidR="00890A1C" w:rsidRPr="00D713FA">
        <w:rPr>
          <w:rStyle w:val="FontStyle28"/>
          <w:rFonts w:ascii="Arial" w:hAnsi="Arial" w:cs="Arial"/>
        </w:rPr>
        <w:t>заявками</w:t>
      </w:r>
      <w:r w:rsidR="00721715" w:rsidRPr="00D713FA">
        <w:rPr>
          <w:rStyle w:val="FontStyle28"/>
          <w:rFonts w:ascii="Arial" w:hAnsi="Arial" w:cs="Arial"/>
        </w:rPr>
        <w:t xml:space="preserve"> на участие в отборе и рассмотрение содержания </w:t>
      </w:r>
      <w:r w:rsidR="00B93319" w:rsidRPr="00D713FA">
        <w:rPr>
          <w:rStyle w:val="FontStyle28"/>
          <w:rFonts w:ascii="Arial" w:hAnsi="Arial" w:cs="Arial"/>
        </w:rPr>
        <w:t>заявок</w:t>
      </w:r>
      <w:r w:rsidR="00721715" w:rsidRPr="00D713FA">
        <w:rPr>
          <w:rStyle w:val="FontStyle28"/>
          <w:rFonts w:ascii="Arial" w:hAnsi="Arial" w:cs="Arial"/>
        </w:rPr>
        <w:t xml:space="preserve"> на участие в отборе тол</w:t>
      </w:r>
      <w:r w:rsidR="00345936" w:rsidRPr="00D713FA">
        <w:rPr>
          <w:rStyle w:val="FontStyle28"/>
          <w:rFonts w:ascii="Arial" w:hAnsi="Arial" w:cs="Arial"/>
        </w:rPr>
        <w:t>ько после вскрытия конвертов с заявками</w:t>
      </w:r>
      <w:r w:rsidR="00721715" w:rsidRPr="00D713FA">
        <w:rPr>
          <w:rStyle w:val="FontStyle28"/>
          <w:rFonts w:ascii="Arial" w:hAnsi="Arial" w:cs="Arial"/>
        </w:rPr>
        <w:t xml:space="preserve"> на участие в отборе в соответствии с настоящим </w:t>
      </w:r>
      <w:r w:rsidR="005E56FB" w:rsidRPr="00D713FA">
        <w:rPr>
          <w:rStyle w:val="FontStyle28"/>
          <w:rFonts w:ascii="Arial" w:hAnsi="Arial" w:cs="Arial"/>
        </w:rPr>
        <w:t>Порядком</w:t>
      </w:r>
      <w:r w:rsidR="00721715" w:rsidRPr="00D713FA">
        <w:rPr>
          <w:rStyle w:val="FontStyle28"/>
          <w:rFonts w:ascii="Arial" w:hAnsi="Arial" w:cs="Arial"/>
        </w:rPr>
        <w:t xml:space="preserve">. Лица, осуществляющие хранение конвертов с </w:t>
      </w:r>
      <w:r w:rsidR="00345936" w:rsidRPr="00D713FA">
        <w:rPr>
          <w:rStyle w:val="FontStyle28"/>
          <w:rFonts w:ascii="Arial" w:hAnsi="Arial" w:cs="Arial"/>
        </w:rPr>
        <w:t>заявками</w:t>
      </w:r>
      <w:r w:rsidR="00721715" w:rsidRPr="00D713FA">
        <w:rPr>
          <w:rStyle w:val="FontStyle28"/>
          <w:rFonts w:ascii="Arial" w:hAnsi="Arial" w:cs="Arial"/>
        </w:rPr>
        <w:t xml:space="preserve"> на участие в отборе, не вправе допускать повреждение этих конвертов до момента вскрытия конвертов с </w:t>
      </w:r>
      <w:r w:rsidR="00345936" w:rsidRPr="00D713FA">
        <w:rPr>
          <w:rStyle w:val="FontStyle28"/>
          <w:rFonts w:ascii="Arial" w:hAnsi="Arial" w:cs="Arial"/>
        </w:rPr>
        <w:t>заявками</w:t>
      </w:r>
      <w:r w:rsidR="00721715" w:rsidRPr="00D713FA">
        <w:rPr>
          <w:rStyle w:val="FontStyle28"/>
          <w:rFonts w:ascii="Arial" w:hAnsi="Arial" w:cs="Arial"/>
        </w:rPr>
        <w:t xml:space="preserve"> на участие в отборе в соответствии с настоящим </w:t>
      </w:r>
      <w:r w:rsidR="005E56FB" w:rsidRPr="00D713FA">
        <w:rPr>
          <w:rStyle w:val="FontStyle28"/>
          <w:rFonts w:ascii="Arial" w:hAnsi="Arial" w:cs="Arial"/>
        </w:rPr>
        <w:t>Порядком</w:t>
      </w:r>
      <w:r w:rsidR="00721715" w:rsidRPr="00D713FA">
        <w:rPr>
          <w:rStyle w:val="FontStyle28"/>
          <w:rFonts w:ascii="Arial" w:hAnsi="Arial" w:cs="Arial"/>
        </w:rPr>
        <w:t>.</w:t>
      </w:r>
    </w:p>
    <w:p w:rsidR="007459DE" w:rsidRDefault="007459DE" w:rsidP="007459DE">
      <w:pPr>
        <w:pStyle w:val="Style6"/>
        <w:widowControl/>
        <w:spacing w:line="240" w:lineRule="auto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1</w:t>
      </w:r>
      <w:r w:rsidR="00235FFF">
        <w:rPr>
          <w:rStyle w:val="FontStyle28"/>
          <w:rFonts w:ascii="Arial" w:hAnsi="Arial" w:cs="Arial"/>
        </w:rPr>
        <w:t>7</w:t>
      </w:r>
      <w:r>
        <w:rPr>
          <w:rStyle w:val="FontStyle28"/>
          <w:rFonts w:ascii="Arial" w:hAnsi="Arial" w:cs="Arial"/>
        </w:rPr>
        <w:t xml:space="preserve">. </w:t>
      </w:r>
      <w:r w:rsidR="00721715" w:rsidRPr="00D713FA">
        <w:rPr>
          <w:rStyle w:val="FontStyle28"/>
          <w:rFonts w:ascii="Arial" w:hAnsi="Arial" w:cs="Arial"/>
        </w:rPr>
        <w:t xml:space="preserve">Конверт с </w:t>
      </w:r>
      <w:r w:rsidR="00B93319" w:rsidRPr="00D713FA">
        <w:rPr>
          <w:rStyle w:val="FontStyle28"/>
          <w:rFonts w:ascii="Arial" w:hAnsi="Arial" w:cs="Arial"/>
        </w:rPr>
        <w:t>заявка</w:t>
      </w:r>
      <w:r w:rsidR="00721715" w:rsidRPr="00D713FA">
        <w:rPr>
          <w:rStyle w:val="FontStyle28"/>
          <w:rFonts w:ascii="Arial" w:hAnsi="Arial" w:cs="Arial"/>
        </w:rPr>
        <w:t xml:space="preserve">м на участие в отборе, поступивший после истечения срока подачи </w:t>
      </w:r>
      <w:r w:rsidR="00B93319" w:rsidRPr="00D713FA">
        <w:rPr>
          <w:rStyle w:val="FontStyle28"/>
          <w:rFonts w:ascii="Arial" w:hAnsi="Arial" w:cs="Arial"/>
        </w:rPr>
        <w:t>заявок</w:t>
      </w:r>
      <w:r w:rsidR="00721715" w:rsidRPr="00D713FA">
        <w:rPr>
          <w:rStyle w:val="FontStyle28"/>
          <w:rFonts w:ascii="Arial" w:hAnsi="Arial" w:cs="Arial"/>
        </w:rPr>
        <w:t xml:space="preserve"> на участие в отборе, не вскрывается и в случае, если на конверте с таким </w:t>
      </w:r>
      <w:r w:rsidR="00B93319" w:rsidRPr="00D713FA">
        <w:rPr>
          <w:rStyle w:val="FontStyle28"/>
          <w:rFonts w:ascii="Arial" w:hAnsi="Arial" w:cs="Arial"/>
        </w:rPr>
        <w:t>заявка</w:t>
      </w:r>
      <w:r w:rsidR="00721715" w:rsidRPr="00D713FA">
        <w:rPr>
          <w:rStyle w:val="FontStyle28"/>
          <w:rFonts w:ascii="Arial" w:hAnsi="Arial" w:cs="Arial"/>
        </w:rPr>
        <w:t>м указана информация о подавшем ее лице, в том числе почтовый адрес, возвращается ему ГРБС.</w:t>
      </w:r>
    </w:p>
    <w:p w:rsidR="007459DE" w:rsidRDefault="007459DE" w:rsidP="007459DE">
      <w:pPr>
        <w:pStyle w:val="Style6"/>
        <w:widowControl/>
        <w:spacing w:line="240" w:lineRule="auto"/>
        <w:rPr>
          <w:rFonts w:ascii="Arial" w:hAnsi="Arial" w:cs="Arial"/>
        </w:rPr>
      </w:pPr>
      <w:r>
        <w:rPr>
          <w:rStyle w:val="FontStyle28"/>
          <w:rFonts w:ascii="Arial" w:hAnsi="Arial" w:cs="Arial"/>
        </w:rPr>
        <w:t>1</w:t>
      </w:r>
      <w:r w:rsidR="00235FFF">
        <w:rPr>
          <w:rStyle w:val="FontStyle28"/>
          <w:rFonts w:ascii="Arial" w:hAnsi="Arial" w:cs="Arial"/>
        </w:rPr>
        <w:t>8</w:t>
      </w:r>
      <w:r>
        <w:rPr>
          <w:rStyle w:val="FontStyle28"/>
          <w:rFonts w:ascii="Arial" w:hAnsi="Arial" w:cs="Arial"/>
        </w:rPr>
        <w:t xml:space="preserve">. </w:t>
      </w:r>
      <w:r w:rsidR="00EF7A0A" w:rsidRPr="007459DE">
        <w:rPr>
          <w:rFonts w:ascii="Arial" w:hAnsi="Arial" w:cs="Arial"/>
        </w:rPr>
        <w:t xml:space="preserve">В случае, если по окончании срока подачи заявок на участие в </w:t>
      </w:r>
      <w:r w:rsidR="006D48E9" w:rsidRPr="007459DE">
        <w:rPr>
          <w:rFonts w:ascii="Arial" w:hAnsi="Arial" w:cs="Arial"/>
        </w:rPr>
        <w:t>отборе</w:t>
      </w:r>
      <w:r w:rsidR="00EF7A0A" w:rsidRPr="007459DE">
        <w:rPr>
          <w:rFonts w:ascii="Arial" w:hAnsi="Arial" w:cs="Arial"/>
        </w:rPr>
        <w:t xml:space="preserve"> подана только одна заявка на участие в открытом конкурсе или не подано ни одной такой заявки, </w:t>
      </w:r>
      <w:r w:rsidR="002C2416" w:rsidRPr="007459DE">
        <w:rPr>
          <w:rFonts w:ascii="Arial" w:hAnsi="Arial" w:cs="Arial"/>
        </w:rPr>
        <w:t xml:space="preserve">отбор </w:t>
      </w:r>
      <w:r w:rsidR="00EF7A0A" w:rsidRPr="007459DE">
        <w:rPr>
          <w:rFonts w:ascii="Arial" w:hAnsi="Arial" w:cs="Arial"/>
        </w:rPr>
        <w:t>признается несостоявшимся</w:t>
      </w:r>
      <w:r w:rsidR="007F35C5" w:rsidRPr="007459DE">
        <w:rPr>
          <w:rFonts w:ascii="Arial" w:hAnsi="Arial" w:cs="Arial"/>
        </w:rPr>
        <w:t>.</w:t>
      </w:r>
    </w:p>
    <w:p w:rsidR="000C7FE4" w:rsidRPr="00403071" w:rsidRDefault="007459DE" w:rsidP="007459DE">
      <w:pPr>
        <w:pStyle w:val="Style6"/>
        <w:widowControl/>
        <w:spacing w:line="240" w:lineRule="auto"/>
        <w:rPr>
          <w:rStyle w:val="FontStyle28"/>
          <w:rFonts w:ascii="Arial" w:hAnsi="Arial" w:cs="Arial"/>
        </w:rPr>
      </w:pPr>
      <w:r>
        <w:rPr>
          <w:rFonts w:ascii="Arial" w:hAnsi="Arial" w:cs="Arial"/>
        </w:rPr>
        <w:t>1</w:t>
      </w:r>
      <w:r w:rsidR="00235FF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721715" w:rsidRPr="00403071">
        <w:rPr>
          <w:rStyle w:val="FontStyle28"/>
          <w:rFonts w:ascii="Arial" w:hAnsi="Arial" w:cs="Arial"/>
        </w:rPr>
        <w:t xml:space="preserve">Комиссия, сформированная ГРБС в целях рассмотрения и оценки </w:t>
      </w:r>
      <w:r w:rsidR="00B93319" w:rsidRPr="00403071">
        <w:rPr>
          <w:rStyle w:val="FontStyle28"/>
          <w:rFonts w:ascii="Arial" w:hAnsi="Arial" w:cs="Arial"/>
        </w:rPr>
        <w:t>заявок</w:t>
      </w:r>
      <w:r w:rsidR="00721715" w:rsidRPr="00403071">
        <w:rPr>
          <w:rStyle w:val="FontStyle28"/>
          <w:rFonts w:ascii="Arial" w:hAnsi="Arial" w:cs="Arial"/>
        </w:rPr>
        <w:t xml:space="preserve"> участников отбора</w:t>
      </w:r>
      <w:r w:rsidR="00D26758" w:rsidRPr="00403071">
        <w:rPr>
          <w:rStyle w:val="FontStyle28"/>
          <w:rFonts w:ascii="Arial" w:hAnsi="Arial" w:cs="Arial"/>
        </w:rPr>
        <w:t xml:space="preserve"> (Приложение №8 к</w:t>
      </w:r>
      <w:r w:rsidR="00276BCD" w:rsidRPr="00403071">
        <w:rPr>
          <w:rStyle w:val="FontStyle28"/>
          <w:rFonts w:ascii="Arial" w:hAnsi="Arial" w:cs="Arial"/>
        </w:rPr>
        <w:t xml:space="preserve"> настоящему</w:t>
      </w:r>
      <w:r w:rsidR="00D26758" w:rsidRPr="00403071">
        <w:rPr>
          <w:rStyle w:val="FontStyle28"/>
          <w:rFonts w:ascii="Arial" w:hAnsi="Arial" w:cs="Arial"/>
        </w:rPr>
        <w:t xml:space="preserve"> Порядку</w:t>
      </w:r>
      <w:r w:rsidR="00276BCD" w:rsidRPr="00403071">
        <w:rPr>
          <w:rStyle w:val="FontStyle28"/>
          <w:rFonts w:ascii="Arial" w:hAnsi="Arial" w:cs="Arial"/>
        </w:rPr>
        <w:t>)</w:t>
      </w:r>
      <w:r w:rsidR="00721715" w:rsidRPr="00403071">
        <w:rPr>
          <w:rStyle w:val="FontStyle28"/>
          <w:rFonts w:ascii="Arial" w:hAnsi="Arial" w:cs="Arial"/>
        </w:rPr>
        <w:t xml:space="preserve">, вскрывает конверты с </w:t>
      </w:r>
      <w:r w:rsidR="00345936" w:rsidRPr="00403071">
        <w:rPr>
          <w:rStyle w:val="FontStyle28"/>
          <w:rFonts w:ascii="Arial" w:hAnsi="Arial" w:cs="Arial"/>
        </w:rPr>
        <w:t>заявками</w:t>
      </w:r>
      <w:r w:rsidR="00721715" w:rsidRPr="00403071">
        <w:rPr>
          <w:rStyle w:val="FontStyle28"/>
          <w:rFonts w:ascii="Arial" w:hAnsi="Arial" w:cs="Arial"/>
        </w:rPr>
        <w:t xml:space="preserve"> на участие в отборе в день окончания подачи </w:t>
      </w:r>
      <w:r w:rsidR="00B93319" w:rsidRPr="00403071">
        <w:rPr>
          <w:rStyle w:val="FontStyle28"/>
          <w:rFonts w:ascii="Arial" w:hAnsi="Arial" w:cs="Arial"/>
        </w:rPr>
        <w:t>заявок</w:t>
      </w:r>
      <w:r w:rsidR="00721715" w:rsidRPr="00403071">
        <w:rPr>
          <w:rStyle w:val="FontStyle28"/>
          <w:rFonts w:ascii="Arial" w:hAnsi="Arial" w:cs="Arial"/>
        </w:rPr>
        <w:t xml:space="preserve"> участников отбора непосредственно после истечения времени окончания подачи </w:t>
      </w:r>
      <w:r w:rsidR="00B93319" w:rsidRPr="00403071">
        <w:rPr>
          <w:rStyle w:val="FontStyle28"/>
          <w:rFonts w:ascii="Arial" w:hAnsi="Arial" w:cs="Arial"/>
        </w:rPr>
        <w:t>заявок</w:t>
      </w:r>
      <w:r w:rsidR="00721715" w:rsidRPr="00403071">
        <w:rPr>
          <w:rStyle w:val="FontStyle28"/>
          <w:rFonts w:ascii="Arial" w:hAnsi="Arial" w:cs="Arial"/>
        </w:rPr>
        <w:t xml:space="preserve"> участников отбора. Конверты с </w:t>
      </w:r>
      <w:r w:rsidR="00345936" w:rsidRPr="00403071">
        <w:rPr>
          <w:rStyle w:val="FontStyle28"/>
          <w:rFonts w:ascii="Arial" w:hAnsi="Arial" w:cs="Arial"/>
        </w:rPr>
        <w:t>заявками</w:t>
      </w:r>
      <w:r w:rsidR="00721715" w:rsidRPr="00403071">
        <w:rPr>
          <w:rStyle w:val="FontStyle28"/>
          <w:rFonts w:ascii="Arial" w:hAnsi="Arial" w:cs="Arial"/>
        </w:rPr>
        <w:t xml:space="preserve"> на участие в</w:t>
      </w:r>
      <w:r w:rsidR="002F35D9" w:rsidRPr="00403071">
        <w:rPr>
          <w:rStyle w:val="FontStyle28"/>
          <w:rFonts w:ascii="Arial" w:hAnsi="Arial" w:cs="Arial"/>
        </w:rPr>
        <w:t xml:space="preserve"> отборе вскрываются публично во</w:t>
      </w:r>
      <w:r w:rsidR="00D93F6C" w:rsidRPr="00403071">
        <w:rPr>
          <w:rStyle w:val="FontStyle28"/>
          <w:rFonts w:ascii="Arial" w:hAnsi="Arial" w:cs="Arial"/>
        </w:rPr>
        <w:t>время и в месте, указанном</w:t>
      </w:r>
      <w:r w:rsidR="00721715" w:rsidRPr="00403071">
        <w:rPr>
          <w:rStyle w:val="FontStyle28"/>
          <w:rFonts w:ascii="Arial" w:hAnsi="Arial" w:cs="Arial"/>
        </w:rPr>
        <w:t xml:space="preserve"> в объявлении о проведении отбора. Вскрытие всех поступивших конвертов с </w:t>
      </w:r>
      <w:r w:rsidR="00345936" w:rsidRPr="00403071">
        <w:rPr>
          <w:rStyle w:val="FontStyle28"/>
          <w:rFonts w:ascii="Arial" w:hAnsi="Arial" w:cs="Arial"/>
        </w:rPr>
        <w:t>заявками</w:t>
      </w:r>
      <w:r w:rsidR="00721715" w:rsidRPr="00403071">
        <w:rPr>
          <w:rStyle w:val="FontStyle28"/>
          <w:rFonts w:ascii="Arial" w:hAnsi="Arial" w:cs="Arial"/>
        </w:rPr>
        <w:t xml:space="preserve"> на участие в отборе осуществляется в один день.</w:t>
      </w:r>
    </w:p>
    <w:p w:rsidR="000C7FE4" w:rsidRPr="00D713FA" w:rsidRDefault="00721715" w:rsidP="00D713FA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403071">
        <w:rPr>
          <w:rStyle w:val="FontStyle28"/>
          <w:rFonts w:ascii="Arial" w:hAnsi="Arial" w:cs="Arial"/>
        </w:rPr>
        <w:t xml:space="preserve">Непосредственно перед вскрытием конвертов с </w:t>
      </w:r>
      <w:r w:rsidR="00345936" w:rsidRPr="00403071">
        <w:rPr>
          <w:rStyle w:val="FontStyle28"/>
          <w:rFonts w:ascii="Arial" w:hAnsi="Arial" w:cs="Arial"/>
        </w:rPr>
        <w:t>заявками</w:t>
      </w:r>
      <w:r w:rsidRPr="00D713FA">
        <w:rPr>
          <w:rStyle w:val="FontStyle28"/>
          <w:rFonts w:ascii="Arial" w:hAnsi="Arial" w:cs="Arial"/>
        </w:rPr>
        <w:t xml:space="preserve"> на участие в отборе комиссия объявляет участникам отбора, присутствующим при вскрытии таких конвертов, о возможности подачи </w:t>
      </w:r>
      <w:r w:rsidR="00B93319" w:rsidRPr="00D713FA">
        <w:rPr>
          <w:rStyle w:val="FontStyle28"/>
          <w:rFonts w:ascii="Arial" w:hAnsi="Arial" w:cs="Arial"/>
        </w:rPr>
        <w:t>заявок</w:t>
      </w:r>
      <w:r w:rsidRPr="00D713FA">
        <w:rPr>
          <w:rStyle w:val="FontStyle28"/>
          <w:rFonts w:ascii="Arial" w:hAnsi="Arial" w:cs="Arial"/>
        </w:rPr>
        <w:t xml:space="preserve"> на участие в отборе, изменения или отзыва поданных </w:t>
      </w:r>
      <w:r w:rsidR="00B93319" w:rsidRPr="00D713FA">
        <w:rPr>
          <w:rStyle w:val="FontStyle28"/>
          <w:rFonts w:ascii="Arial" w:hAnsi="Arial" w:cs="Arial"/>
        </w:rPr>
        <w:t>заявок</w:t>
      </w:r>
      <w:r w:rsidRPr="00D713FA">
        <w:rPr>
          <w:rStyle w:val="FontStyle28"/>
          <w:rFonts w:ascii="Arial" w:hAnsi="Arial" w:cs="Arial"/>
        </w:rPr>
        <w:t xml:space="preserve"> на участие в отборе до вскрытия таких конвертов. При этом комиссия </w:t>
      </w:r>
      <w:r w:rsidRPr="00D713FA">
        <w:rPr>
          <w:rStyle w:val="FontStyle28"/>
          <w:rFonts w:ascii="Arial" w:hAnsi="Arial" w:cs="Arial"/>
        </w:rPr>
        <w:lastRenderedPageBreak/>
        <w:t xml:space="preserve">объявляет последствия подачи двух и более </w:t>
      </w:r>
      <w:r w:rsidR="00B93319" w:rsidRPr="00D713FA">
        <w:rPr>
          <w:rStyle w:val="FontStyle28"/>
          <w:rFonts w:ascii="Arial" w:hAnsi="Arial" w:cs="Arial"/>
        </w:rPr>
        <w:t>заявок</w:t>
      </w:r>
      <w:r w:rsidRPr="00D713FA">
        <w:rPr>
          <w:rStyle w:val="FontStyle28"/>
          <w:rFonts w:ascii="Arial" w:hAnsi="Arial" w:cs="Arial"/>
        </w:rPr>
        <w:t xml:space="preserve"> на участие в отборе одним участником отбора.</w:t>
      </w:r>
    </w:p>
    <w:p w:rsidR="000C7FE4" w:rsidRPr="00D713FA" w:rsidRDefault="00721715" w:rsidP="00D713FA">
      <w:pPr>
        <w:pStyle w:val="Style6"/>
        <w:widowControl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Комиссия вскрывает конверты с </w:t>
      </w:r>
      <w:r w:rsidR="00345936" w:rsidRPr="00D713FA">
        <w:rPr>
          <w:rStyle w:val="FontStyle28"/>
          <w:rFonts w:ascii="Arial" w:hAnsi="Arial" w:cs="Arial"/>
        </w:rPr>
        <w:t>заявками</w:t>
      </w:r>
      <w:r w:rsidRPr="00D713FA">
        <w:rPr>
          <w:rStyle w:val="FontStyle28"/>
          <w:rFonts w:ascii="Arial" w:hAnsi="Arial" w:cs="Arial"/>
        </w:rPr>
        <w:t xml:space="preserve"> на участие в отборе, если такие конверты и </w:t>
      </w:r>
      <w:r w:rsidR="00C32B75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 xml:space="preserve"> поступили ГРБС до вскрытия таких конвертов. В случае установления факта подачи одним участником отбора двух и более </w:t>
      </w:r>
      <w:r w:rsidR="00B93319" w:rsidRPr="00D713FA">
        <w:rPr>
          <w:rStyle w:val="FontStyle28"/>
          <w:rFonts w:ascii="Arial" w:hAnsi="Arial" w:cs="Arial"/>
        </w:rPr>
        <w:t>заявок</w:t>
      </w:r>
      <w:r w:rsidRPr="00D713FA">
        <w:rPr>
          <w:rStyle w:val="FontStyle28"/>
          <w:rFonts w:ascii="Arial" w:hAnsi="Arial" w:cs="Arial"/>
        </w:rPr>
        <w:t xml:space="preserve"> на участие в отборе при условии, что поданные ранее этим участником </w:t>
      </w:r>
      <w:r w:rsidR="00907E25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 xml:space="preserve"> на участие в отборе не отозваны, все </w:t>
      </w:r>
      <w:r w:rsidR="00907E25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 xml:space="preserve"> на учас</w:t>
      </w:r>
      <w:r w:rsidR="00621500" w:rsidRPr="00D713FA">
        <w:rPr>
          <w:rStyle w:val="FontStyle28"/>
          <w:rFonts w:ascii="Arial" w:hAnsi="Arial" w:cs="Arial"/>
        </w:rPr>
        <w:t>тие в</w:t>
      </w:r>
      <w:r w:rsidRPr="00D713FA">
        <w:rPr>
          <w:rStyle w:val="FontStyle28"/>
          <w:rFonts w:ascii="Arial" w:hAnsi="Arial" w:cs="Arial"/>
        </w:rPr>
        <w:t xml:space="preserve"> отборе этого участника не рассматриваются и возвращаются этому участнику.</w:t>
      </w:r>
    </w:p>
    <w:p w:rsidR="000C7FE4" w:rsidRPr="00D713FA" w:rsidRDefault="00721715" w:rsidP="00D713FA">
      <w:pPr>
        <w:pStyle w:val="Style6"/>
        <w:widowControl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Информация о месте, дате и времени вскрытия конвертов с </w:t>
      </w:r>
      <w:r w:rsidR="00345936" w:rsidRPr="00D713FA">
        <w:rPr>
          <w:rStyle w:val="FontStyle28"/>
          <w:rFonts w:ascii="Arial" w:hAnsi="Arial" w:cs="Arial"/>
        </w:rPr>
        <w:t>заявками</w:t>
      </w:r>
      <w:r w:rsidRPr="00D713FA">
        <w:rPr>
          <w:rStyle w:val="FontStyle28"/>
          <w:rFonts w:ascii="Arial" w:hAnsi="Arial" w:cs="Arial"/>
        </w:rPr>
        <w:t xml:space="preserve"> на участие в отборе, наименование (для юридического лица), фамилия, имя, отчество (при наличии) (для физического лица), почтовый адрес каждого участника отбора, конверт с </w:t>
      </w:r>
      <w:r w:rsidR="00B93319" w:rsidRPr="00D713FA">
        <w:rPr>
          <w:rStyle w:val="FontStyle28"/>
          <w:rFonts w:ascii="Arial" w:hAnsi="Arial" w:cs="Arial"/>
        </w:rPr>
        <w:t>заявка</w:t>
      </w:r>
      <w:r w:rsidRPr="00D713FA">
        <w:rPr>
          <w:rStyle w:val="FontStyle28"/>
          <w:rFonts w:ascii="Arial" w:hAnsi="Arial" w:cs="Arial"/>
        </w:rPr>
        <w:t>м</w:t>
      </w:r>
      <w:r w:rsidR="008B5179" w:rsidRPr="00D713FA">
        <w:rPr>
          <w:rStyle w:val="FontStyle28"/>
          <w:rFonts w:ascii="Arial" w:hAnsi="Arial" w:cs="Arial"/>
        </w:rPr>
        <w:t>и</w:t>
      </w:r>
      <w:r w:rsidRPr="00D713FA">
        <w:rPr>
          <w:rStyle w:val="FontStyle28"/>
          <w:rFonts w:ascii="Arial" w:hAnsi="Arial" w:cs="Arial"/>
        </w:rPr>
        <w:t xml:space="preserve"> которого вскрывается, наличие информации и документов, предусмотренных объявлением о проведении отбора, объявляются при вскрытии данных конвертов и вносятся соответственно в протокол.</w:t>
      </w:r>
    </w:p>
    <w:p w:rsidR="000C7FE4" w:rsidRPr="00D713FA" w:rsidRDefault="00721715" w:rsidP="00D713FA">
      <w:pPr>
        <w:pStyle w:val="Style6"/>
        <w:widowControl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В случае, если по окончании срока подачи </w:t>
      </w:r>
      <w:r w:rsidR="00B93319" w:rsidRPr="00D713FA">
        <w:rPr>
          <w:rStyle w:val="FontStyle28"/>
          <w:rFonts w:ascii="Arial" w:hAnsi="Arial" w:cs="Arial"/>
        </w:rPr>
        <w:t>заявок</w:t>
      </w:r>
      <w:r w:rsidRPr="00D713FA">
        <w:rPr>
          <w:rStyle w:val="FontStyle28"/>
          <w:rFonts w:ascii="Arial" w:hAnsi="Arial" w:cs="Arial"/>
        </w:rPr>
        <w:t xml:space="preserve"> на участие в отборе не подано ни одно</w:t>
      </w:r>
      <w:r w:rsidR="00F654C7" w:rsidRPr="00D713FA">
        <w:rPr>
          <w:rStyle w:val="FontStyle28"/>
          <w:rFonts w:ascii="Arial" w:hAnsi="Arial" w:cs="Arial"/>
        </w:rPr>
        <w:t>й</w:t>
      </w:r>
      <w:r w:rsidRPr="00D713FA">
        <w:rPr>
          <w:rStyle w:val="FontStyle28"/>
          <w:rFonts w:ascii="Arial" w:hAnsi="Arial" w:cs="Arial"/>
        </w:rPr>
        <w:t xml:space="preserve"> </w:t>
      </w:r>
      <w:r w:rsidR="00F654C7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>, в этот протокол вносится информация о признании отбора несостоявшимся.</w:t>
      </w:r>
    </w:p>
    <w:p w:rsidR="007459DE" w:rsidRDefault="007459DE" w:rsidP="007459DE">
      <w:pPr>
        <w:pStyle w:val="Style5"/>
        <w:widowControl/>
        <w:tabs>
          <w:tab w:val="left" w:pos="0"/>
        </w:tabs>
        <w:spacing w:line="240" w:lineRule="auto"/>
        <w:ind w:firstLine="0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ab/>
      </w:r>
      <w:r w:rsidR="00235FFF">
        <w:rPr>
          <w:rStyle w:val="FontStyle28"/>
          <w:rFonts w:ascii="Arial" w:hAnsi="Arial" w:cs="Arial"/>
        </w:rPr>
        <w:t>20</w:t>
      </w:r>
      <w:r w:rsidR="00DC204A" w:rsidRPr="00D713FA">
        <w:rPr>
          <w:rStyle w:val="FontStyle28"/>
          <w:rFonts w:ascii="Arial" w:hAnsi="Arial" w:cs="Arial"/>
        </w:rPr>
        <w:t xml:space="preserve">. </w:t>
      </w:r>
      <w:r w:rsidR="00721715" w:rsidRPr="00D713FA">
        <w:rPr>
          <w:rStyle w:val="FontStyle28"/>
          <w:rFonts w:ascii="Arial" w:hAnsi="Arial" w:cs="Arial"/>
        </w:rPr>
        <w:t xml:space="preserve">Протокол вскрытия конвертов с </w:t>
      </w:r>
      <w:r w:rsidR="00345936" w:rsidRPr="00D713FA">
        <w:rPr>
          <w:rStyle w:val="FontStyle28"/>
          <w:rFonts w:ascii="Arial" w:hAnsi="Arial" w:cs="Arial"/>
        </w:rPr>
        <w:t>заявками</w:t>
      </w:r>
      <w:r w:rsidR="00721715" w:rsidRPr="00D713FA">
        <w:rPr>
          <w:rStyle w:val="FontStyle28"/>
          <w:rFonts w:ascii="Arial" w:hAnsi="Arial" w:cs="Arial"/>
        </w:rPr>
        <w:t xml:space="preserve"> на участие в отборе ведется комиссией, подписывается всеми присутствующими членами комиссии непосредственно после вскрытия всех конвертов и не позднее </w:t>
      </w:r>
      <w:r w:rsidR="007631C5" w:rsidRPr="00781852">
        <w:rPr>
          <w:rStyle w:val="FontStyle28"/>
          <w:rFonts w:ascii="Arial" w:hAnsi="Arial" w:cs="Arial"/>
        </w:rPr>
        <w:t>2</w:t>
      </w:r>
      <w:r w:rsidR="0039316C" w:rsidRPr="00781852">
        <w:rPr>
          <w:rStyle w:val="FontStyle28"/>
          <w:rFonts w:ascii="Arial" w:hAnsi="Arial" w:cs="Arial"/>
        </w:rPr>
        <w:t xml:space="preserve"> </w:t>
      </w:r>
      <w:r w:rsidR="00721715" w:rsidRPr="00781852">
        <w:rPr>
          <w:rStyle w:val="FontStyle28"/>
          <w:rFonts w:ascii="Arial" w:hAnsi="Arial" w:cs="Arial"/>
        </w:rPr>
        <w:t>рабоч</w:t>
      </w:r>
      <w:r w:rsidR="0039316C" w:rsidRPr="00781852">
        <w:rPr>
          <w:rStyle w:val="FontStyle28"/>
          <w:rFonts w:ascii="Arial" w:hAnsi="Arial" w:cs="Arial"/>
        </w:rPr>
        <w:t>их</w:t>
      </w:r>
      <w:r w:rsidR="00721715" w:rsidRPr="00781852">
        <w:rPr>
          <w:rStyle w:val="FontStyle28"/>
          <w:rFonts w:ascii="Arial" w:hAnsi="Arial" w:cs="Arial"/>
        </w:rPr>
        <w:t xml:space="preserve"> дн</w:t>
      </w:r>
      <w:r w:rsidR="0039316C" w:rsidRPr="00781852">
        <w:rPr>
          <w:rStyle w:val="FontStyle28"/>
          <w:rFonts w:ascii="Arial" w:hAnsi="Arial" w:cs="Arial"/>
        </w:rPr>
        <w:t>ей</w:t>
      </w:r>
      <w:r w:rsidR="00721715" w:rsidRPr="00D713FA">
        <w:rPr>
          <w:rStyle w:val="FontStyle28"/>
          <w:rFonts w:ascii="Arial" w:hAnsi="Arial" w:cs="Arial"/>
        </w:rPr>
        <w:t>, следующ</w:t>
      </w:r>
      <w:r w:rsidR="0039316C" w:rsidRPr="00D713FA">
        <w:rPr>
          <w:rStyle w:val="FontStyle28"/>
          <w:rFonts w:ascii="Arial" w:hAnsi="Arial" w:cs="Arial"/>
        </w:rPr>
        <w:t>их</w:t>
      </w:r>
      <w:r w:rsidR="00721715" w:rsidRPr="00D713FA">
        <w:rPr>
          <w:rStyle w:val="FontStyle28"/>
          <w:rFonts w:ascii="Arial" w:hAnsi="Arial" w:cs="Arial"/>
        </w:rPr>
        <w:t xml:space="preserve"> за датой подписания этого протокола, размещается на официальном сайте.</w:t>
      </w:r>
    </w:p>
    <w:p w:rsidR="00781852" w:rsidRDefault="00DC204A" w:rsidP="00781852">
      <w:pPr>
        <w:pStyle w:val="Style5"/>
        <w:widowControl/>
        <w:tabs>
          <w:tab w:val="left" w:pos="0"/>
        </w:tabs>
        <w:spacing w:line="240" w:lineRule="auto"/>
        <w:ind w:firstLine="709"/>
        <w:rPr>
          <w:rStyle w:val="FontStyle28"/>
          <w:rFonts w:ascii="Arial" w:hAnsi="Arial" w:cs="Arial"/>
        </w:rPr>
      </w:pPr>
      <w:r w:rsidRPr="00403071">
        <w:rPr>
          <w:rStyle w:val="FontStyle28"/>
          <w:rFonts w:ascii="Arial" w:hAnsi="Arial" w:cs="Arial"/>
        </w:rPr>
        <w:t>2</w:t>
      </w:r>
      <w:r w:rsidR="00235FFF">
        <w:rPr>
          <w:rStyle w:val="FontStyle28"/>
          <w:rFonts w:ascii="Arial" w:hAnsi="Arial" w:cs="Arial"/>
        </w:rPr>
        <w:t>1</w:t>
      </w:r>
      <w:r w:rsidRPr="00403071">
        <w:rPr>
          <w:rStyle w:val="FontStyle28"/>
          <w:rFonts w:ascii="Arial" w:hAnsi="Arial" w:cs="Arial"/>
        </w:rPr>
        <w:t xml:space="preserve">. </w:t>
      </w:r>
      <w:r w:rsidR="009242CF" w:rsidRPr="00403071">
        <w:rPr>
          <w:rStyle w:val="FontStyle28"/>
          <w:rFonts w:ascii="Arial" w:hAnsi="Arial" w:cs="Arial"/>
        </w:rPr>
        <w:t>Комиссия производит рассмотрение и оценку заявок на участие в отборе не</w:t>
      </w:r>
      <w:r w:rsidR="007459DE" w:rsidRPr="00403071">
        <w:rPr>
          <w:rStyle w:val="FontStyle28"/>
          <w:rFonts w:ascii="Arial" w:hAnsi="Arial" w:cs="Arial"/>
        </w:rPr>
        <w:t xml:space="preserve"> </w:t>
      </w:r>
      <w:r w:rsidR="009242CF" w:rsidRPr="00403071">
        <w:rPr>
          <w:rStyle w:val="FontStyle28"/>
          <w:rFonts w:ascii="Arial" w:hAnsi="Arial" w:cs="Arial"/>
        </w:rPr>
        <w:t xml:space="preserve">позднее </w:t>
      </w:r>
      <w:r w:rsidR="007631C5" w:rsidRPr="00403071">
        <w:rPr>
          <w:rStyle w:val="FontStyle28"/>
          <w:rFonts w:ascii="Arial" w:hAnsi="Arial" w:cs="Arial"/>
        </w:rPr>
        <w:t>10</w:t>
      </w:r>
      <w:r w:rsidR="009242CF" w:rsidRPr="00403071">
        <w:rPr>
          <w:rStyle w:val="FontStyle28"/>
          <w:rFonts w:ascii="Arial" w:hAnsi="Arial" w:cs="Arial"/>
        </w:rPr>
        <w:t xml:space="preserve"> рабочих дней с даты вскрытия конвертов с заявками.</w:t>
      </w:r>
    </w:p>
    <w:p w:rsidR="001C3A29" w:rsidRPr="00D713FA" w:rsidRDefault="001C3A29" w:rsidP="001C3A29">
      <w:pPr>
        <w:pStyle w:val="Style5"/>
        <w:widowControl/>
        <w:tabs>
          <w:tab w:val="left" w:pos="0"/>
        </w:tabs>
        <w:spacing w:line="240" w:lineRule="auto"/>
        <w:ind w:firstLine="709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2</w:t>
      </w:r>
      <w:r>
        <w:rPr>
          <w:rStyle w:val="FontStyle28"/>
          <w:rFonts w:ascii="Arial" w:hAnsi="Arial" w:cs="Arial"/>
        </w:rPr>
        <w:t>2</w:t>
      </w:r>
      <w:r w:rsidRPr="00D713FA">
        <w:rPr>
          <w:rStyle w:val="FontStyle28"/>
          <w:rFonts w:ascii="Arial" w:hAnsi="Arial" w:cs="Arial"/>
        </w:rPr>
        <w:t>. Для подтверждения соответствия участника отбора критерию отбора,</w:t>
      </w:r>
      <w:r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установленному подпунктом «а» пункта </w:t>
      </w:r>
      <w:r>
        <w:rPr>
          <w:rStyle w:val="FontStyle28"/>
          <w:rFonts w:ascii="Arial" w:hAnsi="Arial" w:cs="Arial"/>
        </w:rPr>
        <w:t xml:space="preserve">4 </w:t>
      </w:r>
      <w:r w:rsidRPr="00D713FA">
        <w:rPr>
          <w:rStyle w:val="FontStyle28"/>
          <w:rFonts w:ascii="Arial" w:hAnsi="Arial" w:cs="Arial"/>
        </w:rPr>
        <w:t>настоящего Порядка, ГРБС в срок не позднее 1</w:t>
      </w:r>
      <w:r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рабочего дня со дня вскрытия конвертов с заявками получает сведения из Единого реестра субъектов малого и среднего предпринимательства с использованием веб-сервиса </w:t>
      </w:r>
      <w:hyperlink r:id="rId38" w:history="1">
        <w:r w:rsidRPr="00DE596C">
          <w:rPr>
            <w:rStyle w:val="a3"/>
            <w:rFonts w:ascii="Arial" w:hAnsi="Arial" w:cs="Arial"/>
            <w:lang w:val="en-US"/>
          </w:rPr>
          <w:t>https</w:t>
        </w:r>
        <w:r w:rsidRPr="00DE596C">
          <w:rPr>
            <w:rStyle w:val="a3"/>
            <w:rFonts w:ascii="Arial" w:hAnsi="Arial" w:cs="Arial"/>
          </w:rPr>
          <w:t>://</w:t>
        </w:r>
        <w:r w:rsidRPr="00DE596C">
          <w:rPr>
            <w:rStyle w:val="a3"/>
            <w:rFonts w:ascii="Arial" w:hAnsi="Arial" w:cs="Arial"/>
            <w:lang w:val="en-US"/>
          </w:rPr>
          <w:t>rmsp</w:t>
        </w:r>
        <w:r w:rsidRPr="00DE596C">
          <w:rPr>
            <w:rStyle w:val="a3"/>
            <w:rFonts w:ascii="Arial" w:hAnsi="Arial" w:cs="Arial"/>
          </w:rPr>
          <w:t>.</w:t>
        </w:r>
        <w:r w:rsidRPr="00DE596C">
          <w:rPr>
            <w:rStyle w:val="a3"/>
            <w:rFonts w:ascii="Arial" w:hAnsi="Arial" w:cs="Arial"/>
            <w:lang w:val="en-US"/>
          </w:rPr>
          <w:t>nalog</w:t>
        </w:r>
        <w:r w:rsidRPr="00DE596C">
          <w:rPr>
            <w:rStyle w:val="a3"/>
            <w:rFonts w:ascii="Arial" w:hAnsi="Arial" w:cs="Arial"/>
          </w:rPr>
          <w:t>.</w:t>
        </w:r>
        <w:r w:rsidRPr="00DE596C">
          <w:rPr>
            <w:rStyle w:val="a3"/>
            <w:rFonts w:ascii="Arial" w:hAnsi="Arial" w:cs="Arial"/>
            <w:lang w:val="en-US"/>
          </w:rPr>
          <w:t>ru</w:t>
        </w:r>
        <w:r w:rsidRPr="00DE596C">
          <w:rPr>
            <w:rStyle w:val="a3"/>
            <w:rFonts w:ascii="Arial" w:hAnsi="Arial" w:cs="Arial"/>
          </w:rPr>
          <w:t>/</w:t>
        </w:r>
      </w:hyperlink>
      <w:r w:rsidRPr="00D713FA">
        <w:rPr>
          <w:rStyle w:val="FontStyle28"/>
          <w:rFonts w:ascii="Arial" w:hAnsi="Arial" w:cs="Arial"/>
        </w:rPr>
        <w:t>.</w:t>
      </w:r>
    </w:p>
    <w:p w:rsidR="001C3A29" w:rsidRPr="00D713FA" w:rsidRDefault="00FB6362" w:rsidP="001C3A29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117B15">
        <w:rPr>
          <w:rStyle w:val="FontStyle28"/>
          <w:rFonts w:ascii="Arial" w:hAnsi="Arial" w:cs="Arial"/>
        </w:rPr>
        <w:t>Для подтверждения соответствия участника отбора критерию</w:t>
      </w:r>
      <w:r w:rsidRPr="00D713FA">
        <w:rPr>
          <w:rStyle w:val="FontStyle28"/>
          <w:rFonts w:ascii="Arial" w:hAnsi="Arial" w:cs="Arial"/>
        </w:rPr>
        <w:t xml:space="preserve"> отбора, установленному </w:t>
      </w:r>
      <w:r w:rsidRPr="0058455F">
        <w:rPr>
          <w:rStyle w:val="FontStyle28"/>
          <w:rFonts w:ascii="Arial" w:hAnsi="Arial" w:cs="Arial"/>
        </w:rPr>
        <w:t>подпунктом «б», «в» пункта 4 настоящего Порядка, а также требованию, установленному подпунктом «а», «б», «в» пункта 9 настоящего Порядка, ГРБС в срок не позднее 1 рабочего дня со дня вскрытия конвертов с заявками получает выписку из Еди</w:t>
      </w:r>
      <w:r w:rsidRPr="00D713FA">
        <w:rPr>
          <w:rStyle w:val="FontStyle28"/>
          <w:rFonts w:ascii="Arial" w:hAnsi="Arial" w:cs="Arial"/>
        </w:rPr>
        <w:t xml:space="preserve">ного государственного реестра индивидуальных предпринимателей или выписку из Единого государственного реестра юридических лиц с использованием веб-сервиса </w:t>
      </w:r>
      <w:hyperlink w:history="1">
        <w:r w:rsidRPr="00D713FA">
          <w:rPr>
            <w:rStyle w:val="a3"/>
            <w:rFonts w:ascii="Arial" w:hAnsi="Arial" w:cs="Arial"/>
            <w:lang w:val="en-US"/>
          </w:rPr>
          <w:t>http</w:t>
        </w:r>
        <w:r w:rsidRPr="00D713FA">
          <w:rPr>
            <w:rStyle w:val="a3"/>
            <w:rFonts w:ascii="Arial" w:hAnsi="Arial" w:cs="Arial"/>
          </w:rPr>
          <w:t>://</w:t>
        </w:r>
      </w:hyperlink>
      <w:r w:rsidRPr="00D713FA">
        <w:rPr>
          <w:rStyle w:val="FontStyle28"/>
          <w:rFonts w:ascii="Arial" w:hAnsi="Arial" w:cs="Arial"/>
        </w:rPr>
        <w:t xml:space="preserve"> </w:t>
      </w:r>
      <w:hyperlink r:id="rId39" w:history="1">
        <w:r w:rsidRPr="00D713FA">
          <w:rPr>
            <w:rStyle w:val="a3"/>
            <w:rFonts w:ascii="Arial" w:hAnsi="Arial" w:cs="Arial"/>
            <w:lang w:val="en-US"/>
          </w:rPr>
          <w:t>service</w:t>
        </w:r>
        <w:r w:rsidRPr="00D713FA">
          <w:rPr>
            <w:rStyle w:val="a3"/>
            <w:rFonts w:ascii="Arial" w:hAnsi="Arial" w:cs="Arial"/>
          </w:rPr>
          <w:t>.</w:t>
        </w:r>
        <w:r w:rsidRPr="00D713FA">
          <w:rPr>
            <w:rStyle w:val="a3"/>
            <w:rFonts w:ascii="Arial" w:hAnsi="Arial" w:cs="Arial"/>
            <w:lang w:val="en-US"/>
          </w:rPr>
          <w:t>nalog</w:t>
        </w:r>
        <w:r w:rsidRPr="00D713FA">
          <w:rPr>
            <w:rStyle w:val="a3"/>
            <w:rFonts w:ascii="Arial" w:hAnsi="Arial" w:cs="Arial"/>
          </w:rPr>
          <w:t>.</w:t>
        </w:r>
        <w:r w:rsidRPr="00D713FA">
          <w:rPr>
            <w:rStyle w:val="a3"/>
            <w:rFonts w:ascii="Arial" w:hAnsi="Arial" w:cs="Arial"/>
            <w:lang w:val="en-US"/>
          </w:rPr>
          <w:t>ru</w:t>
        </w:r>
        <w:r w:rsidRPr="00D713FA">
          <w:rPr>
            <w:rStyle w:val="a3"/>
            <w:rFonts w:ascii="Arial" w:hAnsi="Arial" w:cs="Arial"/>
          </w:rPr>
          <w:t>/</w:t>
        </w:r>
      </w:hyperlink>
      <w:r>
        <w:rPr>
          <w:rStyle w:val="a3"/>
          <w:rFonts w:ascii="Arial" w:hAnsi="Arial" w:cs="Arial"/>
        </w:rPr>
        <w:t xml:space="preserve">, </w:t>
      </w:r>
      <w:r w:rsidRPr="00344E00">
        <w:rPr>
          <w:rStyle w:val="a3"/>
          <w:rFonts w:ascii="Arial" w:hAnsi="Arial" w:cs="Arial"/>
          <w:color w:val="auto"/>
          <w:u w:val="none"/>
        </w:rPr>
        <w:t>а также в рамках  межведомственного взаимодействия</w:t>
      </w:r>
      <w:r w:rsidRPr="00344E00">
        <w:rPr>
          <w:rStyle w:val="FontStyle28"/>
          <w:rFonts w:ascii="Arial" w:hAnsi="Arial" w:cs="Arial"/>
        </w:rPr>
        <w:t>.</w:t>
      </w:r>
    </w:p>
    <w:p w:rsidR="001C3A29" w:rsidRDefault="001C3A29" w:rsidP="001C3A29">
      <w:pPr>
        <w:pStyle w:val="Style5"/>
        <w:widowControl/>
        <w:tabs>
          <w:tab w:val="left" w:pos="1070"/>
        </w:tabs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Для подтверждения соответствия участника отбора требованию, установленному </w:t>
      </w:r>
      <w:r w:rsidRPr="0058455F">
        <w:rPr>
          <w:rStyle w:val="FontStyle28"/>
          <w:rFonts w:ascii="Arial" w:hAnsi="Arial" w:cs="Arial"/>
        </w:rPr>
        <w:t>подпунктом «г» пункта 9 настоящего Порядка, ГРБС рассматривает имеющуюся в его распоряжении информацию о предоставлении средств из бюджета муниципального образования Верхнекетский район Томской области на основании иных муниципальных правовых актов на цели, установленные настоящим Порядком.</w:t>
      </w:r>
    </w:p>
    <w:p w:rsidR="000C7FE4" w:rsidRPr="00D713FA" w:rsidRDefault="00721715" w:rsidP="001C3A29">
      <w:pPr>
        <w:pStyle w:val="Style5"/>
        <w:widowControl/>
        <w:tabs>
          <w:tab w:val="left" w:pos="1070"/>
        </w:tabs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2</w:t>
      </w:r>
      <w:r w:rsidR="00FF771C">
        <w:rPr>
          <w:rStyle w:val="FontStyle28"/>
          <w:rFonts w:ascii="Arial" w:hAnsi="Arial" w:cs="Arial"/>
        </w:rPr>
        <w:t>3</w:t>
      </w:r>
      <w:r w:rsidRPr="00D713FA">
        <w:rPr>
          <w:rStyle w:val="FontStyle28"/>
          <w:rFonts w:ascii="Arial" w:hAnsi="Arial" w:cs="Arial"/>
        </w:rPr>
        <w:t>.</w:t>
      </w:r>
      <w:r w:rsidR="007459DE">
        <w:rPr>
          <w:rStyle w:val="FontStyle28"/>
          <w:rFonts w:ascii="Arial" w:hAnsi="Arial" w:cs="Arial"/>
        </w:rPr>
        <w:t xml:space="preserve"> </w:t>
      </w:r>
      <w:r w:rsidR="00B93319" w:rsidRPr="00D713FA">
        <w:rPr>
          <w:rStyle w:val="FontStyle28"/>
          <w:rFonts w:ascii="Arial" w:hAnsi="Arial" w:cs="Arial"/>
        </w:rPr>
        <w:t>Заявка</w:t>
      </w:r>
      <w:r w:rsidRPr="00D713FA">
        <w:rPr>
          <w:rStyle w:val="FontStyle28"/>
          <w:rFonts w:ascii="Arial" w:hAnsi="Arial" w:cs="Arial"/>
        </w:rPr>
        <w:t xml:space="preserve"> на участи</w:t>
      </w:r>
      <w:r w:rsidR="00F14E04" w:rsidRPr="00D713FA">
        <w:rPr>
          <w:rStyle w:val="FontStyle28"/>
          <w:rFonts w:ascii="Arial" w:hAnsi="Arial" w:cs="Arial"/>
        </w:rPr>
        <w:t>е в отборе признается надлежащей, если она</w:t>
      </w:r>
      <w:r w:rsidRPr="00D713FA">
        <w:rPr>
          <w:rStyle w:val="FontStyle28"/>
          <w:rFonts w:ascii="Arial" w:hAnsi="Arial" w:cs="Arial"/>
        </w:rPr>
        <w:t xml:space="preserve"> соответствует требованиям настоящего </w:t>
      </w:r>
      <w:r w:rsidR="005E56FB" w:rsidRPr="00D713FA">
        <w:rPr>
          <w:rStyle w:val="FontStyle28"/>
          <w:rFonts w:ascii="Arial" w:hAnsi="Arial" w:cs="Arial"/>
        </w:rPr>
        <w:t>Порядка</w:t>
      </w:r>
      <w:r w:rsidRPr="00D713FA">
        <w:rPr>
          <w:rStyle w:val="FontStyle28"/>
          <w:rFonts w:ascii="Arial" w:hAnsi="Arial" w:cs="Arial"/>
        </w:rPr>
        <w:t>, объявлению о проведении от</w:t>
      </w:r>
      <w:r w:rsidR="00F14E04" w:rsidRPr="00D713FA">
        <w:rPr>
          <w:rStyle w:val="FontStyle28"/>
          <w:rFonts w:ascii="Arial" w:hAnsi="Arial" w:cs="Arial"/>
        </w:rPr>
        <w:t>бора, а участник отбора, подавший такую</w:t>
      </w:r>
      <w:r w:rsidRPr="00D713FA">
        <w:rPr>
          <w:rStyle w:val="FontStyle28"/>
          <w:rFonts w:ascii="Arial" w:hAnsi="Arial" w:cs="Arial"/>
        </w:rPr>
        <w:t xml:space="preserve"> </w:t>
      </w:r>
      <w:r w:rsidR="00F14E04" w:rsidRPr="00D713FA">
        <w:rPr>
          <w:rStyle w:val="FontStyle28"/>
          <w:rFonts w:ascii="Arial" w:hAnsi="Arial" w:cs="Arial"/>
        </w:rPr>
        <w:t>заявку</w:t>
      </w:r>
      <w:r w:rsidRPr="00D713FA">
        <w:rPr>
          <w:rStyle w:val="FontStyle28"/>
          <w:rFonts w:ascii="Arial" w:hAnsi="Arial" w:cs="Arial"/>
        </w:rPr>
        <w:t xml:space="preserve">, соответствует критериям и требованиям, которые предъявляются к участнику отбора настоящим </w:t>
      </w:r>
      <w:r w:rsidR="005E56FB" w:rsidRPr="00D713FA">
        <w:rPr>
          <w:rStyle w:val="FontStyle28"/>
          <w:rFonts w:ascii="Arial" w:hAnsi="Arial" w:cs="Arial"/>
        </w:rPr>
        <w:t>Порядком</w:t>
      </w:r>
      <w:r w:rsidRPr="00D713FA">
        <w:rPr>
          <w:rStyle w:val="FontStyle28"/>
          <w:rFonts w:ascii="Arial" w:hAnsi="Arial" w:cs="Arial"/>
        </w:rPr>
        <w:t xml:space="preserve"> и указанным в объявлении о проведении отбора.</w:t>
      </w:r>
    </w:p>
    <w:p w:rsidR="000C7FE4" w:rsidRPr="00D713FA" w:rsidRDefault="00721715" w:rsidP="00D713FA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Комиссия отклоняет </w:t>
      </w:r>
      <w:r w:rsidR="00B93319" w:rsidRPr="00D713FA">
        <w:rPr>
          <w:rStyle w:val="FontStyle28"/>
          <w:rFonts w:ascii="Arial" w:hAnsi="Arial" w:cs="Arial"/>
        </w:rPr>
        <w:t>заявк</w:t>
      </w:r>
      <w:r w:rsidR="008F7DE0" w:rsidRPr="00D713FA">
        <w:rPr>
          <w:rStyle w:val="FontStyle28"/>
          <w:rFonts w:ascii="Arial" w:hAnsi="Arial" w:cs="Arial"/>
        </w:rPr>
        <w:t>у</w:t>
      </w:r>
      <w:r w:rsidRPr="00D713FA">
        <w:rPr>
          <w:rStyle w:val="FontStyle28"/>
          <w:rFonts w:ascii="Arial" w:hAnsi="Arial" w:cs="Arial"/>
        </w:rPr>
        <w:t xml:space="preserve"> на участие в отборе при наличии любого из оснований, указанных в пункте 2</w:t>
      </w:r>
      <w:r w:rsidR="00FF771C">
        <w:rPr>
          <w:rStyle w:val="FontStyle28"/>
          <w:rFonts w:ascii="Arial" w:hAnsi="Arial" w:cs="Arial"/>
        </w:rPr>
        <w:t>4</w:t>
      </w:r>
      <w:r w:rsidRPr="00D713FA">
        <w:rPr>
          <w:rStyle w:val="FontStyle28"/>
          <w:rFonts w:ascii="Arial" w:hAnsi="Arial" w:cs="Arial"/>
        </w:rPr>
        <w:t xml:space="preserve"> настоящего </w:t>
      </w:r>
      <w:r w:rsidR="005E56FB" w:rsidRPr="00D713FA">
        <w:rPr>
          <w:rStyle w:val="FontStyle28"/>
          <w:rFonts w:ascii="Arial" w:hAnsi="Arial" w:cs="Arial"/>
        </w:rPr>
        <w:t>Порядка</w:t>
      </w:r>
      <w:r w:rsidRPr="00D713FA">
        <w:rPr>
          <w:rStyle w:val="FontStyle28"/>
          <w:rFonts w:ascii="Arial" w:hAnsi="Arial" w:cs="Arial"/>
        </w:rPr>
        <w:t>.</w:t>
      </w:r>
    </w:p>
    <w:p w:rsidR="000C7FE4" w:rsidRPr="00D713FA" w:rsidRDefault="00721715" w:rsidP="00D713FA">
      <w:pPr>
        <w:pStyle w:val="Style6"/>
        <w:widowControl/>
        <w:spacing w:line="240" w:lineRule="auto"/>
        <w:ind w:firstLine="0"/>
        <w:jc w:val="left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Отклонение </w:t>
      </w:r>
      <w:r w:rsidR="00B93319" w:rsidRPr="00D713FA">
        <w:rPr>
          <w:rStyle w:val="FontStyle28"/>
          <w:rFonts w:ascii="Arial" w:hAnsi="Arial" w:cs="Arial"/>
        </w:rPr>
        <w:t>заявок</w:t>
      </w:r>
      <w:r w:rsidRPr="00D713FA">
        <w:rPr>
          <w:rStyle w:val="FontStyle28"/>
          <w:rFonts w:ascii="Arial" w:hAnsi="Arial" w:cs="Arial"/>
        </w:rPr>
        <w:t xml:space="preserve"> на участие в отборе по иным основаниям не допускается.</w:t>
      </w:r>
    </w:p>
    <w:p w:rsidR="000C7FE4" w:rsidRPr="00D713FA" w:rsidRDefault="00721715" w:rsidP="00D713FA">
      <w:pPr>
        <w:pStyle w:val="Style5"/>
        <w:widowControl/>
        <w:tabs>
          <w:tab w:val="left" w:pos="1224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2</w:t>
      </w:r>
      <w:r w:rsidR="00FF771C">
        <w:rPr>
          <w:rStyle w:val="FontStyle28"/>
          <w:rFonts w:ascii="Arial" w:hAnsi="Arial" w:cs="Arial"/>
        </w:rPr>
        <w:t>4</w:t>
      </w:r>
      <w:r w:rsidRPr="00D713FA">
        <w:rPr>
          <w:rStyle w:val="FontStyle28"/>
          <w:rFonts w:ascii="Arial" w:hAnsi="Arial" w:cs="Arial"/>
        </w:rPr>
        <w:t>.</w:t>
      </w:r>
      <w:r w:rsidR="007459DE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Основаниями для отклонения </w:t>
      </w:r>
      <w:r w:rsidR="00AF6AB0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 xml:space="preserve"> участника отбора на стадии</w:t>
      </w:r>
      <w:r w:rsidR="007459DE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рассмотрения и оценки </w:t>
      </w:r>
      <w:r w:rsidR="00B93319" w:rsidRPr="00D713FA">
        <w:rPr>
          <w:rStyle w:val="FontStyle28"/>
          <w:rFonts w:ascii="Arial" w:hAnsi="Arial" w:cs="Arial"/>
        </w:rPr>
        <w:t>заявок</w:t>
      </w:r>
      <w:r w:rsidRPr="00D713FA">
        <w:rPr>
          <w:rStyle w:val="FontStyle28"/>
          <w:rFonts w:ascii="Arial" w:hAnsi="Arial" w:cs="Arial"/>
        </w:rPr>
        <w:t xml:space="preserve"> являются:</w:t>
      </w:r>
    </w:p>
    <w:p w:rsidR="000C7FE4" w:rsidRPr="00D713FA" w:rsidRDefault="00721715" w:rsidP="00D713FA">
      <w:pPr>
        <w:pStyle w:val="Style5"/>
        <w:widowControl/>
        <w:tabs>
          <w:tab w:val="left" w:pos="946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lastRenderedPageBreak/>
        <w:t>а)</w:t>
      </w:r>
      <w:r w:rsidR="007459DE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несоответствие участника отбора критериям, установленным в пункте </w:t>
      </w:r>
      <w:r w:rsidR="00781852">
        <w:rPr>
          <w:rStyle w:val="FontStyle28"/>
          <w:rFonts w:ascii="Arial" w:hAnsi="Arial" w:cs="Arial"/>
        </w:rPr>
        <w:t xml:space="preserve">4 </w:t>
      </w:r>
      <w:r w:rsidRPr="00D713FA">
        <w:rPr>
          <w:rStyle w:val="FontStyle28"/>
          <w:rFonts w:ascii="Arial" w:hAnsi="Arial" w:cs="Arial"/>
        </w:rPr>
        <w:t>настоящего</w:t>
      </w:r>
      <w:r w:rsidR="00FA2916" w:rsidRPr="00D713FA">
        <w:rPr>
          <w:rStyle w:val="FontStyle28"/>
          <w:rFonts w:ascii="Arial" w:hAnsi="Arial" w:cs="Arial"/>
        </w:rPr>
        <w:t xml:space="preserve"> </w:t>
      </w:r>
      <w:r w:rsidR="005E56FB" w:rsidRPr="00D713FA">
        <w:rPr>
          <w:rStyle w:val="FontStyle28"/>
          <w:rFonts w:ascii="Arial" w:hAnsi="Arial" w:cs="Arial"/>
        </w:rPr>
        <w:t>Порядка</w:t>
      </w:r>
      <w:r w:rsidRPr="00D713FA">
        <w:rPr>
          <w:rStyle w:val="FontStyle28"/>
          <w:rFonts w:ascii="Arial" w:hAnsi="Arial" w:cs="Arial"/>
        </w:rPr>
        <w:t>;</w:t>
      </w:r>
    </w:p>
    <w:p w:rsidR="000C7FE4" w:rsidRPr="00D713FA" w:rsidRDefault="00721715" w:rsidP="001B1830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б)</w:t>
      </w:r>
      <w:r w:rsidR="001B1830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несоответствие участника отбора требованиям, установленным подпунктами «а»,</w:t>
      </w:r>
      <w:r w:rsidR="001B1830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«б»</w:t>
      </w:r>
      <w:r w:rsidR="00FF771C">
        <w:rPr>
          <w:rStyle w:val="FontStyle28"/>
          <w:rFonts w:ascii="Arial" w:hAnsi="Arial" w:cs="Arial"/>
        </w:rPr>
        <w:t>, «в»</w:t>
      </w:r>
      <w:r w:rsidRPr="00D713FA">
        <w:rPr>
          <w:rStyle w:val="FontStyle28"/>
          <w:rFonts w:ascii="Arial" w:hAnsi="Arial" w:cs="Arial"/>
        </w:rPr>
        <w:t xml:space="preserve"> пункта </w:t>
      </w:r>
      <w:r w:rsidR="00CA3B36">
        <w:rPr>
          <w:rStyle w:val="FontStyle28"/>
          <w:rFonts w:ascii="Arial" w:hAnsi="Arial" w:cs="Arial"/>
        </w:rPr>
        <w:t>9</w:t>
      </w:r>
      <w:r w:rsidRPr="00D713FA">
        <w:rPr>
          <w:rStyle w:val="FontStyle28"/>
          <w:rFonts w:ascii="Arial" w:hAnsi="Arial" w:cs="Arial"/>
        </w:rPr>
        <w:t xml:space="preserve"> настоящего </w:t>
      </w:r>
      <w:r w:rsidR="005E56FB" w:rsidRPr="00D713FA">
        <w:rPr>
          <w:rStyle w:val="FontStyle28"/>
          <w:rFonts w:ascii="Arial" w:hAnsi="Arial" w:cs="Arial"/>
        </w:rPr>
        <w:t>Порядка</w:t>
      </w:r>
      <w:r w:rsidRPr="00D713FA">
        <w:rPr>
          <w:rStyle w:val="FontStyle28"/>
          <w:rFonts w:ascii="Arial" w:hAnsi="Arial" w:cs="Arial"/>
        </w:rPr>
        <w:t>;</w:t>
      </w:r>
    </w:p>
    <w:p w:rsidR="000C7FE4" w:rsidRPr="00D713FA" w:rsidRDefault="00721715" w:rsidP="001B1830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в)</w:t>
      </w:r>
      <w:r w:rsidR="001B1830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несоответствие представленных участником отбора </w:t>
      </w:r>
      <w:r w:rsidR="00FA2916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 xml:space="preserve"> и документов</w:t>
      </w:r>
      <w:r w:rsidR="001B1830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требованиям к </w:t>
      </w:r>
      <w:r w:rsidR="00FA2916" w:rsidRPr="00D713FA">
        <w:rPr>
          <w:rStyle w:val="FontStyle28"/>
          <w:rFonts w:ascii="Arial" w:hAnsi="Arial" w:cs="Arial"/>
        </w:rPr>
        <w:t>заявкам</w:t>
      </w:r>
      <w:r w:rsidRPr="00D713FA">
        <w:rPr>
          <w:rStyle w:val="FontStyle28"/>
          <w:rFonts w:ascii="Arial" w:hAnsi="Arial" w:cs="Arial"/>
        </w:rPr>
        <w:t xml:space="preserve"> участников отбора, установленным в объявлении о проведении</w:t>
      </w:r>
      <w:r w:rsidR="008E6095" w:rsidRPr="00D713FA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отбора;</w:t>
      </w:r>
    </w:p>
    <w:p w:rsidR="000C7FE4" w:rsidRPr="00D713FA" w:rsidRDefault="00721715" w:rsidP="00D713FA">
      <w:pPr>
        <w:pStyle w:val="Style5"/>
        <w:widowControl/>
        <w:tabs>
          <w:tab w:val="left" w:pos="970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г)</w:t>
      </w:r>
      <w:r w:rsidR="001B1830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недостоверность представленной участником отбора информации, в том числе</w:t>
      </w:r>
      <w:r w:rsidR="001B1830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информации о месте нахождения и адресе юридического лица;</w:t>
      </w:r>
    </w:p>
    <w:p w:rsidR="000C7FE4" w:rsidRPr="00D713FA" w:rsidRDefault="001B1830" w:rsidP="001B1830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 xml:space="preserve">д) </w:t>
      </w:r>
      <w:r w:rsidR="00721715" w:rsidRPr="00D713FA">
        <w:rPr>
          <w:rStyle w:val="FontStyle28"/>
          <w:rFonts w:ascii="Arial" w:hAnsi="Arial" w:cs="Arial"/>
        </w:rPr>
        <w:t xml:space="preserve">подача участником отбора </w:t>
      </w:r>
      <w:r w:rsidR="000F5C96" w:rsidRPr="00D713FA">
        <w:rPr>
          <w:rStyle w:val="FontStyle28"/>
          <w:rFonts w:ascii="Arial" w:hAnsi="Arial" w:cs="Arial"/>
        </w:rPr>
        <w:t>заявки</w:t>
      </w:r>
      <w:r w:rsidR="00721715" w:rsidRPr="00D713FA">
        <w:rPr>
          <w:rStyle w:val="FontStyle28"/>
          <w:rFonts w:ascii="Arial" w:hAnsi="Arial" w:cs="Arial"/>
        </w:rPr>
        <w:t xml:space="preserve"> после даты и (или) времени, определенных</w:t>
      </w:r>
      <w:r w:rsidR="008E6095" w:rsidRPr="00D713FA">
        <w:rPr>
          <w:rStyle w:val="FontStyle28"/>
          <w:rFonts w:ascii="Arial" w:hAnsi="Arial" w:cs="Arial"/>
        </w:rPr>
        <w:t xml:space="preserve"> </w:t>
      </w:r>
      <w:r w:rsidR="00721715" w:rsidRPr="00D713FA">
        <w:rPr>
          <w:rStyle w:val="FontStyle28"/>
          <w:rFonts w:ascii="Arial" w:hAnsi="Arial" w:cs="Arial"/>
        </w:rPr>
        <w:t xml:space="preserve">для подачи </w:t>
      </w:r>
      <w:r w:rsidR="00B93319" w:rsidRPr="00D713FA">
        <w:rPr>
          <w:rStyle w:val="FontStyle28"/>
          <w:rFonts w:ascii="Arial" w:hAnsi="Arial" w:cs="Arial"/>
        </w:rPr>
        <w:t>заявок</w:t>
      </w:r>
      <w:r w:rsidR="00721715" w:rsidRPr="00D713FA">
        <w:rPr>
          <w:rStyle w:val="FontStyle28"/>
          <w:rFonts w:ascii="Arial" w:hAnsi="Arial" w:cs="Arial"/>
        </w:rPr>
        <w:t>;</w:t>
      </w:r>
    </w:p>
    <w:p w:rsidR="000C7FE4" w:rsidRPr="00D713FA" w:rsidRDefault="00721715" w:rsidP="001B1830">
      <w:pPr>
        <w:pStyle w:val="Style5"/>
        <w:widowControl/>
        <w:tabs>
          <w:tab w:val="left" w:pos="0"/>
        </w:tabs>
        <w:spacing w:line="240" w:lineRule="auto"/>
        <w:ind w:firstLine="706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е)</w:t>
      </w:r>
      <w:r w:rsidR="001B1830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подача одним участником отбора двух и более </w:t>
      </w:r>
      <w:r w:rsidR="00B93319" w:rsidRPr="00D713FA">
        <w:rPr>
          <w:rStyle w:val="FontStyle28"/>
          <w:rFonts w:ascii="Arial" w:hAnsi="Arial" w:cs="Arial"/>
        </w:rPr>
        <w:t>заявок</w:t>
      </w:r>
      <w:r w:rsidRPr="00D713FA">
        <w:rPr>
          <w:rStyle w:val="FontStyle28"/>
          <w:rFonts w:ascii="Arial" w:hAnsi="Arial" w:cs="Arial"/>
        </w:rPr>
        <w:t xml:space="preserve"> на участие в нем при</w:t>
      </w:r>
      <w:r w:rsidR="001B1830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условии, что поданные ранее </w:t>
      </w:r>
      <w:r w:rsidR="000F5C96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 xml:space="preserve"> этим участником не отозваны.</w:t>
      </w:r>
    </w:p>
    <w:p w:rsidR="000C7FE4" w:rsidRPr="00D713FA" w:rsidRDefault="00721715" w:rsidP="00D713FA">
      <w:pPr>
        <w:pStyle w:val="Style6"/>
        <w:widowControl/>
        <w:spacing w:line="240" w:lineRule="auto"/>
        <w:ind w:firstLine="696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Превышение суммы субсидии, указанной участником отбора, над максимальной суммой субсидии, возможной к предоставлению в соответствии с настоящим </w:t>
      </w:r>
      <w:r w:rsidR="005E56FB" w:rsidRPr="00D713FA">
        <w:rPr>
          <w:rStyle w:val="FontStyle28"/>
          <w:rFonts w:ascii="Arial" w:hAnsi="Arial" w:cs="Arial"/>
        </w:rPr>
        <w:t>Порядком</w:t>
      </w:r>
      <w:r w:rsidRPr="00D713FA">
        <w:rPr>
          <w:rStyle w:val="FontStyle28"/>
          <w:rFonts w:ascii="Arial" w:hAnsi="Arial" w:cs="Arial"/>
        </w:rPr>
        <w:t xml:space="preserve">, не является основанием для отклонения </w:t>
      </w:r>
      <w:r w:rsidR="00330807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>.</w:t>
      </w:r>
    </w:p>
    <w:p w:rsidR="001B1830" w:rsidRDefault="00B32C04" w:rsidP="001B1830">
      <w:pPr>
        <w:pStyle w:val="Style6"/>
        <w:widowControl/>
        <w:spacing w:line="240" w:lineRule="auto"/>
        <w:ind w:firstLine="696"/>
        <w:rPr>
          <w:rFonts w:ascii="Arial" w:eastAsia="Times New Roman" w:hAnsi="Arial" w:cs="Arial"/>
        </w:rPr>
      </w:pPr>
      <w:r w:rsidRPr="00D713FA">
        <w:rPr>
          <w:rStyle w:val="FontStyle28"/>
          <w:rFonts w:ascii="Arial" w:hAnsi="Arial" w:cs="Arial"/>
        </w:rPr>
        <w:t>2</w:t>
      </w:r>
      <w:r w:rsidR="00FF771C">
        <w:rPr>
          <w:rStyle w:val="FontStyle28"/>
          <w:rFonts w:ascii="Arial" w:hAnsi="Arial" w:cs="Arial"/>
        </w:rPr>
        <w:t>5</w:t>
      </w:r>
      <w:r w:rsidRPr="00D713FA">
        <w:rPr>
          <w:rStyle w:val="FontStyle28"/>
          <w:rFonts w:ascii="Arial" w:hAnsi="Arial" w:cs="Arial"/>
        </w:rPr>
        <w:t>.</w:t>
      </w:r>
      <w:r w:rsidR="00C35A13" w:rsidRPr="00D713FA">
        <w:rPr>
          <w:rFonts w:ascii="Arial" w:eastAsia="Times New Roman" w:hAnsi="Arial" w:cs="Arial"/>
        </w:rPr>
        <w:t xml:space="preserve"> </w:t>
      </w:r>
      <w:r w:rsidR="00662D4F" w:rsidRPr="00D713FA">
        <w:rPr>
          <w:rFonts w:ascii="Arial" w:eastAsia="Times New Roman" w:hAnsi="Arial" w:cs="Arial"/>
        </w:rPr>
        <w:t>Результаты рассмотрения заявок на участие в отбор</w:t>
      </w:r>
      <w:r w:rsidR="00515574" w:rsidRPr="00D713FA">
        <w:rPr>
          <w:rFonts w:ascii="Arial" w:eastAsia="Times New Roman" w:hAnsi="Arial" w:cs="Arial"/>
        </w:rPr>
        <w:t>е</w:t>
      </w:r>
      <w:r w:rsidR="00662D4F" w:rsidRPr="00D713FA">
        <w:rPr>
          <w:rFonts w:ascii="Arial" w:eastAsia="Times New Roman" w:hAnsi="Arial" w:cs="Arial"/>
        </w:rPr>
        <w:t xml:space="preserve"> фиксируются в протоколе рассмотрения и оценки заявок на участие в отборе.</w:t>
      </w:r>
    </w:p>
    <w:p w:rsidR="001B1830" w:rsidRDefault="00515574" w:rsidP="001B1830">
      <w:pPr>
        <w:pStyle w:val="Style6"/>
        <w:widowControl/>
        <w:spacing w:line="240" w:lineRule="auto"/>
        <w:ind w:firstLine="696"/>
        <w:rPr>
          <w:rFonts w:ascii="Arial" w:hAnsi="Arial" w:cs="Arial"/>
        </w:rPr>
      </w:pPr>
      <w:r w:rsidRPr="00D713FA">
        <w:rPr>
          <w:rFonts w:ascii="Arial" w:hAnsi="Arial" w:cs="Arial"/>
        </w:rPr>
        <w:t>2</w:t>
      </w:r>
      <w:r w:rsidR="00FF771C">
        <w:rPr>
          <w:rFonts w:ascii="Arial" w:hAnsi="Arial" w:cs="Arial"/>
        </w:rPr>
        <w:t>6</w:t>
      </w:r>
      <w:r w:rsidRPr="00D713FA">
        <w:rPr>
          <w:rFonts w:ascii="Arial" w:hAnsi="Arial" w:cs="Arial"/>
        </w:rPr>
        <w:t xml:space="preserve">. Конкурсная комиссия осуществляет оценку заявок на участие в </w:t>
      </w:r>
      <w:r w:rsidR="00742637" w:rsidRPr="00D713FA">
        <w:rPr>
          <w:rFonts w:ascii="Arial" w:hAnsi="Arial" w:cs="Arial"/>
        </w:rPr>
        <w:t>отборе</w:t>
      </w:r>
      <w:r w:rsidRPr="00D713FA">
        <w:rPr>
          <w:rFonts w:ascii="Arial" w:hAnsi="Arial" w:cs="Arial"/>
        </w:rPr>
        <w:t>, которые не были отклонены, для выявления победителя конкурса на основе критериев</w:t>
      </w:r>
      <w:r w:rsidR="000741C8" w:rsidRPr="00D713FA">
        <w:rPr>
          <w:rFonts w:ascii="Arial" w:hAnsi="Arial" w:cs="Arial"/>
        </w:rPr>
        <w:t>.</w:t>
      </w:r>
    </w:p>
    <w:p w:rsidR="00A43A70" w:rsidRPr="001B1830" w:rsidRDefault="00D73152" w:rsidP="001B1830">
      <w:pPr>
        <w:pStyle w:val="Style6"/>
        <w:widowControl/>
        <w:spacing w:line="240" w:lineRule="auto"/>
        <w:ind w:firstLine="696"/>
        <w:rPr>
          <w:rFonts w:ascii="Arial" w:eastAsia="Times New Roman" w:hAnsi="Arial" w:cs="Arial"/>
        </w:rPr>
      </w:pPr>
      <w:r w:rsidRPr="00D713FA">
        <w:rPr>
          <w:rFonts w:ascii="Arial" w:hAnsi="Arial" w:cs="Arial"/>
        </w:rPr>
        <w:t>2</w:t>
      </w:r>
      <w:r w:rsidR="00FF771C">
        <w:rPr>
          <w:rFonts w:ascii="Arial" w:hAnsi="Arial" w:cs="Arial"/>
        </w:rPr>
        <w:t>7</w:t>
      </w:r>
      <w:r w:rsidR="00D30D91" w:rsidRPr="00D713FA">
        <w:rPr>
          <w:rFonts w:ascii="Arial" w:hAnsi="Arial" w:cs="Arial"/>
        </w:rPr>
        <w:t xml:space="preserve">. </w:t>
      </w:r>
      <w:r w:rsidR="00A43A70" w:rsidRPr="00D713FA">
        <w:rPr>
          <w:rFonts w:ascii="Arial" w:hAnsi="Arial" w:cs="Arial"/>
        </w:rPr>
        <w:t xml:space="preserve">В случае, если по результатам рассмотрения заявок на участие в отборе конкурсная комиссия отклонила все такие заявки или только одна такая заявка соответствует критериям и требованиям, которые предъявляются к участнику отбора настоящим Порядком и указанным в объявлении о проведении отбора, </w:t>
      </w:r>
      <w:r w:rsidR="00D30D91" w:rsidRPr="00D713FA">
        <w:rPr>
          <w:rFonts w:ascii="Arial" w:hAnsi="Arial" w:cs="Arial"/>
        </w:rPr>
        <w:t>отбор</w:t>
      </w:r>
      <w:r w:rsidR="00A43A70" w:rsidRPr="00D713FA">
        <w:rPr>
          <w:rFonts w:ascii="Arial" w:hAnsi="Arial" w:cs="Arial"/>
        </w:rPr>
        <w:t xml:space="preserve"> признается несостоявшимся.</w:t>
      </w:r>
    </w:p>
    <w:p w:rsidR="00B32C04" w:rsidRPr="00D713FA" w:rsidRDefault="001F2A52" w:rsidP="00EE382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/>
        </w:rPr>
      </w:pPr>
      <w:r w:rsidRPr="00D713FA">
        <w:rPr>
          <w:rFonts w:ascii="Arial" w:eastAsia="Times New Roman" w:hAnsi="Arial" w:cs="Arial"/>
          <w:color w:val="000000"/>
        </w:rPr>
        <w:t>2</w:t>
      </w:r>
      <w:r w:rsidR="00FF771C">
        <w:rPr>
          <w:rFonts w:ascii="Arial" w:eastAsia="Times New Roman" w:hAnsi="Arial" w:cs="Arial"/>
          <w:color w:val="000000"/>
        </w:rPr>
        <w:t>8</w:t>
      </w:r>
      <w:r w:rsidRPr="00D713FA">
        <w:rPr>
          <w:rFonts w:ascii="Arial" w:eastAsia="Times New Roman" w:hAnsi="Arial" w:cs="Arial"/>
          <w:color w:val="000000"/>
        </w:rPr>
        <w:t>.</w:t>
      </w:r>
      <w:r w:rsidR="00B32C04" w:rsidRPr="00D713FA">
        <w:rPr>
          <w:rFonts w:ascii="Arial" w:eastAsia="Times New Roman" w:hAnsi="Arial" w:cs="Arial"/>
          <w:color w:val="000000"/>
        </w:rPr>
        <w:t xml:space="preserve"> Оценка и сопоставление заявок осуществляются по следующим критериям</w:t>
      </w:r>
      <w:r w:rsidR="00742637" w:rsidRPr="00D713FA">
        <w:rPr>
          <w:rFonts w:ascii="Arial" w:eastAsia="Times New Roman" w:hAnsi="Arial" w:cs="Arial"/>
          <w:color w:val="000000"/>
        </w:rPr>
        <w:t>:</w:t>
      </w:r>
    </w:p>
    <w:p w:rsidR="0042017D" w:rsidRPr="00D713FA" w:rsidRDefault="0042017D" w:rsidP="00EE382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/>
        </w:rPr>
      </w:pPr>
      <w:r w:rsidRPr="00D713FA">
        <w:rPr>
          <w:rFonts w:ascii="Arial" w:eastAsia="Times New Roman" w:hAnsi="Arial" w:cs="Arial"/>
          <w:color w:val="000000"/>
        </w:rPr>
        <w:t xml:space="preserve">Настоящим пунктом определяются критерии оценки заявок, их весовое значение в общей оценке, правила присвоения порядковых номеров заявкам участников конкурса. </w:t>
      </w:r>
    </w:p>
    <w:p w:rsidR="0042017D" w:rsidRPr="00D713FA" w:rsidRDefault="0042017D" w:rsidP="00EE382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/>
        </w:rPr>
      </w:pPr>
      <w:r w:rsidRPr="00D713FA">
        <w:rPr>
          <w:rFonts w:ascii="Arial" w:eastAsia="Times New Roman" w:hAnsi="Arial" w:cs="Arial"/>
          <w:color w:val="000000"/>
        </w:rPr>
        <w:t>Сумма величин весовых значений критериев оценки должна составлять 100%</w:t>
      </w:r>
      <w:r w:rsidR="009A2D19" w:rsidRPr="00D713FA">
        <w:rPr>
          <w:rFonts w:ascii="Arial" w:eastAsia="Times New Roman" w:hAnsi="Arial" w:cs="Arial"/>
          <w:color w:val="000000"/>
        </w:rPr>
        <w:t xml:space="preserve"> (коэффициент значимости критерия оценки: 1)</w:t>
      </w:r>
      <w:r w:rsidRPr="00D713FA">
        <w:rPr>
          <w:rFonts w:ascii="Arial" w:eastAsia="Times New Roman" w:hAnsi="Arial" w:cs="Arial"/>
          <w:color w:val="000000"/>
        </w:rPr>
        <w:t>.</w:t>
      </w:r>
    </w:p>
    <w:p w:rsidR="0042017D" w:rsidRPr="00D713FA" w:rsidRDefault="0042017D" w:rsidP="00D713F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</w:rPr>
      </w:pPr>
      <w:r w:rsidRPr="00D713FA">
        <w:rPr>
          <w:rFonts w:ascii="Arial" w:eastAsia="Times New Roman" w:hAnsi="Arial" w:cs="Arial"/>
          <w:color w:val="000000"/>
        </w:rPr>
        <w:t>Для оценки заявок участников устанавливаются следующие виды критериев оценки:</w:t>
      </w:r>
    </w:p>
    <w:p w:rsidR="00EE3829" w:rsidRDefault="0042017D" w:rsidP="00EE382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/>
        </w:rPr>
      </w:pPr>
      <w:r w:rsidRPr="00D713FA">
        <w:rPr>
          <w:rFonts w:ascii="Arial" w:eastAsia="Times New Roman" w:hAnsi="Arial" w:cs="Arial"/>
          <w:color w:val="000000"/>
        </w:rPr>
        <w:t>стоимостные критерии оценки, согласно пункту 2</w:t>
      </w:r>
      <w:r w:rsidR="00FF771C">
        <w:rPr>
          <w:rFonts w:ascii="Arial" w:eastAsia="Times New Roman" w:hAnsi="Arial" w:cs="Arial"/>
          <w:color w:val="000000"/>
        </w:rPr>
        <w:t>9</w:t>
      </w:r>
      <w:r w:rsidRPr="00D713FA">
        <w:rPr>
          <w:rFonts w:ascii="Arial" w:eastAsia="Times New Roman" w:hAnsi="Arial" w:cs="Arial"/>
          <w:color w:val="000000"/>
        </w:rPr>
        <w:t xml:space="preserve"> настоящего Порядка;</w:t>
      </w:r>
    </w:p>
    <w:p w:rsidR="00EE3829" w:rsidRDefault="0042017D" w:rsidP="00EE382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/>
        </w:rPr>
      </w:pPr>
      <w:r w:rsidRPr="00D713FA">
        <w:rPr>
          <w:rFonts w:ascii="Arial" w:eastAsia="Times New Roman" w:hAnsi="Arial" w:cs="Arial"/>
          <w:color w:val="000000"/>
        </w:rPr>
        <w:t xml:space="preserve">нестоимостные критерии оценки, согласно пункту </w:t>
      </w:r>
      <w:r w:rsidR="00FF771C">
        <w:rPr>
          <w:rFonts w:ascii="Arial" w:eastAsia="Times New Roman" w:hAnsi="Arial" w:cs="Arial"/>
          <w:color w:val="000000"/>
        </w:rPr>
        <w:t>30</w:t>
      </w:r>
      <w:r w:rsidRPr="00D713FA">
        <w:rPr>
          <w:rFonts w:ascii="Arial" w:eastAsia="Times New Roman" w:hAnsi="Arial" w:cs="Arial"/>
          <w:color w:val="000000"/>
        </w:rPr>
        <w:t xml:space="preserve"> настоящего Порядка</w:t>
      </w:r>
      <w:r w:rsidR="00EE3829">
        <w:rPr>
          <w:rFonts w:ascii="Arial" w:eastAsia="Times New Roman" w:hAnsi="Arial" w:cs="Arial"/>
          <w:color w:val="000000"/>
        </w:rPr>
        <w:t>.</w:t>
      </w:r>
    </w:p>
    <w:p w:rsidR="0042017D" w:rsidRPr="00D713FA" w:rsidRDefault="0042017D" w:rsidP="00EE382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/>
        </w:rPr>
      </w:pPr>
      <w:r w:rsidRPr="00D713FA">
        <w:rPr>
          <w:rFonts w:ascii="Arial" w:eastAsia="Times New Roman" w:hAnsi="Arial" w:cs="Arial"/>
          <w:color w:val="000000"/>
        </w:rPr>
        <w:t>Оценка по критериям осуществляется по шкале оценки для каждого критерия в соответствии с пунктами 2</w:t>
      </w:r>
      <w:r w:rsidR="00FF771C">
        <w:rPr>
          <w:rFonts w:ascii="Arial" w:eastAsia="Times New Roman" w:hAnsi="Arial" w:cs="Arial"/>
          <w:color w:val="000000"/>
        </w:rPr>
        <w:t>9</w:t>
      </w:r>
      <w:r w:rsidR="00781852">
        <w:rPr>
          <w:rFonts w:ascii="Arial" w:eastAsia="Times New Roman" w:hAnsi="Arial" w:cs="Arial"/>
          <w:color w:val="000000"/>
        </w:rPr>
        <w:t xml:space="preserve"> и </w:t>
      </w:r>
      <w:r w:rsidR="00FF771C">
        <w:rPr>
          <w:rFonts w:ascii="Arial" w:eastAsia="Times New Roman" w:hAnsi="Arial" w:cs="Arial"/>
          <w:color w:val="000000"/>
        </w:rPr>
        <w:t>30</w:t>
      </w:r>
      <w:r w:rsidRPr="00D713FA">
        <w:rPr>
          <w:rFonts w:ascii="Arial" w:eastAsia="Times New Roman" w:hAnsi="Arial" w:cs="Arial"/>
          <w:color w:val="000000"/>
        </w:rPr>
        <w:t xml:space="preserve"> настоящего Порядка.</w:t>
      </w:r>
    </w:p>
    <w:p w:rsidR="00EE3829" w:rsidRDefault="0042017D" w:rsidP="00EE382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/>
        </w:rPr>
      </w:pPr>
      <w:r w:rsidRPr="004F79C8">
        <w:rPr>
          <w:rFonts w:ascii="Arial" w:eastAsia="Times New Roman" w:hAnsi="Arial" w:cs="Arial"/>
        </w:rPr>
        <w:t>2</w:t>
      </w:r>
      <w:r w:rsidR="00FF771C">
        <w:rPr>
          <w:rFonts w:ascii="Arial" w:eastAsia="Times New Roman" w:hAnsi="Arial" w:cs="Arial"/>
        </w:rPr>
        <w:t>9</w:t>
      </w:r>
      <w:r w:rsidR="00781852" w:rsidRPr="004F79C8">
        <w:rPr>
          <w:rFonts w:ascii="Arial" w:eastAsia="Times New Roman" w:hAnsi="Arial" w:cs="Arial"/>
        </w:rPr>
        <w:t>.</w:t>
      </w:r>
      <w:r w:rsidRPr="004F79C8">
        <w:rPr>
          <w:rFonts w:ascii="Arial" w:eastAsia="Times New Roman" w:hAnsi="Arial" w:cs="Arial"/>
        </w:rPr>
        <w:t xml:space="preserve"> Стоимостные</w:t>
      </w:r>
      <w:r w:rsidRPr="00D713FA">
        <w:rPr>
          <w:rFonts w:ascii="Arial" w:eastAsia="Times New Roman" w:hAnsi="Arial" w:cs="Arial"/>
          <w:color w:val="000000"/>
        </w:rPr>
        <w:t xml:space="preserve"> критерии оценки. </w:t>
      </w:r>
    </w:p>
    <w:p w:rsidR="00EE3829" w:rsidRDefault="0042017D" w:rsidP="00EE382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/>
        </w:rPr>
      </w:pPr>
      <w:r w:rsidRPr="00D713FA">
        <w:rPr>
          <w:rFonts w:ascii="Arial" w:eastAsia="Times New Roman" w:hAnsi="Arial" w:cs="Arial"/>
          <w:color w:val="000000"/>
        </w:rPr>
        <w:t>Весовое значение критериев –  60 %.</w:t>
      </w:r>
    </w:p>
    <w:p w:rsidR="00EE3829" w:rsidRDefault="00500642" w:rsidP="00EE382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/>
        </w:rPr>
      </w:pPr>
      <w:r w:rsidRPr="00D713FA">
        <w:rPr>
          <w:rFonts w:ascii="Arial" w:eastAsia="Times New Roman" w:hAnsi="Arial" w:cs="Arial"/>
          <w:color w:val="000000"/>
        </w:rPr>
        <w:t>Коэффициент значимости критерия оценки: 0,6.</w:t>
      </w:r>
    </w:p>
    <w:p w:rsidR="00B32C04" w:rsidRPr="00D713FA" w:rsidRDefault="00B152F2" w:rsidP="00EE382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/>
        </w:rPr>
      </w:pPr>
      <w:r w:rsidRPr="00D713FA">
        <w:rPr>
          <w:rFonts w:ascii="Arial" w:eastAsia="Times New Roman" w:hAnsi="Arial" w:cs="Arial"/>
          <w:color w:val="000000"/>
        </w:rPr>
        <w:t>а)</w:t>
      </w:r>
      <w:r w:rsidR="00B32C04" w:rsidRPr="00D713FA">
        <w:rPr>
          <w:rFonts w:ascii="Arial" w:eastAsia="Times New Roman" w:hAnsi="Arial" w:cs="Arial"/>
          <w:color w:val="000000"/>
        </w:rPr>
        <w:t xml:space="preserve"> </w:t>
      </w:r>
      <w:r w:rsidR="00EE3829">
        <w:rPr>
          <w:rFonts w:ascii="Arial" w:eastAsia="Times New Roman" w:hAnsi="Arial" w:cs="Arial"/>
          <w:color w:val="000000"/>
        </w:rPr>
        <w:t>о</w:t>
      </w:r>
      <w:r w:rsidR="00B32C04" w:rsidRPr="00D713FA">
        <w:rPr>
          <w:rFonts w:ascii="Arial" w:eastAsia="Times New Roman" w:hAnsi="Arial" w:cs="Arial"/>
          <w:color w:val="000000"/>
        </w:rPr>
        <w:t>бъем поступлений в бюджеты всех уровней бюджетной системы Российской Федерации и внебюджетные фонды за период реализации предпринимательского проекта.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559"/>
      </w:tblGrid>
      <w:tr w:rsidR="00B32C04" w:rsidRPr="00D713FA" w:rsidTr="00146CE1">
        <w:trPr>
          <w:trHeight w:val="297"/>
        </w:trPr>
        <w:tc>
          <w:tcPr>
            <w:tcW w:w="8188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bCs/>
                <w:color w:val="000000"/>
              </w:rPr>
              <w:t>от 100% и более от запрашиваемого размера субсидии</w:t>
            </w:r>
          </w:p>
        </w:tc>
        <w:tc>
          <w:tcPr>
            <w:tcW w:w="1559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bCs/>
                <w:color w:val="000000"/>
              </w:rPr>
              <w:t>4 балла</w:t>
            </w:r>
          </w:p>
        </w:tc>
      </w:tr>
      <w:tr w:rsidR="00B32C04" w:rsidRPr="00D713FA" w:rsidTr="00146CE1">
        <w:tc>
          <w:tcPr>
            <w:tcW w:w="8188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bCs/>
                <w:color w:val="000000"/>
              </w:rPr>
              <w:t>от 50% до 99% включительно от запрашиваемого размера субсидии</w:t>
            </w:r>
          </w:p>
        </w:tc>
        <w:tc>
          <w:tcPr>
            <w:tcW w:w="1559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bCs/>
                <w:color w:val="000000"/>
              </w:rPr>
              <w:t>3 балла</w:t>
            </w:r>
          </w:p>
        </w:tc>
      </w:tr>
      <w:tr w:rsidR="00B32C04" w:rsidRPr="00D713FA" w:rsidTr="00146CE1">
        <w:tc>
          <w:tcPr>
            <w:tcW w:w="8188" w:type="dxa"/>
          </w:tcPr>
          <w:p w:rsidR="00B32C04" w:rsidRPr="00D713FA" w:rsidRDefault="00B32C04" w:rsidP="00D713FA">
            <w:pPr>
              <w:widowControl/>
              <w:tabs>
                <w:tab w:val="left" w:pos="1838"/>
              </w:tabs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bCs/>
                <w:color w:val="000000"/>
              </w:rPr>
              <w:t>от 20% до 49% включительно от запрашиваемого размера субсидии</w:t>
            </w:r>
          </w:p>
        </w:tc>
        <w:tc>
          <w:tcPr>
            <w:tcW w:w="1559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bCs/>
                <w:color w:val="000000"/>
              </w:rPr>
              <w:t>2 балла</w:t>
            </w:r>
          </w:p>
        </w:tc>
      </w:tr>
      <w:tr w:rsidR="00B32C04" w:rsidRPr="00D713FA" w:rsidTr="00146CE1">
        <w:tc>
          <w:tcPr>
            <w:tcW w:w="8188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bCs/>
                <w:color w:val="000000"/>
              </w:rPr>
              <w:t>от 5% до 19% включительно от запрашиваемого размера субсидии</w:t>
            </w:r>
          </w:p>
        </w:tc>
        <w:tc>
          <w:tcPr>
            <w:tcW w:w="1559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bCs/>
                <w:color w:val="000000"/>
              </w:rPr>
              <w:t>1 балл</w:t>
            </w:r>
          </w:p>
        </w:tc>
      </w:tr>
      <w:tr w:rsidR="00B32C04" w:rsidRPr="00D713FA" w:rsidTr="00146CE1">
        <w:tc>
          <w:tcPr>
            <w:tcW w:w="8188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bCs/>
                <w:color w:val="000000"/>
              </w:rPr>
              <w:t>от 0% до 5 включительно от запрашиваемого размера субсидии</w:t>
            </w:r>
          </w:p>
        </w:tc>
        <w:tc>
          <w:tcPr>
            <w:tcW w:w="1559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bCs/>
                <w:color w:val="000000"/>
              </w:rPr>
              <w:t>0 баллов</w:t>
            </w:r>
          </w:p>
        </w:tc>
      </w:tr>
    </w:tbl>
    <w:p w:rsidR="00B32C04" w:rsidRPr="00D713FA" w:rsidRDefault="00B152F2" w:rsidP="00D713FA">
      <w:pPr>
        <w:widowControl/>
        <w:autoSpaceDE/>
        <w:autoSpaceDN/>
        <w:adjustRightInd/>
        <w:ind w:firstLine="567"/>
        <w:rPr>
          <w:rFonts w:ascii="Arial" w:eastAsia="Times New Roman" w:hAnsi="Arial" w:cs="Arial"/>
          <w:color w:val="000000"/>
        </w:rPr>
      </w:pPr>
      <w:r w:rsidRPr="00D713FA">
        <w:rPr>
          <w:rFonts w:ascii="Arial" w:eastAsia="Calibri" w:hAnsi="Arial" w:cs="Arial"/>
          <w:color w:val="000000"/>
        </w:rPr>
        <w:t>б)</w:t>
      </w:r>
      <w:r w:rsidR="00B32C04" w:rsidRPr="00D713FA">
        <w:rPr>
          <w:rFonts w:ascii="Arial" w:eastAsia="Calibri" w:hAnsi="Arial" w:cs="Arial"/>
          <w:color w:val="000000"/>
        </w:rPr>
        <w:t xml:space="preserve"> </w:t>
      </w:r>
      <w:r w:rsidR="00EE3829">
        <w:rPr>
          <w:rFonts w:ascii="Arial" w:eastAsia="Calibri" w:hAnsi="Arial" w:cs="Arial"/>
          <w:color w:val="000000"/>
        </w:rPr>
        <w:t>п</w:t>
      </w:r>
      <w:r w:rsidR="00B32C04" w:rsidRPr="00D713FA">
        <w:rPr>
          <w:rFonts w:ascii="Arial" w:eastAsia="Calibri" w:hAnsi="Arial" w:cs="Arial"/>
          <w:color w:val="000000"/>
        </w:rPr>
        <w:t xml:space="preserve">ланируемое </w:t>
      </w:r>
      <w:r w:rsidR="00B32C04" w:rsidRPr="00D713FA">
        <w:rPr>
          <w:rFonts w:ascii="Arial" w:eastAsia="Times New Roman" w:hAnsi="Arial" w:cs="Arial"/>
          <w:color w:val="000000"/>
        </w:rPr>
        <w:t xml:space="preserve">вложение собственных средств в реализацию </w:t>
      </w:r>
      <w:r w:rsidR="00CE102D" w:rsidRPr="00D713FA">
        <w:rPr>
          <w:rFonts w:ascii="Arial" w:eastAsia="Times New Roman" w:hAnsi="Arial" w:cs="Arial"/>
          <w:color w:val="000000"/>
        </w:rPr>
        <w:t>п</w:t>
      </w:r>
      <w:r w:rsidR="00B32C04" w:rsidRPr="00D713FA">
        <w:rPr>
          <w:rFonts w:ascii="Arial" w:eastAsia="Times New Roman" w:hAnsi="Arial" w:cs="Arial"/>
          <w:color w:val="000000"/>
        </w:rPr>
        <w:t>редпринимательского проекта от суммы запрашиваемой субсидии: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1"/>
        <w:gridCol w:w="1530"/>
      </w:tblGrid>
      <w:tr w:rsidR="00B32C04" w:rsidRPr="00D713FA" w:rsidTr="00146CE1">
        <w:tc>
          <w:tcPr>
            <w:tcW w:w="8251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color w:val="000000"/>
              </w:rPr>
              <w:t>в размере свыше 100 процентов</w:t>
            </w:r>
          </w:p>
        </w:tc>
        <w:tc>
          <w:tcPr>
            <w:tcW w:w="1530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bCs/>
                <w:color w:val="000000"/>
              </w:rPr>
              <w:t>4 балла</w:t>
            </w:r>
          </w:p>
        </w:tc>
      </w:tr>
      <w:tr w:rsidR="00B32C04" w:rsidRPr="00D713FA" w:rsidTr="00146CE1">
        <w:tc>
          <w:tcPr>
            <w:tcW w:w="8251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color w:val="000000"/>
              </w:rPr>
              <w:lastRenderedPageBreak/>
              <w:t>в размере свыше 50 до 100 процентов включительно</w:t>
            </w:r>
          </w:p>
        </w:tc>
        <w:tc>
          <w:tcPr>
            <w:tcW w:w="1530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bCs/>
                <w:color w:val="000000"/>
              </w:rPr>
              <w:t>3 балла</w:t>
            </w:r>
          </w:p>
        </w:tc>
      </w:tr>
      <w:tr w:rsidR="00B32C04" w:rsidRPr="00D713FA" w:rsidTr="00146CE1">
        <w:tc>
          <w:tcPr>
            <w:tcW w:w="8251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color w:val="000000"/>
              </w:rPr>
              <w:t>в размере свыше 20 до 50 процентов включительно</w:t>
            </w:r>
          </w:p>
        </w:tc>
        <w:tc>
          <w:tcPr>
            <w:tcW w:w="1530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bCs/>
                <w:color w:val="000000"/>
              </w:rPr>
              <w:t>2 балла</w:t>
            </w:r>
          </w:p>
        </w:tc>
      </w:tr>
      <w:tr w:rsidR="00B32C04" w:rsidRPr="00D713FA" w:rsidTr="00146CE1">
        <w:tc>
          <w:tcPr>
            <w:tcW w:w="8251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D713FA">
              <w:rPr>
                <w:rFonts w:ascii="Arial" w:eastAsia="Times New Roman" w:hAnsi="Arial" w:cs="Arial"/>
                <w:color w:val="000000"/>
              </w:rPr>
              <w:t xml:space="preserve">в размере 20 процентов </w:t>
            </w:r>
          </w:p>
        </w:tc>
        <w:tc>
          <w:tcPr>
            <w:tcW w:w="1530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  <w:r w:rsidRPr="00D713FA">
              <w:rPr>
                <w:rFonts w:ascii="Arial" w:eastAsia="Times New Roman" w:hAnsi="Arial" w:cs="Arial"/>
                <w:bCs/>
                <w:color w:val="000000"/>
              </w:rPr>
              <w:t>1 балл</w:t>
            </w:r>
          </w:p>
        </w:tc>
      </w:tr>
    </w:tbl>
    <w:p w:rsidR="00B32C04" w:rsidRPr="00D713FA" w:rsidRDefault="00B152F2" w:rsidP="00EE3829">
      <w:pPr>
        <w:widowControl/>
        <w:autoSpaceDE/>
        <w:autoSpaceDN/>
        <w:adjustRightInd/>
        <w:ind w:firstLine="720"/>
        <w:rPr>
          <w:rFonts w:ascii="Arial" w:eastAsia="Times New Roman" w:hAnsi="Arial" w:cs="Arial"/>
          <w:color w:val="000000"/>
        </w:rPr>
      </w:pPr>
      <w:r w:rsidRPr="00D713FA">
        <w:rPr>
          <w:rFonts w:ascii="Arial" w:eastAsia="Times New Roman" w:hAnsi="Arial" w:cs="Arial"/>
          <w:color w:val="000000"/>
        </w:rPr>
        <w:t>в)</w:t>
      </w:r>
      <w:r w:rsidR="00B32C04" w:rsidRPr="00D713FA">
        <w:rPr>
          <w:rFonts w:ascii="Arial" w:eastAsia="Times New Roman" w:hAnsi="Arial" w:cs="Arial"/>
          <w:color w:val="000000"/>
        </w:rPr>
        <w:t xml:space="preserve"> </w:t>
      </w:r>
      <w:r w:rsidR="00EE3829">
        <w:rPr>
          <w:rFonts w:ascii="Arial" w:eastAsia="Times New Roman" w:hAnsi="Arial" w:cs="Arial"/>
          <w:color w:val="000000"/>
        </w:rPr>
        <w:t>н</w:t>
      </w:r>
      <w:r w:rsidR="00B32C04" w:rsidRPr="00D713FA">
        <w:rPr>
          <w:rFonts w:ascii="Arial" w:eastAsia="Times New Roman" w:hAnsi="Arial" w:cs="Arial"/>
          <w:color w:val="000000"/>
        </w:rPr>
        <w:t>аправление расходования средств: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8"/>
        <w:gridCol w:w="1519"/>
      </w:tblGrid>
      <w:tr w:rsidR="00B32C04" w:rsidRPr="00D713FA" w:rsidTr="00146CE1">
        <w:tc>
          <w:tcPr>
            <w:tcW w:w="8217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D713FA">
              <w:rPr>
                <w:rFonts w:ascii="Arial" w:hAnsi="Arial" w:cs="Arial"/>
                <w:color w:val="000000"/>
              </w:rPr>
              <w:t>запрашиваемые средства в полном объёме используется на приобретение основных средств</w:t>
            </w:r>
          </w:p>
        </w:tc>
        <w:tc>
          <w:tcPr>
            <w:tcW w:w="1530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713FA">
              <w:rPr>
                <w:rFonts w:ascii="Arial" w:hAnsi="Arial" w:cs="Arial"/>
                <w:color w:val="000000"/>
              </w:rPr>
              <w:t>3 балла</w:t>
            </w:r>
          </w:p>
        </w:tc>
      </w:tr>
      <w:tr w:rsidR="00B32C04" w:rsidRPr="00D713FA" w:rsidTr="00146CE1">
        <w:tc>
          <w:tcPr>
            <w:tcW w:w="8217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D713FA">
              <w:rPr>
                <w:rFonts w:ascii="Arial" w:hAnsi="Arial" w:cs="Arial"/>
                <w:color w:val="000000"/>
              </w:rPr>
              <w:t>от 60% до 100% запрашиваемых средств поддержки используются на приобретение основных средств (100% не включается)</w:t>
            </w:r>
          </w:p>
        </w:tc>
        <w:tc>
          <w:tcPr>
            <w:tcW w:w="1530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713FA">
              <w:rPr>
                <w:rFonts w:ascii="Arial" w:hAnsi="Arial" w:cs="Arial"/>
                <w:color w:val="000000"/>
              </w:rPr>
              <w:t>2 балла</w:t>
            </w:r>
          </w:p>
        </w:tc>
      </w:tr>
      <w:tr w:rsidR="00B32C04" w:rsidRPr="00D713FA" w:rsidTr="00146CE1">
        <w:tc>
          <w:tcPr>
            <w:tcW w:w="8217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D713FA">
              <w:rPr>
                <w:rFonts w:ascii="Arial" w:hAnsi="Arial" w:cs="Arial"/>
                <w:color w:val="000000"/>
              </w:rPr>
              <w:t>от 50% до 60% запрашиваемых средств поддержки используются на приобретение основных средств</w:t>
            </w:r>
          </w:p>
        </w:tc>
        <w:tc>
          <w:tcPr>
            <w:tcW w:w="1530" w:type="dxa"/>
          </w:tcPr>
          <w:p w:rsidR="00B32C04" w:rsidRPr="00D713FA" w:rsidRDefault="00B32C04" w:rsidP="00D713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D713FA">
              <w:rPr>
                <w:rFonts w:ascii="Arial" w:hAnsi="Arial" w:cs="Arial"/>
                <w:color w:val="000000"/>
              </w:rPr>
              <w:t>1 балл</w:t>
            </w:r>
          </w:p>
        </w:tc>
      </w:tr>
    </w:tbl>
    <w:p w:rsidR="007E51ED" w:rsidRPr="00D713FA" w:rsidRDefault="007E51ED" w:rsidP="00781852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D713FA">
        <w:rPr>
          <w:rFonts w:ascii="Arial" w:eastAsia="Times New Roman" w:hAnsi="Arial" w:cs="Arial"/>
          <w:color w:val="000000" w:themeColor="text1"/>
        </w:rPr>
        <w:t xml:space="preserve">г) </w:t>
      </w:r>
      <w:r w:rsidR="00EE3829">
        <w:rPr>
          <w:rFonts w:ascii="Arial" w:eastAsia="Times New Roman" w:hAnsi="Arial" w:cs="Arial"/>
          <w:color w:val="000000" w:themeColor="text1"/>
        </w:rPr>
        <w:t>р</w:t>
      </w:r>
      <w:r w:rsidRPr="00D713FA">
        <w:rPr>
          <w:rFonts w:ascii="Arial" w:eastAsia="Times New Roman" w:hAnsi="Arial" w:cs="Arial"/>
          <w:color w:val="000000" w:themeColor="text1"/>
        </w:rPr>
        <w:t>азмер средней начисленной заработной платы наемным работникам:</w:t>
      </w:r>
    </w:p>
    <w:tbl>
      <w:tblPr>
        <w:tblStyle w:val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8"/>
        <w:gridCol w:w="1609"/>
      </w:tblGrid>
      <w:tr w:rsidR="007E51ED" w:rsidRPr="00D713FA" w:rsidTr="00146CE1">
        <w:tc>
          <w:tcPr>
            <w:tcW w:w="8126" w:type="dxa"/>
          </w:tcPr>
          <w:p w:rsidR="007E51ED" w:rsidRPr="00D713FA" w:rsidRDefault="007E51ED" w:rsidP="00D713FA">
            <w:pPr>
              <w:widowControl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Выше минимал</w:t>
            </w:r>
            <w:r w:rsidR="00F643AA" w:rsidRPr="00D713FA">
              <w:rPr>
                <w:rFonts w:ascii="Arial" w:hAnsi="Arial" w:cs="Arial"/>
                <w:color w:val="000000" w:themeColor="text1"/>
              </w:rPr>
              <w:t xml:space="preserve">ьного размера оплаты труда </w:t>
            </w:r>
            <w:r w:rsidRPr="00D713FA">
              <w:rPr>
                <w:rFonts w:ascii="Arial" w:hAnsi="Arial" w:cs="Arial"/>
                <w:color w:val="000000" w:themeColor="text1"/>
              </w:rPr>
              <w:t xml:space="preserve">на 30% и более </w:t>
            </w:r>
            <w:r w:rsidR="00F643AA" w:rsidRPr="00D713FA">
              <w:rPr>
                <w:rFonts w:ascii="Arial" w:hAnsi="Arial" w:cs="Arial"/>
                <w:color w:val="000000" w:themeColor="text1"/>
              </w:rPr>
              <w:t>с учетом районного коэффициента</w:t>
            </w:r>
            <w:r w:rsidR="001310DD" w:rsidRPr="00D713FA">
              <w:rPr>
                <w:rFonts w:ascii="Arial" w:hAnsi="Arial" w:cs="Arial"/>
                <w:color w:val="000000" w:themeColor="text1"/>
              </w:rPr>
              <w:t xml:space="preserve"> и </w:t>
            </w:r>
            <w:r w:rsidR="001310DD" w:rsidRPr="00D713FA">
              <w:rPr>
                <w:rFonts w:ascii="Arial" w:eastAsia="Calibri" w:hAnsi="Arial" w:cs="Arial"/>
                <w:color w:val="000000" w:themeColor="text1"/>
              </w:rPr>
              <w:t>надбавки за работу в районах Крайнего Севера и приравненных к ним местностях</w:t>
            </w:r>
          </w:p>
        </w:tc>
        <w:tc>
          <w:tcPr>
            <w:tcW w:w="1621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4 балла</w:t>
            </w:r>
          </w:p>
        </w:tc>
      </w:tr>
      <w:tr w:rsidR="007E51ED" w:rsidRPr="00D713FA" w:rsidTr="00146CE1">
        <w:tc>
          <w:tcPr>
            <w:tcW w:w="8126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Выше мин</w:t>
            </w:r>
            <w:r w:rsidR="00F643AA" w:rsidRPr="00D713FA">
              <w:rPr>
                <w:rFonts w:ascii="Arial" w:hAnsi="Arial" w:cs="Arial"/>
                <w:color w:val="000000" w:themeColor="text1"/>
              </w:rPr>
              <w:t xml:space="preserve">имального размера оплаты труда </w:t>
            </w:r>
            <w:r w:rsidRPr="00D713FA">
              <w:rPr>
                <w:rFonts w:ascii="Arial" w:hAnsi="Arial" w:cs="Arial"/>
                <w:color w:val="000000" w:themeColor="text1"/>
              </w:rPr>
              <w:t xml:space="preserve">на 11% - 29% </w:t>
            </w:r>
            <w:r w:rsidR="00F643AA" w:rsidRPr="00D713FA">
              <w:rPr>
                <w:rFonts w:ascii="Arial" w:hAnsi="Arial" w:cs="Arial"/>
                <w:color w:val="000000" w:themeColor="text1"/>
              </w:rPr>
              <w:t>с учетом районного коэффициента</w:t>
            </w:r>
            <w:r w:rsidR="001310DD" w:rsidRPr="00D713FA">
              <w:rPr>
                <w:rFonts w:ascii="Arial" w:hAnsi="Arial" w:cs="Arial"/>
                <w:color w:val="000000" w:themeColor="text1"/>
              </w:rPr>
              <w:t xml:space="preserve"> и </w:t>
            </w:r>
            <w:r w:rsidR="001310DD" w:rsidRPr="00D713FA">
              <w:rPr>
                <w:rFonts w:ascii="Arial" w:eastAsia="Calibri" w:hAnsi="Arial" w:cs="Arial"/>
                <w:color w:val="000000" w:themeColor="text1"/>
              </w:rPr>
              <w:t xml:space="preserve">надбавки за работу в районах Крайнего Севера и приравненных к ним местностях </w:t>
            </w:r>
          </w:p>
        </w:tc>
        <w:tc>
          <w:tcPr>
            <w:tcW w:w="1621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3 балла</w:t>
            </w:r>
          </w:p>
        </w:tc>
      </w:tr>
      <w:tr w:rsidR="007E51ED" w:rsidRPr="00D713FA" w:rsidTr="00146CE1">
        <w:tc>
          <w:tcPr>
            <w:tcW w:w="8126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Выше мин</w:t>
            </w:r>
            <w:r w:rsidR="00F643AA" w:rsidRPr="00D713FA">
              <w:rPr>
                <w:rFonts w:ascii="Arial" w:hAnsi="Arial" w:cs="Arial"/>
                <w:color w:val="000000" w:themeColor="text1"/>
              </w:rPr>
              <w:t xml:space="preserve">имального размера оплаты труда </w:t>
            </w:r>
            <w:r w:rsidRPr="00D713FA">
              <w:rPr>
                <w:rFonts w:ascii="Arial" w:hAnsi="Arial" w:cs="Arial"/>
                <w:color w:val="000000" w:themeColor="text1"/>
              </w:rPr>
              <w:t xml:space="preserve">на 1% до 10% включительно с учетом районного коэффициента </w:t>
            </w:r>
            <w:r w:rsidR="001310DD" w:rsidRPr="00D713FA">
              <w:rPr>
                <w:rFonts w:ascii="Arial" w:hAnsi="Arial" w:cs="Arial"/>
                <w:color w:val="000000" w:themeColor="text1"/>
              </w:rPr>
              <w:t xml:space="preserve">и </w:t>
            </w:r>
            <w:r w:rsidR="001310DD" w:rsidRPr="00D713FA">
              <w:rPr>
                <w:rFonts w:ascii="Arial" w:eastAsia="Calibri" w:hAnsi="Arial" w:cs="Arial"/>
                <w:color w:val="000000" w:themeColor="text1"/>
              </w:rPr>
              <w:t>надбавки за работу в районах Крайнего Севера и приравненных к ним местностях</w:t>
            </w:r>
          </w:p>
        </w:tc>
        <w:tc>
          <w:tcPr>
            <w:tcW w:w="1621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2 балла</w:t>
            </w:r>
          </w:p>
        </w:tc>
      </w:tr>
      <w:tr w:rsidR="007E51ED" w:rsidRPr="00D713FA" w:rsidTr="00146CE1">
        <w:tc>
          <w:tcPr>
            <w:tcW w:w="8126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Равен мин</w:t>
            </w:r>
            <w:r w:rsidR="00F643AA" w:rsidRPr="00D713FA">
              <w:rPr>
                <w:rFonts w:ascii="Arial" w:hAnsi="Arial" w:cs="Arial"/>
                <w:color w:val="000000" w:themeColor="text1"/>
              </w:rPr>
              <w:t xml:space="preserve">имальному размеру оплаты труда </w:t>
            </w:r>
            <w:r w:rsidRPr="00D713FA">
              <w:rPr>
                <w:rFonts w:ascii="Arial" w:hAnsi="Arial" w:cs="Arial"/>
                <w:color w:val="000000" w:themeColor="text1"/>
              </w:rPr>
              <w:t xml:space="preserve">с учетом районного коэффициента </w:t>
            </w:r>
            <w:r w:rsidR="001310DD" w:rsidRPr="00D713FA">
              <w:rPr>
                <w:rFonts w:ascii="Arial" w:hAnsi="Arial" w:cs="Arial"/>
                <w:color w:val="000000" w:themeColor="text1"/>
              </w:rPr>
              <w:t xml:space="preserve">и </w:t>
            </w:r>
            <w:r w:rsidR="001310DD" w:rsidRPr="00D713FA">
              <w:rPr>
                <w:rFonts w:ascii="Arial" w:eastAsia="Calibri" w:hAnsi="Arial" w:cs="Arial"/>
                <w:color w:val="000000" w:themeColor="text1"/>
              </w:rPr>
              <w:t>надбавки за работу в районах Крайнего Севера и приравненных к ним местностях</w:t>
            </w:r>
          </w:p>
        </w:tc>
        <w:tc>
          <w:tcPr>
            <w:tcW w:w="1621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1 балл</w:t>
            </w:r>
          </w:p>
        </w:tc>
      </w:tr>
    </w:tbl>
    <w:p w:rsidR="007E51ED" w:rsidRPr="00D713FA" w:rsidRDefault="007E51ED" w:rsidP="00EE3829">
      <w:pPr>
        <w:widowControl/>
        <w:autoSpaceDE/>
        <w:autoSpaceDN/>
        <w:adjustRightInd/>
        <w:ind w:firstLine="709"/>
        <w:rPr>
          <w:rFonts w:ascii="Arial" w:eastAsia="Times New Roman" w:hAnsi="Arial" w:cs="Arial"/>
          <w:color w:val="000000" w:themeColor="text1"/>
        </w:rPr>
      </w:pPr>
      <w:r w:rsidRPr="00D713FA">
        <w:rPr>
          <w:rFonts w:ascii="Arial" w:eastAsia="Times New Roman" w:hAnsi="Arial" w:cs="Arial"/>
          <w:color w:val="000000" w:themeColor="text1"/>
        </w:rPr>
        <w:t>Рейтинг заявки по стоимостным критериям рассчитывается как сумма баллов по каждому критерию с учетом весового значения критериев:</w:t>
      </w:r>
    </w:p>
    <w:p w:rsidR="007E51ED" w:rsidRPr="00D713FA" w:rsidRDefault="00FB6362" w:rsidP="00D713FA">
      <w:pPr>
        <w:widowControl/>
        <w:autoSpaceDE/>
        <w:autoSpaceDN/>
        <w:adjustRightInd/>
        <w:ind w:firstLine="567"/>
        <w:rPr>
          <w:rFonts w:ascii="Arial" w:eastAsia="Times New Roman" w:hAnsi="Arial" w:cs="Arial"/>
          <w:color w:val="000000" w:themeColor="text1"/>
        </w:rPr>
      </w:pPr>
      <m:oMath>
        <m:sSub>
          <m:sSubPr>
            <m:ctrlPr>
              <w:rPr>
                <w:rFonts w:ascii="Cambria Math" w:eastAsia="Times New Roman" w:hAnsi="Arial" w:cs="Arial"/>
                <w:i/>
                <w:color w:val="000000" w:themeColor="text1"/>
              </w:rPr>
            </m:ctrlPr>
          </m:sSubPr>
          <m:e>
            <m:r>
              <w:rPr>
                <w:rFonts w:ascii="Cambria Math" w:eastAsia="Times New Roman" w:hAnsi="Arial" w:cs="Arial"/>
                <w:color w:val="000000" w:themeColor="text1"/>
              </w:rPr>
              <m:t>Р</m:t>
            </m:r>
          </m:e>
          <m:sub>
            <m:r>
              <w:rPr>
                <w:rFonts w:ascii="Cambria Math" w:eastAsia="Times New Roman" w:hAnsi="Arial" w:cs="Arial"/>
                <w:color w:val="000000" w:themeColor="text1"/>
              </w:rPr>
              <m:t>ст</m:t>
            </m:r>
          </m:sub>
        </m:sSub>
        <m:r>
          <w:rPr>
            <w:rFonts w:ascii="Cambria Math" w:eastAsia="Times New Roman" w:hAnsi="Arial" w:cs="Arial"/>
            <w:color w:val="000000" w:themeColor="text1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Arial" w:cs="Arial"/>
                <w:i/>
                <w:color w:val="000000" w:themeColor="text1"/>
              </w:rPr>
            </m:ctrlPr>
          </m:naryPr>
          <m:sub>
            <m:r>
              <w:rPr>
                <w:rFonts w:ascii="Cambria Math" w:eastAsia="Times New Roman" w:hAnsi="Cambria Math" w:cs="Arial"/>
                <w:color w:val="000000" w:themeColor="text1"/>
                <w:lang w:val="en-US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eastAsia="Times New Roman" w:hAnsi="Arial" w:cs="Arial"/>
                    <w:i/>
                    <w:color w:val="000000" w:themeColor="text1"/>
                  </w:rPr>
                </m:ctrlPr>
              </m:sSubSupPr>
              <m:e>
                <m:r>
                  <w:rPr>
                    <w:rFonts w:ascii="Cambria Math" w:eastAsia="Times New Roman" w:hAnsi="Arial" w:cs="Arial"/>
                    <w:color w:val="000000" w:themeColor="text1"/>
                  </w:rPr>
                  <m:t>Б</m:t>
                </m:r>
              </m:e>
              <m:sub>
                <m:r>
                  <w:rPr>
                    <w:rFonts w:ascii="Cambria Math" w:eastAsia="Times New Roman" w:hAnsi="Cambria Math" w:cs="Arial"/>
                    <w:color w:val="000000" w:themeColor="text1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="Times New Roman" w:hAnsi="Arial" w:cs="Arial"/>
                    <w:color w:val="000000" w:themeColor="text1"/>
                  </w:rPr>
                  <m:t>ст</m:t>
                </m:r>
              </m:sup>
            </m:sSubSup>
            <m:r>
              <w:rPr>
                <w:rFonts w:ascii="Cambria Math" w:eastAsia="Times New Roman" w:hAnsi="Arial" w:cs="Arial"/>
                <w:color w:val="000000" w:themeColor="text1"/>
              </w:rPr>
              <m:t>×</m:t>
            </m:r>
            <m:sSub>
              <m:sSubPr>
                <m:ctrlPr>
                  <w:rPr>
                    <w:rFonts w:ascii="Cambria Math" w:eastAsia="Times New Roman" w:hAnsi="Arial" w:cs="Arial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="Times New Roman" w:hAnsi="Arial" w:cs="Arial"/>
                    <w:color w:val="000000" w:themeColor="text1"/>
                  </w:rPr>
                  <m:t>К</m:t>
                </m:r>
              </m:e>
              <m:sub>
                <m:r>
                  <w:rPr>
                    <w:rFonts w:ascii="Cambria Math" w:eastAsia="Times New Roman" w:hAnsi="Arial" w:cs="Arial"/>
                    <w:color w:val="000000" w:themeColor="text1"/>
                  </w:rPr>
                  <m:t>ст</m:t>
                </m:r>
              </m:sub>
            </m:sSub>
          </m:e>
        </m:nary>
      </m:oMath>
      <w:r w:rsidR="007E51ED" w:rsidRPr="00D713FA">
        <w:rPr>
          <w:rFonts w:ascii="Arial" w:eastAsia="Times New Roman" w:hAnsi="Arial" w:cs="Arial"/>
          <w:color w:val="000000" w:themeColor="text1"/>
        </w:rPr>
        <w:t>, где:</w:t>
      </w:r>
    </w:p>
    <w:p w:rsidR="007E51ED" w:rsidRPr="00D713FA" w:rsidRDefault="00FB6362" w:rsidP="00D713FA">
      <w:pPr>
        <w:widowControl/>
        <w:autoSpaceDE/>
        <w:autoSpaceDN/>
        <w:adjustRightInd/>
        <w:ind w:firstLine="567"/>
        <w:rPr>
          <w:rFonts w:ascii="Arial" w:eastAsia="Times New Roman" w:hAnsi="Arial" w:cs="Arial"/>
          <w:color w:val="000000" w:themeColor="text1"/>
        </w:rPr>
      </w:pPr>
      <m:oMath>
        <m:sSub>
          <m:sSubPr>
            <m:ctrlPr>
              <w:rPr>
                <w:rFonts w:ascii="Cambria Math" w:eastAsia="Times New Roman" w:hAnsi="Arial" w:cs="Arial"/>
                <w:i/>
                <w:color w:val="000000" w:themeColor="text1"/>
              </w:rPr>
            </m:ctrlPr>
          </m:sSubPr>
          <m:e>
            <m:r>
              <w:rPr>
                <w:rFonts w:ascii="Cambria Math" w:eastAsia="Times New Roman" w:hAnsi="Arial" w:cs="Arial"/>
                <w:color w:val="000000" w:themeColor="text1"/>
              </w:rPr>
              <m:t>Р</m:t>
            </m:r>
          </m:e>
          <m:sub>
            <m:r>
              <w:rPr>
                <w:rFonts w:ascii="Cambria Math" w:eastAsia="Times New Roman" w:hAnsi="Arial" w:cs="Arial"/>
                <w:color w:val="000000" w:themeColor="text1"/>
              </w:rPr>
              <m:t>ст</m:t>
            </m:r>
          </m:sub>
        </m:sSub>
      </m:oMath>
      <w:r w:rsidR="007E51ED" w:rsidRPr="00D713FA">
        <w:rPr>
          <w:rFonts w:ascii="Arial" w:eastAsia="Times New Roman" w:hAnsi="Arial" w:cs="Arial"/>
          <w:color w:val="000000" w:themeColor="text1"/>
        </w:rPr>
        <w:t xml:space="preserve"> – рейтинг заявки по стоимостным критериям;</w:t>
      </w:r>
    </w:p>
    <w:p w:rsidR="007E51ED" w:rsidRPr="00D713FA" w:rsidRDefault="00FB6362" w:rsidP="00D713FA">
      <w:pPr>
        <w:widowControl/>
        <w:autoSpaceDE/>
        <w:autoSpaceDN/>
        <w:adjustRightInd/>
        <w:ind w:firstLine="567"/>
        <w:rPr>
          <w:rFonts w:ascii="Arial" w:eastAsia="Times New Roman" w:hAnsi="Arial" w:cs="Arial"/>
          <w:color w:val="000000" w:themeColor="text1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eastAsia="Times New Roman" w:hAnsi="Arial" w:cs="Arial"/>
                <w:i/>
                <w:color w:val="000000" w:themeColor="text1"/>
              </w:rPr>
            </m:ctrlPr>
          </m:naryPr>
          <m:sub>
            <m:r>
              <w:rPr>
                <w:rFonts w:ascii="Cambria Math" w:eastAsia="Times New Roman" w:hAnsi="Cambria Math" w:cs="Arial"/>
                <w:color w:val="000000" w:themeColor="text1"/>
                <w:lang w:val="en-US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eastAsia="Times New Roman" w:hAnsi="Arial" w:cs="Arial"/>
                    <w:i/>
                    <w:color w:val="000000" w:themeColor="text1"/>
                  </w:rPr>
                </m:ctrlPr>
              </m:sSubSupPr>
              <m:e>
                <m:r>
                  <w:rPr>
                    <w:rFonts w:ascii="Cambria Math" w:eastAsia="Times New Roman" w:hAnsi="Arial" w:cs="Arial"/>
                    <w:color w:val="000000" w:themeColor="text1"/>
                  </w:rPr>
                  <m:t>Б</m:t>
                </m:r>
              </m:e>
              <m:sub>
                <m:r>
                  <w:rPr>
                    <w:rFonts w:ascii="Cambria Math" w:eastAsia="Times New Roman" w:hAnsi="Cambria Math" w:cs="Arial"/>
                    <w:color w:val="000000" w:themeColor="text1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="Times New Roman" w:hAnsi="Arial" w:cs="Arial"/>
                    <w:color w:val="000000" w:themeColor="text1"/>
                  </w:rPr>
                  <m:t>ст</m:t>
                </m:r>
              </m:sup>
            </m:sSubSup>
          </m:e>
        </m:nary>
      </m:oMath>
      <w:r w:rsidR="007E51ED" w:rsidRPr="00D713FA">
        <w:rPr>
          <w:rFonts w:ascii="Arial" w:eastAsia="Times New Roman" w:hAnsi="Arial" w:cs="Arial"/>
          <w:color w:val="000000" w:themeColor="text1"/>
        </w:rPr>
        <w:t xml:space="preserve"> – сумма баллов, присвоенных заявке по результатам ее оценки по стоимостным критериям;</w:t>
      </w:r>
    </w:p>
    <w:p w:rsidR="007E51ED" w:rsidRPr="00D713FA" w:rsidRDefault="007E51ED" w:rsidP="00D713FA">
      <w:pPr>
        <w:widowControl/>
        <w:autoSpaceDE/>
        <w:autoSpaceDN/>
        <w:adjustRightInd/>
        <w:ind w:firstLine="567"/>
        <w:rPr>
          <w:rFonts w:ascii="Arial" w:eastAsia="Times New Roman" w:hAnsi="Arial" w:cs="Arial"/>
          <w:color w:val="000000" w:themeColor="text1"/>
        </w:rPr>
      </w:pPr>
      <w:r w:rsidRPr="00D713FA">
        <w:rPr>
          <w:rFonts w:ascii="Arial" w:eastAsia="Times New Roman" w:hAnsi="Arial" w:cs="Arial"/>
          <w:color w:val="000000" w:themeColor="text1"/>
        </w:rPr>
        <w:t>К</w:t>
      </w:r>
      <w:r w:rsidRPr="00D713FA">
        <w:rPr>
          <w:rFonts w:ascii="Arial" w:eastAsia="Times New Roman" w:hAnsi="Arial" w:cs="Arial"/>
          <w:color w:val="000000" w:themeColor="text1"/>
          <w:vertAlign w:val="subscript"/>
        </w:rPr>
        <w:t>ст</w:t>
      </w:r>
      <w:r w:rsidRPr="00D713FA">
        <w:rPr>
          <w:rFonts w:ascii="Arial" w:eastAsia="Times New Roman" w:hAnsi="Arial" w:cs="Arial"/>
          <w:color w:val="000000" w:themeColor="text1"/>
        </w:rPr>
        <w:t xml:space="preserve"> – </w:t>
      </w:r>
      <w:r w:rsidR="006D3543" w:rsidRPr="00D713FA">
        <w:rPr>
          <w:rFonts w:ascii="Arial" w:eastAsia="Times New Roman" w:hAnsi="Arial" w:cs="Arial"/>
          <w:color w:val="000000" w:themeColor="text1"/>
        </w:rPr>
        <w:t>коэффициент значимости критерия оценки</w:t>
      </w:r>
      <w:r w:rsidRPr="00D713FA">
        <w:rPr>
          <w:rFonts w:ascii="Arial" w:eastAsia="Times New Roman" w:hAnsi="Arial" w:cs="Arial"/>
          <w:color w:val="000000" w:themeColor="text1"/>
        </w:rPr>
        <w:t>.</w:t>
      </w:r>
    </w:p>
    <w:p w:rsidR="007E51ED" w:rsidRPr="00D713FA" w:rsidRDefault="00FF771C" w:rsidP="00EE382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30</w:t>
      </w:r>
      <w:r w:rsidR="007E51ED" w:rsidRPr="00D713FA">
        <w:rPr>
          <w:rFonts w:ascii="Arial" w:eastAsia="Times New Roman" w:hAnsi="Arial" w:cs="Arial"/>
          <w:color w:val="000000" w:themeColor="text1"/>
        </w:rPr>
        <w:t xml:space="preserve">. Нестоимостные критерии оценки. </w:t>
      </w:r>
    </w:p>
    <w:p w:rsidR="007E51ED" w:rsidRPr="00D713FA" w:rsidRDefault="007E51ED" w:rsidP="00D713F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 w:themeColor="text1"/>
        </w:rPr>
      </w:pPr>
      <w:r w:rsidRPr="00D713FA">
        <w:rPr>
          <w:rFonts w:ascii="Arial" w:hAnsi="Arial" w:cs="Arial"/>
          <w:color w:val="000000" w:themeColor="text1"/>
        </w:rPr>
        <w:t>Весовое значение критериев –  40 %.</w:t>
      </w:r>
    </w:p>
    <w:p w:rsidR="00FA706E" w:rsidRPr="00D713FA" w:rsidRDefault="00FA706E" w:rsidP="00D713F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Arial" w:hAnsi="Arial" w:cs="Arial"/>
          <w:color w:val="000000" w:themeColor="text1"/>
        </w:rPr>
      </w:pPr>
      <w:r w:rsidRPr="00D713FA">
        <w:rPr>
          <w:rFonts w:ascii="Arial" w:hAnsi="Arial" w:cs="Arial"/>
          <w:color w:val="000000" w:themeColor="text1"/>
        </w:rPr>
        <w:t>Коэффициент значимости критерия оценки: 0,4.</w:t>
      </w:r>
    </w:p>
    <w:p w:rsidR="007E51ED" w:rsidRPr="00D713FA" w:rsidRDefault="007A4A87" w:rsidP="00D713FA">
      <w:pPr>
        <w:widowControl/>
        <w:autoSpaceDE/>
        <w:autoSpaceDN/>
        <w:adjustRightInd/>
        <w:ind w:firstLine="567"/>
        <w:rPr>
          <w:rFonts w:ascii="Arial" w:eastAsia="Times New Roman" w:hAnsi="Arial" w:cs="Arial"/>
          <w:color w:val="000000" w:themeColor="text1"/>
        </w:rPr>
      </w:pPr>
      <w:r w:rsidRPr="00D713FA">
        <w:rPr>
          <w:rFonts w:ascii="Arial" w:eastAsia="Times New Roman" w:hAnsi="Arial" w:cs="Arial"/>
          <w:color w:val="000000" w:themeColor="text1"/>
        </w:rPr>
        <w:t>а</w:t>
      </w:r>
      <w:r w:rsidR="007E51ED" w:rsidRPr="00D713FA">
        <w:rPr>
          <w:rFonts w:ascii="Arial" w:eastAsia="Times New Roman" w:hAnsi="Arial" w:cs="Arial"/>
          <w:color w:val="000000" w:themeColor="text1"/>
        </w:rPr>
        <w:t xml:space="preserve">) </w:t>
      </w:r>
      <w:r w:rsidR="00EE3829">
        <w:rPr>
          <w:rFonts w:ascii="Arial" w:eastAsia="Times New Roman" w:hAnsi="Arial" w:cs="Arial"/>
          <w:color w:val="000000" w:themeColor="text1"/>
        </w:rPr>
        <w:t>с</w:t>
      </w:r>
      <w:r w:rsidR="007E51ED" w:rsidRPr="00D713FA">
        <w:rPr>
          <w:rFonts w:ascii="Arial" w:eastAsia="Times New Roman" w:hAnsi="Arial" w:cs="Arial"/>
          <w:color w:val="000000" w:themeColor="text1"/>
        </w:rPr>
        <w:t>рок окупаемости предпринимательского проекта:</w:t>
      </w:r>
    </w:p>
    <w:tbl>
      <w:tblPr>
        <w:tblStyle w:val="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559"/>
      </w:tblGrid>
      <w:tr w:rsidR="007E51ED" w:rsidRPr="00D713FA" w:rsidTr="00146CE1">
        <w:trPr>
          <w:trHeight w:val="235"/>
        </w:trPr>
        <w:tc>
          <w:tcPr>
            <w:tcW w:w="8188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до 1 года включительно</w:t>
            </w:r>
          </w:p>
        </w:tc>
        <w:tc>
          <w:tcPr>
            <w:tcW w:w="1559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3 балла</w:t>
            </w:r>
          </w:p>
        </w:tc>
      </w:tr>
      <w:tr w:rsidR="007E51ED" w:rsidRPr="00D713FA" w:rsidTr="00146CE1">
        <w:tc>
          <w:tcPr>
            <w:tcW w:w="8188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от 1 года до 2 лет включительно</w:t>
            </w:r>
          </w:p>
        </w:tc>
        <w:tc>
          <w:tcPr>
            <w:tcW w:w="1559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2 балла</w:t>
            </w:r>
          </w:p>
        </w:tc>
      </w:tr>
      <w:tr w:rsidR="007E51ED" w:rsidRPr="00D713FA" w:rsidTr="00146CE1">
        <w:tc>
          <w:tcPr>
            <w:tcW w:w="8188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от 2 лет до 3 лет включительно</w:t>
            </w:r>
          </w:p>
        </w:tc>
        <w:tc>
          <w:tcPr>
            <w:tcW w:w="1559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1 балл</w:t>
            </w:r>
          </w:p>
        </w:tc>
      </w:tr>
      <w:tr w:rsidR="007E51ED" w:rsidRPr="00D713FA" w:rsidTr="00146CE1">
        <w:tc>
          <w:tcPr>
            <w:tcW w:w="8188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свыше 3 лет</w:t>
            </w:r>
          </w:p>
        </w:tc>
        <w:tc>
          <w:tcPr>
            <w:tcW w:w="1559" w:type="dxa"/>
          </w:tcPr>
          <w:p w:rsidR="007E51ED" w:rsidRPr="00D713FA" w:rsidRDefault="007E51ED" w:rsidP="00D713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 w:themeColor="text1"/>
              </w:rPr>
            </w:pPr>
            <w:r w:rsidRPr="00D713FA">
              <w:rPr>
                <w:rFonts w:ascii="Arial" w:hAnsi="Arial" w:cs="Arial"/>
                <w:color w:val="000000" w:themeColor="text1"/>
              </w:rPr>
              <w:t>0 баллов</w:t>
            </w:r>
          </w:p>
        </w:tc>
      </w:tr>
    </w:tbl>
    <w:p w:rsidR="007E51ED" w:rsidRPr="00D713FA" w:rsidRDefault="004F09D0" w:rsidP="00EE3829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D713FA">
        <w:rPr>
          <w:rFonts w:ascii="Arial" w:eastAsia="Times New Roman" w:hAnsi="Arial" w:cs="Arial"/>
          <w:color w:val="000000" w:themeColor="text1"/>
        </w:rPr>
        <w:t>б</w:t>
      </w:r>
      <w:r w:rsidR="007E51ED" w:rsidRPr="00D713FA">
        <w:rPr>
          <w:rFonts w:ascii="Arial" w:eastAsia="Times New Roman" w:hAnsi="Arial" w:cs="Arial"/>
          <w:color w:val="000000" w:themeColor="text1"/>
        </w:rPr>
        <w:t xml:space="preserve">) </w:t>
      </w:r>
      <w:r w:rsidR="00EE3829">
        <w:rPr>
          <w:rFonts w:ascii="Arial" w:eastAsia="Times New Roman" w:hAnsi="Arial" w:cs="Arial"/>
          <w:color w:val="000000" w:themeColor="text1"/>
        </w:rPr>
        <w:t>с</w:t>
      </w:r>
      <w:r w:rsidR="007E51ED" w:rsidRPr="00D713FA">
        <w:rPr>
          <w:rFonts w:ascii="Arial" w:eastAsia="Times New Roman" w:hAnsi="Arial" w:cs="Arial"/>
          <w:color w:val="000000" w:themeColor="text1"/>
        </w:rPr>
        <w:t>оздание новых рабочих мест в рамках реализации предпринимательского проекта.</w:t>
      </w:r>
    </w:p>
    <w:p w:rsidR="007E51ED" w:rsidRPr="00D713FA" w:rsidRDefault="007E51ED" w:rsidP="00EE3829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D713FA">
        <w:rPr>
          <w:rFonts w:ascii="Arial" w:eastAsia="Times New Roman" w:hAnsi="Arial" w:cs="Arial"/>
          <w:color w:val="000000" w:themeColor="text1"/>
        </w:rPr>
        <w:t>Данный показатель рассчитывается по формуле:</w:t>
      </w:r>
    </w:p>
    <w:p w:rsidR="007E51ED" w:rsidRPr="00D713FA" w:rsidRDefault="000B6979" w:rsidP="00D713FA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 w:themeColor="text1"/>
        </w:rPr>
      </w:pPr>
      <m:oMath>
        <m:r>
          <w:rPr>
            <w:rFonts w:ascii="Cambria Math" w:eastAsia="Times New Roman" w:hAnsi="Cambria Math" w:cs="Arial"/>
            <w:color w:val="000000" w:themeColor="text1"/>
            <w:lang w:val="en-US"/>
          </w:rPr>
          <m:t>z</m:t>
        </m:r>
        <m:r>
          <w:rPr>
            <w:rFonts w:ascii="Cambria Math" w:eastAsia="Times New Roman" w:hAnsi="Arial" w:cs="Arial"/>
            <w:color w:val="000000" w:themeColor="text1"/>
          </w:rPr>
          <m:t>=</m:t>
        </m:r>
        <m:r>
          <w:rPr>
            <w:rFonts w:ascii="Cambria Math" w:eastAsia="Times New Roman" w:hAnsi="Arial" w:cs="Arial"/>
            <w:color w:val="000000" w:themeColor="text1"/>
          </w:rPr>
          <m:t>∑</m:t>
        </m:r>
        <m:f>
          <m:fPr>
            <m:ctrlPr>
              <w:rPr>
                <w:rFonts w:ascii="Cambria Math" w:eastAsia="Times New Roman" w:hAnsi="Arial" w:cs="Arial"/>
                <w:color w:val="000000" w:themeColor="text1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Arial" w:cs="Arial"/>
                    <w:color w:val="000000" w:themeColor="text1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Arial" w:cs="Arial"/>
                    <w:color w:val="000000" w:themeColor="text1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Arial"/>
                    <w:color w:val="000000" w:themeColor="text1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Arial" w:cs="Arial"/>
                <w:color w:val="000000" w:themeColor="text1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Arial" w:cs="Arial"/>
                <w:color w:val="000000" w:themeColor="text1"/>
                <w:lang w:val="en-US"/>
              </w:rPr>
              <m:t>x</m:t>
            </m:r>
            <m:sSub>
              <m:sSubPr>
                <m:ctrlPr>
                  <w:rPr>
                    <w:rFonts w:ascii="Cambria Math" w:eastAsia="Times New Roman" w:hAnsi="Arial" w:cs="Arial"/>
                    <w:i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Arial" w:cs="Arial"/>
                    <w:color w:val="000000" w:themeColor="text1"/>
                  </w:rPr>
                  <m:t xml:space="preserve"> </m:t>
                </m:r>
                <m:r>
                  <w:rPr>
                    <w:rFonts w:ascii="Cambria Math" w:eastAsia="Times New Roman" w:hAnsi="Cambria Math" w:cs="Arial"/>
                    <w:color w:val="000000" w:themeColor="text1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Arial"/>
                    <w:color w:val="000000" w:themeColor="text1"/>
                    <w:lang w:val="en-US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Arial" w:cs="Arial"/>
                <w:color w:val="000000" w:themeColor="text1"/>
              </w:rPr>
              <m:t>24</m:t>
            </m:r>
          </m:den>
        </m:f>
        <m:r>
          <w:rPr>
            <w:rFonts w:ascii="Cambria Math" w:eastAsia="Times New Roman" w:hAnsi="Arial" w:cs="Arial"/>
            <w:color w:val="000000" w:themeColor="text1"/>
          </w:rPr>
          <m:t xml:space="preserve"> , </m:t>
        </m:r>
      </m:oMath>
      <w:r w:rsidR="007E51ED" w:rsidRPr="00D713FA">
        <w:rPr>
          <w:rFonts w:ascii="Arial" w:eastAsia="Times New Roman" w:hAnsi="Arial" w:cs="Arial"/>
          <w:color w:val="000000" w:themeColor="text1"/>
        </w:rPr>
        <w:t xml:space="preserve">где: </w:t>
      </w:r>
    </w:p>
    <w:p w:rsidR="007E51ED" w:rsidRPr="00D713FA" w:rsidRDefault="007E51ED" w:rsidP="00D713FA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D713FA">
        <w:rPr>
          <w:rFonts w:ascii="Arial" w:eastAsia="Times New Roman" w:hAnsi="Arial" w:cs="Arial"/>
          <w:color w:val="000000" w:themeColor="text1"/>
          <w:lang w:val="en-US"/>
        </w:rPr>
        <w:t>z</w:t>
      </w:r>
      <w:r w:rsidRPr="00D713FA">
        <w:rPr>
          <w:rFonts w:ascii="Arial" w:eastAsia="Times New Roman" w:hAnsi="Arial" w:cs="Arial"/>
          <w:color w:val="000000" w:themeColor="text1"/>
        </w:rPr>
        <w:t xml:space="preserve"> – количество баллов.</w:t>
      </w:r>
    </w:p>
    <w:p w:rsidR="007E51ED" w:rsidRPr="00D713FA" w:rsidRDefault="00FB6362" w:rsidP="00D713FA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 w:themeColor="text1"/>
        </w:rPr>
      </w:pPr>
      <m:oMath>
        <m:sSub>
          <m:sSubPr>
            <m:ctrlPr>
              <w:rPr>
                <w:rFonts w:ascii="Cambria Math" w:eastAsia="Times New Roman" w:hAnsi="Arial" w:cs="Arial"/>
                <w:i/>
                <w:color w:val="000000" w:themeColor="text1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Arial" w:cs="Arial"/>
                <w:color w:val="000000" w:themeColor="text1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color w:val="000000" w:themeColor="text1"/>
                <w:lang w:val="en-US"/>
              </w:rPr>
              <m:t>i</m:t>
            </m:r>
          </m:sub>
        </m:sSub>
      </m:oMath>
      <w:r w:rsidR="007E51ED" w:rsidRPr="00D713FA">
        <w:rPr>
          <w:rFonts w:ascii="Arial" w:eastAsia="Times New Roman" w:hAnsi="Arial" w:cs="Arial"/>
          <w:color w:val="000000" w:themeColor="text1"/>
        </w:rPr>
        <w:t xml:space="preserve"> – </w:t>
      </w:r>
      <m:oMath>
        <m:r>
          <w:rPr>
            <w:rFonts w:ascii="Cambria Math" w:eastAsia="Times New Roman" w:hAnsi="Cambria Math" w:cs="Arial"/>
            <w:color w:val="000000" w:themeColor="text1"/>
          </w:rPr>
          <m:t>i</m:t>
        </m:r>
      </m:oMath>
      <w:r w:rsidR="007E51ED" w:rsidRPr="00D713FA">
        <w:rPr>
          <w:rFonts w:ascii="Arial" w:eastAsia="Times New Roman" w:hAnsi="Arial" w:cs="Arial"/>
          <w:color w:val="000000" w:themeColor="text1"/>
        </w:rPr>
        <w:t xml:space="preserve"> -ое рабочее место, штатная единица.</w:t>
      </w:r>
    </w:p>
    <w:p w:rsidR="007E51ED" w:rsidRPr="00D713FA" w:rsidRDefault="00FB6362" w:rsidP="00D713FA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 w:themeColor="text1"/>
        </w:rPr>
      </w:pPr>
      <m:oMath>
        <m:sSub>
          <m:sSubPr>
            <m:ctrlPr>
              <w:rPr>
                <w:rFonts w:ascii="Cambria Math" w:eastAsia="Times New Roman" w:hAnsi="Arial" w:cs="Arial"/>
                <w:i/>
                <w:color w:val="000000" w:themeColor="text1"/>
                <w:lang w:val="en-US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 w:themeColor="text1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Arial"/>
                <w:color w:val="000000" w:themeColor="text1"/>
                <w:lang w:val="en-US"/>
              </w:rPr>
              <m:t>i</m:t>
            </m:r>
          </m:sub>
        </m:sSub>
      </m:oMath>
      <w:r w:rsidR="007E51ED" w:rsidRPr="00D713FA">
        <w:rPr>
          <w:rFonts w:ascii="Arial" w:eastAsia="Times New Roman" w:hAnsi="Arial" w:cs="Arial"/>
          <w:color w:val="000000" w:themeColor="text1"/>
        </w:rPr>
        <w:t xml:space="preserve"> -период, на который создается (будет занято) </w:t>
      </w:r>
      <m:oMath>
        <m:r>
          <w:rPr>
            <w:rFonts w:ascii="Cambria Math" w:eastAsia="Times New Roman" w:hAnsi="Cambria Math" w:cs="Arial"/>
            <w:color w:val="000000" w:themeColor="text1"/>
          </w:rPr>
          <m:t>i</m:t>
        </m:r>
        <m:r>
          <w:rPr>
            <w:rFonts w:ascii="Cambria Math" w:eastAsia="Times New Roman" w:hAnsi="Arial" w:cs="Arial"/>
            <w:color w:val="000000" w:themeColor="text1"/>
          </w:rPr>
          <m:t xml:space="preserve"> </m:t>
        </m:r>
      </m:oMath>
      <w:r w:rsidR="007E51ED" w:rsidRPr="00D713FA">
        <w:rPr>
          <w:rFonts w:ascii="Arial" w:eastAsia="Times New Roman" w:hAnsi="Arial" w:cs="Arial"/>
          <w:color w:val="000000" w:themeColor="text1"/>
        </w:rPr>
        <w:t>- ое рабочее место, месяцев.</w:t>
      </w:r>
    </w:p>
    <w:p w:rsidR="007E51ED" w:rsidRPr="00D713FA" w:rsidRDefault="007E51ED" w:rsidP="00D713FA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D713FA">
        <w:rPr>
          <w:rFonts w:ascii="Arial" w:eastAsia="Times New Roman" w:hAnsi="Arial" w:cs="Arial"/>
          <w:color w:val="000000" w:themeColor="text1"/>
        </w:rPr>
        <w:t>24 – количество месяцев реализации проекта.</w:t>
      </w:r>
    </w:p>
    <w:p w:rsidR="001C3A29" w:rsidRDefault="004F09D0" w:rsidP="001C3A29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1C3A29">
        <w:rPr>
          <w:rFonts w:ascii="Arial" w:eastAsia="Times New Roman" w:hAnsi="Arial" w:cs="Arial"/>
          <w:color w:val="000000" w:themeColor="text1"/>
        </w:rPr>
        <w:t>в</w:t>
      </w:r>
      <w:r w:rsidR="007E51ED" w:rsidRPr="001C3A29">
        <w:rPr>
          <w:rFonts w:ascii="Arial" w:eastAsia="Times New Roman" w:hAnsi="Arial" w:cs="Arial"/>
          <w:color w:val="000000" w:themeColor="text1"/>
        </w:rPr>
        <w:t xml:space="preserve">) </w:t>
      </w:r>
      <w:r w:rsidR="001C3A29" w:rsidRPr="0058455F">
        <w:rPr>
          <w:rFonts w:ascii="Arial" w:eastAsia="Times New Roman" w:hAnsi="Arial" w:cs="Arial"/>
          <w:color w:val="000000" w:themeColor="text1"/>
        </w:rPr>
        <w:t>Создание новых рабочих мест для граждан, обратившихся в органы службы занятости населения с целью поиска подходящей работы - 1 балл за каждое созданное рабочее место, сумма баллов по данному показателю не может превышать 5 баллов.</w:t>
      </w:r>
    </w:p>
    <w:p w:rsidR="007E51ED" w:rsidRPr="00A42CD8" w:rsidRDefault="007E51ED" w:rsidP="001C3A29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A42CD8">
        <w:rPr>
          <w:rFonts w:ascii="Arial" w:eastAsia="Times New Roman" w:hAnsi="Arial" w:cs="Arial"/>
          <w:color w:val="000000" w:themeColor="text1"/>
        </w:rPr>
        <w:lastRenderedPageBreak/>
        <w:t>Рейтинг заявки по нестоимостным критериям рассчитывается как сумма баллов по каждому критерию с учетом весового значения критериев:</w:t>
      </w:r>
    </w:p>
    <w:p w:rsidR="007E51ED" w:rsidRPr="00A42CD8" w:rsidRDefault="00FB6362" w:rsidP="00D713FA">
      <w:pPr>
        <w:widowControl/>
        <w:autoSpaceDE/>
        <w:autoSpaceDN/>
        <w:adjustRightInd/>
        <w:ind w:firstLine="567"/>
        <w:rPr>
          <w:rFonts w:ascii="Arial" w:eastAsia="Times New Roman" w:hAnsi="Arial" w:cs="Arial"/>
          <w:color w:val="000000" w:themeColor="text1"/>
        </w:rPr>
      </w:pPr>
      <m:oMath>
        <m:sSub>
          <m:sSubPr>
            <m:ctrlPr>
              <w:rPr>
                <w:rFonts w:ascii="Cambria Math" w:eastAsia="Times New Roman" w:hAnsi="Arial" w:cs="Arial"/>
                <w:i/>
                <w:color w:val="000000" w:themeColor="text1"/>
              </w:rPr>
            </m:ctrlPr>
          </m:sSubPr>
          <m:e>
            <m:r>
              <w:rPr>
                <w:rFonts w:ascii="Cambria Math" w:eastAsia="Times New Roman" w:hAnsi="Arial" w:cs="Arial"/>
                <w:color w:val="000000" w:themeColor="text1"/>
              </w:rPr>
              <m:t>Р</m:t>
            </m:r>
          </m:e>
          <m:sub>
            <m:r>
              <w:rPr>
                <w:rFonts w:ascii="Cambria Math" w:eastAsia="Times New Roman" w:hAnsi="Arial" w:cs="Arial"/>
                <w:color w:val="000000" w:themeColor="text1"/>
              </w:rPr>
              <m:t>нст</m:t>
            </m:r>
          </m:sub>
        </m:sSub>
        <m:r>
          <w:rPr>
            <w:rFonts w:ascii="Cambria Math" w:eastAsia="Times New Roman" w:hAnsi="Arial" w:cs="Arial"/>
            <w:color w:val="000000" w:themeColor="text1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="Times New Roman" w:hAnsi="Arial" w:cs="Arial"/>
                <w:i/>
                <w:color w:val="000000" w:themeColor="text1"/>
              </w:rPr>
            </m:ctrlPr>
          </m:naryPr>
          <m:sub>
            <m:r>
              <w:rPr>
                <w:rFonts w:ascii="Cambria Math" w:eastAsia="Times New Roman" w:hAnsi="Cambria Math" w:cs="Arial"/>
                <w:color w:val="000000" w:themeColor="text1"/>
                <w:lang w:val="en-US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eastAsia="Times New Roman" w:hAnsi="Arial" w:cs="Arial"/>
                    <w:i/>
                    <w:color w:val="000000" w:themeColor="text1"/>
                  </w:rPr>
                </m:ctrlPr>
              </m:sSubSupPr>
              <m:e>
                <m:r>
                  <w:rPr>
                    <w:rFonts w:ascii="Cambria Math" w:eastAsia="Times New Roman" w:hAnsi="Arial" w:cs="Arial"/>
                    <w:color w:val="000000" w:themeColor="text1"/>
                  </w:rPr>
                  <m:t>Б</m:t>
                </m:r>
              </m:e>
              <m:sub>
                <m:r>
                  <w:rPr>
                    <w:rFonts w:ascii="Cambria Math" w:eastAsia="Times New Roman" w:hAnsi="Cambria Math" w:cs="Arial"/>
                    <w:color w:val="000000" w:themeColor="text1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="Times New Roman" w:hAnsi="Arial" w:cs="Arial"/>
                    <w:color w:val="000000" w:themeColor="text1"/>
                  </w:rPr>
                  <m:t>нст</m:t>
                </m:r>
              </m:sup>
            </m:sSubSup>
            <m:r>
              <w:rPr>
                <w:rFonts w:ascii="Cambria Math" w:eastAsia="Times New Roman" w:hAnsi="Arial" w:cs="Arial"/>
                <w:color w:val="000000" w:themeColor="text1"/>
              </w:rPr>
              <m:t>×</m:t>
            </m:r>
            <m:sSub>
              <m:sSubPr>
                <m:ctrlPr>
                  <w:rPr>
                    <w:rFonts w:ascii="Cambria Math" w:eastAsia="Times New Roman" w:hAnsi="Arial" w:cs="Arial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="Times New Roman" w:hAnsi="Arial" w:cs="Arial"/>
                    <w:color w:val="000000" w:themeColor="text1"/>
                  </w:rPr>
                  <m:t>К</m:t>
                </m:r>
              </m:e>
              <m:sub>
                <m:r>
                  <w:rPr>
                    <w:rFonts w:ascii="Cambria Math" w:eastAsia="Times New Roman" w:hAnsi="Arial" w:cs="Arial"/>
                    <w:color w:val="000000" w:themeColor="text1"/>
                  </w:rPr>
                  <m:t>нст</m:t>
                </m:r>
              </m:sub>
            </m:sSub>
          </m:e>
        </m:nary>
      </m:oMath>
      <w:r w:rsidR="007E51ED" w:rsidRPr="00A42CD8">
        <w:rPr>
          <w:rFonts w:ascii="Arial" w:eastAsia="Times New Roman" w:hAnsi="Arial" w:cs="Arial"/>
          <w:color w:val="000000" w:themeColor="text1"/>
        </w:rPr>
        <w:t>, где:</w:t>
      </w:r>
    </w:p>
    <w:p w:rsidR="007E51ED" w:rsidRPr="00A42CD8" w:rsidRDefault="00FB6362" w:rsidP="00D713FA">
      <w:pPr>
        <w:widowControl/>
        <w:autoSpaceDE/>
        <w:autoSpaceDN/>
        <w:adjustRightInd/>
        <w:ind w:firstLine="567"/>
        <w:rPr>
          <w:rFonts w:ascii="Arial" w:eastAsia="Times New Roman" w:hAnsi="Arial" w:cs="Arial"/>
          <w:color w:val="000000" w:themeColor="text1"/>
        </w:rPr>
      </w:pPr>
      <m:oMath>
        <m:sSub>
          <m:sSubPr>
            <m:ctrlPr>
              <w:rPr>
                <w:rFonts w:ascii="Cambria Math" w:eastAsia="Times New Roman" w:hAnsi="Arial" w:cs="Arial"/>
                <w:i/>
                <w:color w:val="000000" w:themeColor="text1"/>
              </w:rPr>
            </m:ctrlPr>
          </m:sSubPr>
          <m:e>
            <m:r>
              <w:rPr>
                <w:rFonts w:ascii="Cambria Math" w:eastAsia="Times New Roman" w:hAnsi="Arial" w:cs="Arial"/>
                <w:color w:val="000000" w:themeColor="text1"/>
              </w:rPr>
              <m:t>Р</m:t>
            </m:r>
          </m:e>
          <m:sub>
            <m:r>
              <w:rPr>
                <w:rFonts w:ascii="Cambria Math" w:eastAsia="Times New Roman" w:hAnsi="Arial" w:cs="Arial"/>
                <w:color w:val="000000" w:themeColor="text1"/>
              </w:rPr>
              <m:t>нст</m:t>
            </m:r>
          </m:sub>
        </m:sSub>
      </m:oMath>
      <w:r w:rsidR="007E51ED" w:rsidRPr="00A42CD8">
        <w:rPr>
          <w:rFonts w:ascii="Arial" w:eastAsia="Times New Roman" w:hAnsi="Arial" w:cs="Arial"/>
          <w:color w:val="000000" w:themeColor="text1"/>
        </w:rPr>
        <w:t xml:space="preserve"> – рейтинг заявки по стоимостным критериям;</w:t>
      </w:r>
    </w:p>
    <w:p w:rsidR="007E51ED" w:rsidRPr="00A42CD8" w:rsidRDefault="00FB6362" w:rsidP="00D713FA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 w:themeColor="text1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eastAsia="Times New Roman" w:hAnsi="Arial" w:cs="Arial"/>
                <w:i/>
                <w:color w:val="000000" w:themeColor="text1"/>
              </w:rPr>
            </m:ctrlPr>
          </m:naryPr>
          <m:sub>
            <m:r>
              <w:rPr>
                <w:rFonts w:ascii="Cambria Math" w:eastAsia="Times New Roman" w:hAnsi="Cambria Math" w:cs="Arial"/>
                <w:color w:val="000000" w:themeColor="text1"/>
                <w:lang w:val="en-US"/>
              </w:rPr>
              <m:t>i</m:t>
            </m:r>
          </m:sub>
          <m:sup/>
          <m:e>
            <m:sSubSup>
              <m:sSubSupPr>
                <m:ctrlPr>
                  <w:rPr>
                    <w:rFonts w:ascii="Cambria Math" w:eastAsia="Times New Roman" w:hAnsi="Arial" w:cs="Arial"/>
                    <w:i/>
                    <w:color w:val="000000" w:themeColor="text1"/>
                  </w:rPr>
                </m:ctrlPr>
              </m:sSubSupPr>
              <m:e>
                <m:r>
                  <w:rPr>
                    <w:rFonts w:ascii="Cambria Math" w:eastAsia="Times New Roman" w:hAnsi="Arial" w:cs="Arial"/>
                    <w:color w:val="000000" w:themeColor="text1"/>
                  </w:rPr>
                  <m:t>Б</m:t>
                </m:r>
              </m:e>
              <m:sub>
                <m:r>
                  <w:rPr>
                    <w:rFonts w:ascii="Cambria Math" w:eastAsia="Times New Roman" w:hAnsi="Cambria Math" w:cs="Arial"/>
                    <w:color w:val="000000" w:themeColor="text1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="Times New Roman" w:hAnsi="Arial" w:cs="Arial"/>
                    <w:color w:val="000000" w:themeColor="text1"/>
                  </w:rPr>
                  <m:t>нст</m:t>
                </m:r>
              </m:sup>
            </m:sSubSup>
          </m:e>
        </m:nary>
      </m:oMath>
      <w:r w:rsidR="007E51ED" w:rsidRPr="00A42CD8">
        <w:rPr>
          <w:rFonts w:ascii="Arial" w:eastAsia="Times New Roman" w:hAnsi="Arial" w:cs="Arial"/>
          <w:color w:val="000000" w:themeColor="text1"/>
        </w:rPr>
        <w:t xml:space="preserve"> – сумма баллов, присвоенных заявке по результатам ее оценки по нестоимостным критериям;</w:t>
      </w:r>
    </w:p>
    <w:p w:rsidR="007E51ED" w:rsidRPr="00D713FA" w:rsidRDefault="00FB6362" w:rsidP="00D713FA">
      <w:pPr>
        <w:widowControl/>
        <w:autoSpaceDE/>
        <w:autoSpaceDN/>
        <w:adjustRightInd/>
        <w:ind w:firstLine="567"/>
        <w:rPr>
          <w:rFonts w:ascii="Arial" w:eastAsia="Times New Roman" w:hAnsi="Arial" w:cs="Arial"/>
          <w:color w:val="000000" w:themeColor="text1"/>
        </w:rPr>
      </w:pPr>
      <m:oMath>
        <m:sSub>
          <m:sSubPr>
            <m:ctrlPr>
              <w:rPr>
                <w:rFonts w:ascii="Cambria Math" w:eastAsia="Times New Roman" w:hAnsi="Arial" w:cs="Arial"/>
                <w:i/>
                <w:color w:val="000000" w:themeColor="text1"/>
              </w:rPr>
            </m:ctrlPr>
          </m:sSubPr>
          <m:e>
            <m:r>
              <w:rPr>
                <w:rFonts w:ascii="Cambria Math" w:eastAsia="Times New Roman" w:hAnsi="Arial" w:cs="Arial"/>
                <w:color w:val="000000" w:themeColor="text1"/>
              </w:rPr>
              <m:t>К</m:t>
            </m:r>
          </m:e>
          <m:sub>
            <m:r>
              <w:rPr>
                <w:rFonts w:ascii="Cambria Math" w:eastAsia="Times New Roman" w:hAnsi="Arial" w:cs="Arial"/>
                <w:color w:val="000000" w:themeColor="text1"/>
              </w:rPr>
              <m:t>нст</m:t>
            </m:r>
          </m:sub>
        </m:sSub>
      </m:oMath>
      <w:r w:rsidR="007E51ED" w:rsidRPr="00A42CD8">
        <w:rPr>
          <w:rFonts w:ascii="Arial" w:eastAsia="Times New Roman" w:hAnsi="Arial" w:cs="Arial"/>
          <w:color w:val="000000" w:themeColor="text1"/>
        </w:rPr>
        <w:t xml:space="preserve"> – </w:t>
      </w:r>
      <w:r w:rsidR="00093C3A" w:rsidRPr="00A42CD8">
        <w:rPr>
          <w:rFonts w:ascii="Arial" w:eastAsia="Times New Roman" w:hAnsi="Arial" w:cs="Arial"/>
          <w:color w:val="000000" w:themeColor="text1"/>
        </w:rPr>
        <w:t>коэффициент значимости критерия оценки</w:t>
      </w:r>
      <w:r w:rsidR="007E51ED" w:rsidRPr="00A42CD8">
        <w:rPr>
          <w:rFonts w:ascii="Arial" w:eastAsia="Times New Roman" w:hAnsi="Arial" w:cs="Arial"/>
          <w:color w:val="000000" w:themeColor="text1"/>
        </w:rPr>
        <w:t>.</w:t>
      </w:r>
    </w:p>
    <w:p w:rsidR="00781852" w:rsidRDefault="00781852" w:rsidP="00781852">
      <w:pPr>
        <w:ind w:firstLine="709"/>
        <w:jc w:val="both"/>
        <w:rPr>
          <w:rFonts w:ascii="Arial" w:hAnsi="Arial" w:cs="Arial"/>
          <w:color w:val="000000" w:themeColor="text1"/>
        </w:rPr>
      </w:pPr>
      <w:r w:rsidRPr="004F79C8">
        <w:rPr>
          <w:rFonts w:ascii="Arial" w:hAnsi="Arial" w:cs="Arial"/>
        </w:rPr>
        <w:t>3</w:t>
      </w:r>
      <w:r w:rsidR="00FF771C">
        <w:rPr>
          <w:rFonts w:ascii="Arial" w:hAnsi="Arial" w:cs="Arial"/>
        </w:rPr>
        <w:t>1</w:t>
      </w:r>
      <w:r w:rsidR="007E51ED" w:rsidRPr="004F79C8">
        <w:rPr>
          <w:rFonts w:ascii="Arial" w:hAnsi="Arial" w:cs="Arial"/>
        </w:rPr>
        <w:t>. Итоговый</w:t>
      </w:r>
      <w:r w:rsidR="007E51ED" w:rsidRPr="00D713FA">
        <w:rPr>
          <w:rFonts w:ascii="Arial" w:hAnsi="Arial" w:cs="Arial"/>
          <w:color w:val="000000" w:themeColor="text1"/>
        </w:rPr>
        <w:t xml:space="preserve"> рейтинг заявки вычисляется как сумма рейтингов по каждому критерию оценки заявки.</w:t>
      </w:r>
    </w:p>
    <w:p w:rsidR="007E51ED" w:rsidRPr="00D713FA" w:rsidRDefault="00781852" w:rsidP="0078185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FF771C">
        <w:rPr>
          <w:rFonts w:ascii="Arial" w:hAnsi="Arial" w:cs="Arial"/>
          <w:color w:val="000000" w:themeColor="text1"/>
        </w:rPr>
        <w:t>2</w:t>
      </w:r>
      <w:r w:rsidR="007E51ED" w:rsidRPr="00D3503C">
        <w:rPr>
          <w:rFonts w:ascii="Arial" w:hAnsi="Arial" w:cs="Arial"/>
          <w:color w:val="FF0000"/>
        </w:rPr>
        <w:t>.</w:t>
      </w:r>
      <w:r w:rsidR="007E51ED" w:rsidRPr="00D713FA">
        <w:rPr>
          <w:rFonts w:ascii="Arial" w:hAnsi="Arial" w:cs="Arial"/>
          <w:color w:val="000000" w:themeColor="text1"/>
        </w:rPr>
        <w:t xml:space="preserve"> На основании результатов оценки заявок на участие в отборе конкурсная комиссия присваивает каждой заявке на участие в отборе порядковый номер в порядке уменьшения значения итогового рейтинга. Заявке на участие в отборе, присвоенной наибольшее значение итогового рейтинга, присваивается первый номер. В случае, если у нескольких заявок на участие в отборе одинаковый итоговый рейтинг, меньший порядковый номер присваивается заявке на участие в отборе, которая поступила ранее других заявок на участие в отборе.</w:t>
      </w:r>
    </w:p>
    <w:p w:rsidR="00A17DC4" w:rsidRDefault="00781852" w:rsidP="00A17DC4">
      <w:pPr>
        <w:pStyle w:val="Style6"/>
        <w:spacing w:line="240" w:lineRule="auto"/>
        <w:ind w:firstLine="709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3</w:t>
      </w:r>
      <w:r w:rsidR="00FF771C">
        <w:rPr>
          <w:rStyle w:val="FontStyle28"/>
          <w:rFonts w:ascii="Arial" w:hAnsi="Arial" w:cs="Arial"/>
        </w:rPr>
        <w:t>3</w:t>
      </w:r>
      <w:r w:rsidR="00D22D86" w:rsidRPr="00D713FA">
        <w:rPr>
          <w:rStyle w:val="FontStyle28"/>
          <w:rFonts w:ascii="Arial" w:hAnsi="Arial" w:cs="Arial"/>
        </w:rPr>
        <w:t xml:space="preserve">. </w:t>
      </w:r>
      <w:r w:rsidR="00AB237F" w:rsidRPr="00D713FA">
        <w:rPr>
          <w:rStyle w:val="FontStyle28"/>
          <w:rFonts w:ascii="Arial" w:hAnsi="Arial" w:cs="Arial"/>
        </w:rPr>
        <w:t>Победител</w:t>
      </w:r>
      <w:r w:rsidR="004D6341" w:rsidRPr="00D713FA">
        <w:rPr>
          <w:rStyle w:val="FontStyle28"/>
          <w:rFonts w:ascii="Arial" w:hAnsi="Arial" w:cs="Arial"/>
        </w:rPr>
        <w:t>я</w:t>
      </w:r>
      <w:r w:rsidR="00AB237F" w:rsidRPr="00D713FA">
        <w:rPr>
          <w:rStyle w:val="FontStyle28"/>
          <w:rFonts w:ascii="Arial" w:hAnsi="Arial" w:cs="Arial"/>
        </w:rPr>
        <w:t>м</w:t>
      </w:r>
      <w:r w:rsidR="004D6341" w:rsidRPr="00D713FA">
        <w:rPr>
          <w:rStyle w:val="FontStyle28"/>
          <w:rFonts w:ascii="Arial" w:hAnsi="Arial" w:cs="Arial"/>
        </w:rPr>
        <w:t>и</w:t>
      </w:r>
      <w:r w:rsidR="00AB237F" w:rsidRPr="00D713FA">
        <w:rPr>
          <w:rStyle w:val="FontStyle28"/>
          <w:rFonts w:ascii="Arial" w:hAnsi="Arial" w:cs="Arial"/>
        </w:rPr>
        <w:t xml:space="preserve"> </w:t>
      </w:r>
      <w:r w:rsidR="004D6341" w:rsidRPr="00D713FA">
        <w:rPr>
          <w:rStyle w:val="FontStyle28"/>
          <w:rFonts w:ascii="Arial" w:hAnsi="Arial" w:cs="Arial"/>
        </w:rPr>
        <w:t>отбора</w:t>
      </w:r>
      <w:r w:rsidR="00AB237F" w:rsidRPr="00D713FA">
        <w:rPr>
          <w:rStyle w:val="FontStyle28"/>
          <w:rFonts w:ascii="Arial" w:hAnsi="Arial" w:cs="Arial"/>
        </w:rPr>
        <w:t xml:space="preserve"> призна</w:t>
      </w:r>
      <w:r w:rsidR="004D6341" w:rsidRPr="00D713FA">
        <w:rPr>
          <w:rStyle w:val="FontStyle28"/>
          <w:rFonts w:ascii="Arial" w:hAnsi="Arial" w:cs="Arial"/>
        </w:rPr>
        <w:t>ю</w:t>
      </w:r>
      <w:r w:rsidR="00AB237F" w:rsidRPr="00D713FA">
        <w:rPr>
          <w:rStyle w:val="FontStyle28"/>
          <w:rFonts w:ascii="Arial" w:hAnsi="Arial" w:cs="Arial"/>
        </w:rPr>
        <w:t>тся участник</w:t>
      </w:r>
      <w:r w:rsidR="004D6341" w:rsidRPr="00D713FA">
        <w:rPr>
          <w:rStyle w:val="FontStyle28"/>
          <w:rFonts w:ascii="Arial" w:hAnsi="Arial" w:cs="Arial"/>
        </w:rPr>
        <w:t>и</w:t>
      </w:r>
      <w:r w:rsidR="00AB237F" w:rsidRPr="00D713FA">
        <w:rPr>
          <w:rStyle w:val="FontStyle28"/>
          <w:rFonts w:ascii="Arial" w:hAnsi="Arial" w:cs="Arial"/>
        </w:rPr>
        <w:t xml:space="preserve"> </w:t>
      </w:r>
      <w:r w:rsidR="004D6341" w:rsidRPr="00D713FA">
        <w:rPr>
          <w:rStyle w:val="FontStyle28"/>
          <w:rFonts w:ascii="Arial" w:hAnsi="Arial" w:cs="Arial"/>
        </w:rPr>
        <w:t>отбора</w:t>
      </w:r>
      <w:r w:rsidR="00AB237F" w:rsidRPr="00D713FA">
        <w:rPr>
          <w:rStyle w:val="FontStyle28"/>
          <w:rFonts w:ascii="Arial" w:hAnsi="Arial" w:cs="Arial"/>
        </w:rPr>
        <w:t>, которы</w:t>
      </w:r>
      <w:r w:rsidR="004D6341" w:rsidRPr="00D713FA">
        <w:rPr>
          <w:rStyle w:val="FontStyle28"/>
          <w:rFonts w:ascii="Arial" w:hAnsi="Arial" w:cs="Arial"/>
        </w:rPr>
        <w:t>е</w:t>
      </w:r>
      <w:r w:rsidR="00AB237F" w:rsidRPr="00D713FA">
        <w:rPr>
          <w:rStyle w:val="FontStyle28"/>
          <w:rFonts w:ascii="Arial" w:hAnsi="Arial" w:cs="Arial"/>
        </w:rPr>
        <w:t xml:space="preserve"> </w:t>
      </w:r>
      <w:r w:rsidR="004B50E7" w:rsidRPr="00D713FA">
        <w:rPr>
          <w:rStyle w:val="FontStyle28"/>
          <w:rFonts w:ascii="Arial" w:hAnsi="Arial" w:cs="Arial"/>
        </w:rPr>
        <w:t>набрал</w:t>
      </w:r>
      <w:r w:rsidR="004D6341" w:rsidRPr="00D713FA">
        <w:rPr>
          <w:rStyle w:val="FontStyle28"/>
          <w:rFonts w:ascii="Arial" w:hAnsi="Arial" w:cs="Arial"/>
        </w:rPr>
        <w:t>и</w:t>
      </w:r>
      <w:r w:rsidR="00B0133B" w:rsidRPr="00D713FA">
        <w:rPr>
          <w:rStyle w:val="FontStyle28"/>
          <w:rFonts w:ascii="Arial" w:hAnsi="Arial" w:cs="Arial"/>
        </w:rPr>
        <w:t xml:space="preserve"> наибольшее значение итогового рейтинга</w:t>
      </w:r>
      <w:r w:rsidR="004B50E7" w:rsidRPr="00D713FA">
        <w:rPr>
          <w:rStyle w:val="FontStyle28"/>
          <w:rFonts w:ascii="Arial" w:hAnsi="Arial" w:cs="Arial"/>
        </w:rPr>
        <w:t xml:space="preserve"> оценки заявок на участие в отборе</w:t>
      </w:r>
      <w:r w:rsidR="00B87A61" w:rsidRPr="00D713FA">
        <w:rPr>
          <w:rStyle w:val="FontStyle28"/>
          <w:rFonts w:ascii="Arial" w:hAnsi="Arial" w:cs="Arial"/>
        </w:rPr>
        <w:t xml:space="preserve"> </w:t>
      </w:r>
      <w:r w:rsidR="00AB237F" w:rsidRPr="00D713FA">
        <w:rPr>
          <w:rStyle w:val="FontStyle28"/>
          <w:rFonts w:ascii="Arial" w:hAnsi="Arial" w:cs="Arial"/>
        </w:rPr>
        <w:t xml:space="preserve">и </w:t>
      </w:r>
      <w:r w:rsidR="00C42586" w:rsidRPr="00D713FA">
        <w:rPr>
          <w:rStyle w:val="FontStyle28"/>
          <w:rFonts w:ascii="Arial" w:hAnsi="Arial" w:cs="Arial"/>
        </w:rPr>
        <w:t xml:space="preserve">в порядке очередности, установленном в соответствии с </w:t>
      </w:r>
      <w:r w:rsidR="00C42586" w:rsidRPr="00F9189B">
        <w:rPr>
          <w:rStyle w:val="FontStyle28"/>
          <w:rFonts w:ascii="Arial" w:hAnsi="Arial" w:cs="Arial"/>
        </w:rPr>
        <w:t xml:space="preserve">пунктом </w:t>
      </w:r>
      <w:r w:rsidR="00F9189B" w:rsidRPr="00F9189B">
        <w:rPr>
          <w:rStyle w:val="FontStyle28"/>
          <w:rFonts w:ascii="Arial" w:hAnsi="Arial" w:cs="Arial"/>
        </w:rPr>
        <w:t>3</w:t>
      </w:r>
      <w:r w:rsidR="00FF771C">
        <w:rPr>
          <w:rStyle w:val="FontStyle28"/>
          <w:rFonts w:ascii="Arial" w:hAnsi="Arial" w:cs="Arial"/>
        </w:rPr>
        <w:t>2</w:t>
      </w:r>
      <w:r w:rsidR="00C42586" w:rsidRPr="00F9189B">
        <w:rPr>
          <w:rStyle w:val="FontStyle28"/>
          <w:rFonts w:ascii="Arial" w:hAnsi="Arial" w:cs="Arial"/>
        </w:rPr>
        <w:t xml:space="preserve"> настоящего</w:t>
      </w:r>
      <w:r w:rsidR="00C42586" w:rsidRPr="00D713FA">
        <w:rPr>
          <w:rStyle w:val="FontStyle28"/>
          <w:rFonts w:ascii="Arial" w:hAnsi="Arial" w:cs="Arial"/>
        </w:rPr>
        <w:t xml:space="preserve"> Порядка.</w:t>
      </w:r>
    </w:p>
    <w:p w:rsidR="000C7FE4" w:rsidRPr="00D713FA" w:rsidRDefault="00D73152" w:rsidP="00A17DC4">
      <w:pPr>
        <w:pStyle w:val="Style6"/>
        <w:spacing w:line="240" w:lineRule="auto"/>
        <w:ind w:firstLine="709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3</w:t>
      </w:r>
      <w:r w:rsidR="00FF771C">
        <w:rPr>
          <w:rStyle w:val="FontStyle28"/>
          <w:rFonts w:ascii="Arial" w:hAnsi="Arial" w:cs="Arial"/>
        </w:rPr>
        <w:t>4</w:t>
      </w:r>
      <w:r w:rsidR="00806335" w:rsidRPr="00D713FA">
        <w:rPr>
          <w:rStyle w:val="FontStyle28"/>
          <w:rFonts w:ascii="Arial" w:hAnsi="Arial" w:cs="Arial"/>
        </w:rPr>
        <w:t xml:space="preserve">. </w:t>
      </w:r>
      <w:r w:rsidR="00721715" w:rsidRPr="00D713FA">
        <w:rPr>
          <w:rStyle w:val="FontStyle28"/>
          <w:rFonts w:ascii="Arial" w:hAnsi="Arial" w:cs="Arial"/>
        </w:rPr>
        <w:t>Результаты рассмотрения</w:t>
      </w:r>
      <w:r w:rsidR="00774FAF" w:rsidRPr="00D713FA">
        <w:rPr>
          <w:rStyle w:val="FontStyle28"/>
          <w:rFonts w:ascii="Arial" w:hAnsi="Arial" w:cs="Arial"/>
        </w:rPr>
        <w:t xml:space="preserve"> и оценки</w:t>
      </w:r>
      <w:r w:rsidR="00721715" w:rsidRPr="00D713FA">
        <w:rPr>
          <w:rStyle w:val="FontStyle28"/>
          <w:rFonts w:ascii="Arial" w:hAnsi="Arial" w:cs="Arial"/>
        </w:rPr>
        <w:t xml:space="preserve"> </w:t>
      </w:r>
      <w:r w:rsidR="00B93319" w:rsidRPr="00D713FA">
        <w:rPr>
          <w:rStyle w:val="FontStyle28"/>
          <w:rFonts w:ascii="Arial" w:hAnsi="Arial" w:cs="Arial"/>
        </w:rPr>
        <w:t>заявок</w:t>
      </w:r>
      <w:r w:rsidR="00721715" w:rsidRPr="00D713FA">
        <w:rPr>
          <w:rStyle w:val="FontStyle28"/>
          <w:rFonts w:ascii="Arial" w:hAnsi="Arial" w:cs="Arial"/>
        </w:rPr>
        <w:t xml:space="preserve"> на участие в отборе фиксируются в протоколе рассмотрения и оценки </w:t>
      </w:r>
      <w:r w:rsidR="00B93319" w:rsidRPr="00D713FA">
        <w:rPr>
          <w:rStyle w:val="FontStyle28"/>
          <w:rFonts w:ascii="Arial" w:hAnsi="Arial" w:cs="Arial"/>
        </w:rPr>
        <w:t>заявок</w:t>
      </w:r>
      <w:r w:rsidR="00721715" w:rsidRPr="00D713FA">
        <w:rPr>
          <w:rStyle w:val="FontStyle28"/>
          <w:rFonts w:ascii="Arial" w:hAnsi="Arial" w:cs="Arial"/>
        </w:rPr>
        <w:t xml:space="preserve"> на участие в отборе, в котором должна содержаться следующая информация:</w:t>
      </w:r>
    </w:p>
    <w:p w:rsidR="000C7FE4" w:rsidRPr="00D713FA" w:rsidRDefault="00721715" w:rsidP="00A17DC4">
      <w:pPr>
        <w:pStyle w:val="Style6"/>
        <w:widowControl/>
        <w:spacing w:line="240" w:lineRule="auto"/>
        <w:ind w:firstLine="709"/>
        <w:jc w:val="left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дата, время и место проведения рассмотрения </w:t>
      </w:r>
      <w:r w:rsidR="00B93319" w:rsidRPr="00D713FA">
        <w:rPr>
          <w:rStyle w:val="FontStyle28"/>
          <w:rFonts w:ascii="Arial" w:hAnsi="Arial" w:cs="Arial"/>
        </w:rPr>
        <w:t>заявок</w:t>
      </w:r>
      <w:r w:rsidRPr="00D713FA">
        <w:rPr>
          <w:rStyle w:val="FontStyle28"/>
          <w:rFonts w:ascii="Arial" w:hAnsi="Arial" w:cs="Arial"/>
        </w:rPr>
        <w:t>;</w:t>
      </w:r>
    </w:p>
    <w:p w:rsidR="0045581D" w:rsidRPr="00D713FA" w:rsidRDefault="0045581D" w:rsidP="00A17DC4">
      <w:pPr>
        <w:pStyle w:val="Style6"/>
        <w:widowControl/>
        <w:spacing w:line="240" w:lineRule="auto"/>
        <w:ind w:firstLine="709"/>
        <w:jc w:val="left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дата, время и место оценки заявок участников отбора;</w:t>
      </w:r>
    </w:p>
    <w:p w:rsidR="000C7FE4" w:rsidRPr="00D713FA" w:rsidRDefault="00721715" w:rsidP="00A17DC4">
      <w:pPr>
        <w:pStyle w:val="Style6"/>
        <w:widowControl/>
        <w:spacing w:line="240" w:lineRule="auto"/>
        <w:ind w:firstLine="701"/>
        <w:jc w:val="left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информация об участниках отбора, </w:t>
      </w:r>
      <w:r w:rsidR="00C20C7A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 xml:space="preserve"> которых были рассмотрены;</w:t>
      </w:r>
    </w:p>
    <w:p w:rsidR="000C7FE4" w:rsidRPr="00D713FA" w:rsidRDefault="00721715" w:rsidP="00D713FA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информация об участниках отбора, </w:t>
      </w:r>
      <w:r w:rsidR="00BF4512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A731D3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>;</w:t>
      </w:r>
    </w:p>
    <w:p w:rsidR="00CE0EBD" w:rsidRPr="00D713FA" w:rsidRDefault="00CE0EBD" w:rsidP="00D713FA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последовательность оценки заяв</w:t>
      </w:r>
      <w:r w:rsidR="002C1B60" w:rsidRPr="00D713FA">
        <w:rPr>
          <w:rStyle w:val="FontStyle28"/>
          <w:rFonts w:ascii="Arial" w:hAnsi="Arial" w:cs="Arial"/>
        </w:rPr>
        <w:t>ки</w:t>
      </w:r>
      <w:r w:rsidRPr="00D713FA">
        <w:rPr>
          <w:rStyle w:val="FontStyle28"/>
          <w:rFonts w:ascii="Arial" w:hAnsi="Arial" w:cs="Arial"/>
        </w:rPr>
        <w:t xml:space="preserve"> участник</w:t>
      </w:r>
      <w:r w:rsidR="002C1B60" w:rsidRPr="00D713FA">
        <w:rPr>
          <w:rStyle w:val="FontStyle28"/>
          <w:rFonts w:ascii="Arial" w:hAnsi="Arial" w:cs="Arial"/>
        </w:rPr>
        <w:t>а</w:t>
      </w:r>
      <w:r w:rsidRPr="00D713FA">
        <w:rPr>
          <w:rStyle w:val="FontStyle28"/>
          <w:rFonts w:ascii="Arial" w:hAnsi="Arial" w:cs="Arial"/>
        </w:rPr>
        <w:t xml:space="preserve"> отбора, присвоенны</w:t>
      </w:r>
      <w:r w:rsidR="002C1B60" w:rsidRPr="00D713FA">
        <w:rPr>
          <w:rStyle w:val="FontStyle28"/>
          <w:rFonts w:ascii="Arial" w:hAnsi="Arial" w:cs="Arial"/>
        </w:rPr>
        <w:t>й</w:t>
      </w:r>
      <w:r w:rsidRPr="00D713FA">
        <w:rPr>
          <w:rStyle w:val="FontStyle28"/>
          <w:rFonts w:ascii="Arial" w:hAnsi="Arial" w:cs="Arial"/>
        </w:rPr>
        <w:t xml:space="preserve"> заявк</w:t>
      </w:r>
      <w:r w:rsidR="002C1B60" w:rsidRPr="00D713FA">
        <w:rPr>
          <w:rStyle w:val="FontStyle28"/>
          <w:rFonts w:ascii="Arial" w:hAnsi="Arial" w:cs="Arial"/>
        </w:rPr>
        <w:t>е</w:t>
      </w:r>
      <w:r w:rsidRPr="00D713FA">
        <w:rPr>
          <w:rStyle w:val="FontStyle28"/>
          <w:rFonts w:ascii="Arial" w:hAnsi="Arial" w:cs="Arial"/>
        </w:rPr>
        <w:t xml:space="preserve"> участник</w:t>
      </w:r>
      <w:r w:rsidR="002C1B60" w:rsidRPr="00D713FA">
        <w:rPr>
          <w:rStyle w:val="FontStyle28"/>
          <w:rFonts w:ascii="Arial" w:hAnsi="Arial" w:cs="Arial"/>
        </w:rPr>
        <w:t>а</w:t>
      </w:r>
      <w:r w:rsidRPr="00D713FA">
        <w:rPr>
          <w:rStyle w:val="FontStyle28"/>
          <w:rFonts w:ascii="Arial" w:hAnsi="Arial" w:cs="Arial"/>
        </w:rPr>
        <w:t xml:space="preserve"> отбора значения по каждому из предусмотренных критериев оценки заяв</w:t>
      </w:r>
      <w:r w:rsidR="00FE7909" w:rsidRPr="00D713FA">
        <w:rPr>
          <w:rStyle w:val="FontStyle28"/>
          <w:rFonts w:ascii="Arial" w:hAnsi="Arial" w:cs="Arial"/>
        </w:rPr>
        <w:t>ки</w:t>
      </w:r>
      <w:r w:rsidRPr="00D713FA">
        <w:rPr>
          <w:rStyle w:val="FontStyle28"/>
          <w:rFonts w:ascii="Arial" w:hAnsi="Arial" w:cs="Arial"/>
        </w:rPr>
        <w:t xml:space="preserve"> участник</w:t>
      </w:r>
      <w:r w:rsidR="00FE7909" w:rsidRPr="00D713FA">
        <w:rPr>
          <w:rStyle w:val="FontStyle28"/>
          <w:rFonts w:ascii="Arial" w:hAnsi="Arial" w:cs="Arial"/>
        </w:rPr>
        <w:t>а</w:t>
      </w:r>
      <w:r w:rsidRPr="00D713FA">
        <w:rPr>
          <w:rStyle w:val="FontStyle28"/>
          <w:rFonts w:ascii="Arial" w:hAnsi="Arial" w:cs="Arial"/>
        </w:rPr>
        <w:t xml:space="preserve"> отбора, принятое на основании результат</w:t>
      </w:r>
      <w:r w:rsidR="00FE7909" w:rsidRPr="00D713FA">
        <w:rPr>
          <w:rStyle w:val="FontStyle28"/>
          <w:rFonts w:ascii="Arial" w:hAnsi="Arial" w:cs="Arial"/>
        </w:rPr>
        <w:t>а</w:t>
      </w:r>
      <w:r w:rsidRPr="00D713FA">
        <w:rPr>
          <w:rStyle w:val="FontStyle28"/>
          <w:rFonts w:ascii="Arial" w:hAnsi="Arial" w:cs="Arial"/>
        </w:rPr>
        <w:t xml:space="preserve"> оценки указанн</w:t>
      </w:r>
      <w:r w:rsidR="00FE7909" w:rsidRPr="00D713FA">
        <w:rPr>
          <w:rStyle w:val="FontStyle28"/>
          <w:rFonts w:ascii="Arial" w:hAnsi="Arial" w:cs="Arial"/>
        </w:rPr>
        <w:t>ой</w:t>
      </w:r>
      <w:r w:rsidRPr="00D713FA">
        <w:rPr>
          <w:rStyle w:val="FontStyle28"/>
          <w:rFonts w:ascii="Arial" w:hAnsi="Arial" w:cs="Arial"/>
        </w:rPr>
        <w:t xml:space="preserve"> заяв</w:t>
      </w:r>
      <w:r w:rsidR="00FE7909" w:rsidRPr="00D713FA">
        <w:rPr>
          <w:rStyle w:val="FontStyle28"/>
          <w:rFonts w:ascii="Arial" w:hAnsi="Arial" w:cs="Arial"/>
        </w:rPr>
        <w:t>ки</w:t>
      </w:r>
      <w:r w:rsidRPr="00D713FA">
        <w:rPr>
          <w:rStyle w:val="FontStyle28"/>
          <w:rFonts w:ascii="Arial" w:hAnsi="Arial" w:cs="Arial"/>
        </w:rPr>
        <w:t xml:space="preserve"> решение о присвоении так</w:t>
      </w:r>
      <w:r w:rsidR="009271C6" w:rsidRPr="00D713FA">
        <w:rPr>
          <w:rStyle w:val="FontStyle28"/>
          <w:rFonts w:ascii="Arial" w:hAnsi="Arial" w:cs="Arial"/>
        </w:rPr>
        <w:t>ой</w:t>
      </w:r>
      <w:r w:rsidRPr="00D713FA">
        <w:rPr>
          <w:rStyle w:val="FontStyle28"/>
          <w:rFonts w:ascii="Arial" w:hAnsi="Arial" w:cs="Arial"/>
        </w:rPr>
        <w:t xml:space="preserve"> заявк</w:t>
      </w:r>
      <w:r w:rsidR="009271C6" w:rsidRPr="00D713FA">
        <w:rPr>
          <w:rStyle w:val="FontStyle28"/>
          <w:rFonts w:ascii="Arial" w:hAnsi="Arial" w:cs="Arial"/>
        </w:rPr>
        <w:t>е порядкового</w:t>
      </w:r>
      <w:r w:rsidRPr="00D713FA">
        <w:rPr>
          <w:rStyle w:val="FontStyle28"/>
          <w:rFonts w:ascii="Arial" w:hAnsi="Arial" w:cs="Arial"/>
        </w:rPr>
        <w:t xml:space="preserve"> номер</w:t>
      </w:r>
      <w:r w:rsidR="009271C6" w:rsidRPr="00D713FA">
        <w:rPr>
          <w:rStyle w:val="FontStyle28"/>
          <w:rFonts w:ascii="Arial" w:hAnsi="Arial" w:cs="Arial"/>
        </w:rPr>
        <w:t>а</w:t>
      </w:r>
      <w:r w:rsidRPr="00D713FA">
        <w:rPr>
          <w:rStyle w:val="FontStyle28"/>
          <w:rFonts w:ascii="Arial" w:hAnsi="Arial" w:cs="Arial"/>
        </w:rPr>
        <w:t>;</w:t>
      </w:r>
    </w:p>
    <w:p w:rsidR="00A17DC4" w:rsidRDefault="00721715" w:rsidP="00A17DC4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наименование получателя (получателей) субсидии</w:t>
      </w:r>
      <w:r w:rsidR="005E7003" w:rsidRPr="00D713FA">
        <w:rPr>
          <w:rStyle w:val="FontStyle28"/>
          <w:rFonts w:ascii="Arial" w:hAnsi="Arial" w:cs="Arial"/>
        </w:rPr>
        <w:t>,</w:t>
      </w:r>
      <w:r w:rsidRPr="00D713FA">
        <w:rPr>
          <w:rStyle w:val="FontStyle28"/>
          <w:rFonts w:ascii="Arial" w:hAnsi="Arial" w:cs="Arial"/>
        </w:rPr>
        <w:t xml:space="preserve"> </w:t>
      </w:r>
      <w:r w:rsidR="002A1D28" w:rsidRPr="00D713FA">
        <w:rPr>
          <w:rStyle w:val="FontStyle28"/>
          <w:rFonts w:ascii="Arial" w:hAnsi="Arial" w:cs="Arial"/>
        </w:rPr>
        <w:t xml:space="preserve">с которым заключается соглашение </w:t>
      </w:r>
      <w:r w:rsidRPr="00D713FA">
        <w:rPr>
          <w:rStyle w:val="FontStyle28"/>
          <w:rFonts w:ascii="Arial" w:hAnsi="Arial" w:cs="Arial"/>
        </w:rPr>
        <w:t>и размер субсидии, предоставляемой каждому получателю.</w:t>
      </w:r>
    </w:p>
    <w:p w:rsidR="000C7FE4" w:rsidRPr="00D713FA" w:rsidRDefault="00A17DC4" w:rsidP="00A17DC4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3</w:t>
      </w:r>
      <w:r w:rsidR="00FF771C">
        <w:rPr>
          <w:rStyle w:val="FontStyle28"/>
          <w:rFonts w:ascii="Arial" w:hAnsi="Arial" w:cs="Arial"/>
        </w:rPr>
        <w:t>5</w:t>
      </w:r>
      <w:r w:rsidR="00806335" w:rsidRPr="00D713FA">
        <w:rPr>
          <w:rStyle w:val="FontStyle28"/>
          <w:rFonts w:ascii="Arial" w:hAnsi="Arial" w:cs="Arial"/>
        </w:rPr>
        <w:t xml:space="preserve">. </w:t>
      </w:r>
      <w:r w:rsidR="00721715" w:rsidRPr="00D713FA">
        <w:rPr>
          <w:rStyle w:val="FontStyle28"/>
          <w:rFonts w:ascii="Arial" w:hAnsi="Arial" w:cs="Arial"/>
        </w:rPr>
        <w:t xml:space="preserve">Не позднее </w:t>
      </w:r>
      <w:r w:rsidR="007631C5" w:rsidRPr="00A17DC4">
        <w:rPr>
          <w:rStyle w:val="FontStyle28"/>
          <w:rFonts w:ascii="Arial" w:hAnsi="Arial" w:cs="Arial"/>
        </w:rPr>
        <w:t>2</w:t>
      </w:r>
      <w:r w:rsidR="00721715" w:rsidRPr="00D713FA">
        <w:rPr>
          <w:rStyle w:val="FontStyle28"/>
          <w:rFonts w:ascii="Arial" w:hAnsi="Arial" w:cs="Arial"/>
        </w:rPr>
        <w:t xml:space="preserve"> рабочих дней со дня рассмотрения и оценки </w:t>
      </w:r>
      <w:r w:rsidR="00B93319" w:rsidRPr="00D713FA">
        <w:rPr>
          <w:rStyle w:val="FontStyle28"/>
          <w:rFonts w:ascii="Arial" w:hAnsi="Arial" w:cs="Arial"/>
        </w:rPr>
        <w:t>заявок</w:t>
      </w:r>
      <w:r w:rsidR="00721715" w:rsidRPr="00D713FA">
        <w:rPr>
          <w:rStyle w:val="FontStyle28"/>
          <w:rFonts w:ascii="Arial" w:hAnsi="Arial" w:cs="Arial"/>
        </w:rPr>
        <w:t xml:space="preserve"> на участие в отборе на ГРБС размещает на официальном сайте информацию о результатах рассмотрения </w:t>
      </w:r>
      <w:r w:rsidR="00B93319" w:rsidRPr="00D713FA">
        <w:rPr>
          <w:rStyle w:val="FontStyle28"/>
          <w:rFonts w:ascii="Arial" w:hAnsi="Arial" w:cs="Arial"/>
        </w:rPr>
        <w:t>заявок</w:t>
      </w:r>
      <w:r w:rsidR="00721715" w:rsidRPr="00D713FA">
        <w:rPr>
          <w:rStyle w:val="FontStyle28"/>
          <w:rFonts w:ascii="Arial" w:hAnsi="Arial" w:cs="Arial"/>
        </w:rPr>
        <w:t>, включающую следующие сведения:</w:t>
      </w:r>
    </w:p>
    <w:p w:rsidR="000C7FE4" w:rsidRPr="00D713FA" w:rsidRDefault="00721715" w:rsidP="00D713FA">
      <w:pPr>
        <w:pStyle w:val="Style6"/>
        <w:widowControl/>
        <w:spacing w:line="240" w:lineRule="auto"/>
        <w:ind w:firstLine="567"/>
        <w:jc w:val="left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дата, время и место проведения рассмотрения </w:t>
      </w:r>
      <w:r w:rsidR="00B93319" w:rsidRPr="00D713FA">
        <w:rPr>
          <w:rStyle w:val="FontStyle28"/>
          <w:rFonts w:ascii="Arial" w:hAnsi="Arial" w:cs="Arial"/>
        </w:rPr>
        <w:t>заявок</w:t>
      </w:r>
      <w:r w:rsidRPr="00D713FA">
        <w:rPr>
          <w:rStyle w:val="FontStyle28"/>
          <w:rFonts w:ascii="Arial" w:hAnsi="Arial" w:cs="Arial"/>
        </w:rPr>
        <w:t>;</w:t>
      </w:r>
    </w:p>
    <w:p w:rsidR="00851471" w:rsidRPr="00D713FA" w:rsidRDefault="00851471" w:rsidP="00D713FA">
      <w:pPr>
        <w:pStyle w:val="Style6"/>
        <w:widowControl/>
        <w:spacing w:line="240" w:lineRule="auto"/>
        <w:ind w:firstLine="567"/>
        <w:jc w:val="left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дата, время и место оценки заявок участников отбора;</w:t>
      </w:r>
    </w:p>
    <w:p w:rsidR="000C7FE4" w:rsidRPr="00D713FA" w:rsidRDefault="00721715" w:rsidP="00D713FA">
      <w:pPr>
        <w:pStyle w:val="Style6"/>
        <w:widowControl/>
        <w:spacing w:line="240" w:lineRule="auto"/>
        <w:ind w:firstLine="567"/>
        <w:jc w:val="left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информация об участниках отбора, </w:t>
      </w:r>
      <w:r w:rsidR="008E2A50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 xml:space="preserve"> которых были рассмотрены;</w:t>
      </w:r>
    </w:p>
    <w:p w:rsidR="000C7FE4" w:rsidRPr="00D713FA" w:rsidRDefault="00721715" w:rsidP="00D713FA">
      <w:pPr>
        <w:pStyle w:val="Style6"/>
        <w:widowControl/>
        <w:spacing w:line="240" w:lineRule="auto"/>
        <w:ind w:firstLine="567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информация об участниках отбора, </w:t>
      </w:r>
      <w:r w:rsidR="008E2A50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8E2A50" w:rsidRPr="00D713FA">
        <w:rPr>
          <w:rStyle w:val="FontStyle28"/>
          <w:rFonts w:ascii="Arial" w:hAnsi="Arial" w:cs="Arial"/>
        </w:rPr>
        <w:t>заявки</w:t>
      </w:r>
      <w:r w:rsidRPr="00D713FA">
        <w:rPr>
          <w:rStyle w:val="FontStyle28"/>
          <w:rFonts w:ascii="Arial" w:hAnsi="Arial" w:cs="Arial"/>
        </w:rPr>
        <w:t>;</w:t>
      </w:r>
    </w:p>
    <w:p w:rsidR="004D133D" w:rsidRPr="00D713FA" w:rsidRDefault="004D133D" w:rsidP="00D713FA">
      <w:pPr>
        <w:widowControl/>
        <w:ind w:firstLine="567"/>
        <w:jc w:val="both"/>
        <w:rPr>
          <w:rFonts w:ascii="Arial" w:hAnsi="Arial" w:cs="Arial"/>
        </w:rPr>
      </w:pPr>
      <w:r w:rsidRPr="00D713FA">
        <w:rPr>
          <w:rFonts w:ascii="Arial" w:hAnsi="Arial" w:cs="Arial"/>
        </w:rPr>
        <w:t>послед</w:t>
      </w:r>
      <w:r w:rsidR="00640F60" w:rsidRPr="00D713FA">
        <w:rPr>
          <w:rFonts w:ascii="Arial" w:hAnsi="Arial" w:cs="Arial"/>
        </w:rPr>
        <w:t>овательность оценки заявок</w:t>
      </w:r>
      <w:r w:rsidRPr="00D713FA">
        <w:rPr>
          <w:rFonts w:ascii="Arial" w:hAnsi="Arial" w:cs="Arial"/>
        </w:rPr>
        <w:t xml:space="preserve"> </w:t>
      </w:r>
      <w:r w:rsidR="00640F60" w:rsidRPr="00D713FA">
        <w:rPr>
          <w:rFonts w:ascii="Arial" w:hAnsi="Arial" w:cs="Arial"/>
        </w:rPr>
        <w:t>участников отбора, присвоенные заявкам</w:t>
      </w:r>
      <w:r w:rsidRPr="00D713FA">
        <w:rPr>
          <w:rFonts w:ascii="Arial" w:hAnsi="Arial" w:cs="Arial"/>
        </w:rPr>
        <w:t xml:space="preserve"> участников отбора значения по каждому из предусмотренны</w:t>
      </w:r>
      <w:r w:rsidR="00640F60" w:rsidRPr="00D713FA">
        <w:rPr>
          <w:rFonts w:ascii="Arial" w:hAnsi="Arial" w:cs="Arial"/>
        </w:rPr>
        <w:t>х критериев оценки заявок</w:t>
      </w:r>
      <w:r w:rsidRPr="00D713FA">
        <w:rPr>
          <w:rFonts w:ascii="Arial" w:hAnsi="Arial" w:cs="Arial"/>
        </w:rPr>
        <w:t xml:space="preserve"> участников отбора, принятое на основании результатов оценки указанных </w:t>
      </w:r>
      <w:r w:rsidR="00FF51D2" w:rsidRPr="00D713FA">
        <w:rPr>
          <w:rFonts w:ascii="Arial" w:hAnsi="Arial" w:cs="Arial"/>
        </w:rPr>
        <w:t>заявок</w:t>
      </w:r>
      <w:r w:rsidRPr="00D713FA">
        <w:rPr>
          <w:rFonts w:ascii="Arial" w:hAnsi="Arial" w:cs="Arial"/>
        </w:rPr>
        <w:t xml:space="preserve"> решение о присвоении таким заявкам порядковых номеров</w:t>
      </w:r>
      <w:r w:rsidR="00FA70D4" w:rsidRPr="00D713FA">
        <w:rPr>
          <w:rFonts w:ascii="Arial" w:hAnsi="Arial" w:cs="Arial"/>
        </w:rPr>
        <w:t>;</w:t>
      </w:r>
    </w:p>
    <w:p w:rsidR="000C7FE4" w:rsidRPr="00D713FA" w:rsidRDefault="00721715" w:rsidP="00D713FA">
      <w:pPr>
        <w:pStyle w:val="Style6"/>
        <w:widowControl/>
        <w:spacing w:line="240" w:lineRule="auto"/>
        <w:ind w:firstLine="567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наименование получателя (получателей) субсидии</w:t>
      </w:r>
      <w:r w:rsidR="005E7003" w:rsidRPr="00D713FA">
        <w:rPr>
          <w:rStyle w:val="FontStyle28"/>
          <w:rFonts w:ascii="Arial" w:hAnsi="Arial" w:cs="Arial"/>
        </w:rPr>
        <w:t>, с которым заключается соглашение и размер субсидии, предоставляемой каждому получателю</w:t>
      </w:r>
      <w:r w:rsidRPr="00D713FA">
        <w:rPr>
          <w:rStyle w:val="FontStyle28"/>
          <w:rFonts w:ascii="Arial" w:hAnsi="Arial" w:cs="Arial"/>
        </w:rPr>
        <w:t>.</w:t>
      </w:r>
    </w:p>
    <w:p w:rsidR="000C7FE4" w:rsidRPr="00D713FA" w:rsidRDefault="000C7FE4" w:rsidP="00D713FA">
      <w:pPr>
        <w:pStyle w:val="Style7"/>
        <w:widowControl/>
        <w:spacing w:line="240" w:lineRule="auto"/>
        <w:jc w:val="left"/>
        <w:rPr>
          <w:rFonts w:ascii="Arial" w:hAnsi="Arial" w:cs="Arial"/>
        </w:rPr>
      </w:pPr>
    </w:p>
    <w:p w:rsidR="00F9189B" w:rsidRDefault="00F9189B" w:rsidP="00D713FA">
      <w:pPr>
        <w:pStyle w:val="Style7"/>
        <w:widowControl/>
        <w:spacing w:line="240" w:lineRule="auto"/>
        <w:jc w:val="center"/>
        <w:rPr>
          <w:rStyle w:val="FontStyle28"/>
          <w:rFonts w:ascii="Arial" w:hAnsi="Arial" w:cs="Arial"/>
          <w:b/>
        </w:rPr>
      </w:pPr>
    </w:p>
    <w:p w:rsidR="001C3A29" w:rsidRDefault="003D7791" w:rsidP="001C3A29">
      <w:pPr>
        <w:pStyle w:val="Style7"/>
        <w:widowControl/>
        <w:spacing w:line="240" w:lineRule="auto"/>
        <w:jc w:val="center"/>
        <w:rPr>
          <w:rStyle w:val="FontStyle28"/>
          <w:rFonts w:ascii="Arial" w:hAnsi="Arial" w:cs="Arial"/>
        </w:rPr>
      </w:pPr>
      <w:r w:rsidRPr="007D1FBA">
        <w:rPr>
          <w:rStyle w:val="FontStyle28"/>
          <w:rFonts w:ascii="Arial" w:hAnsi="Arial" w:cs="Arial"/>
        </w:rPr>
        <w:lastRenderedPageBreak/>
        <w:t xml:space="preserve">3. </w:t>
      </w:r>
      <w:r w:rsidR="001C3A29" w:rsidRPr="0058455F">
        <w:rPr>
          <w:rStyle w:val="FontStyle28"/>
          <w:rFonts w:ascii="Arial" w:hAnsi="Arial" w:cs="Arial"/>
        </w:rPr>
        <w:t>Условия и порядок предоставления субсидии, а также результаты их предоставления</w:t>
      </w:r>
      <w:r w:rsidR="001C3A29">
        <w:rPr>
          <w:rStyle w:val="FontStyle28"/>
          <w:rFonts w:ascii="Arial" w:hAnsi="Arial" w:cs="Arial"/>
        </w:rPr>
        <w:t xml:space="preserve"> </w:t>
      </w:r>
    </w:p>
    <w:p w:rsidR="000C7FE4" w:rsidRPr="00403071" w:rsidRDefault="00BF7BC6" w:rsidP="001C3A29">
      <w:pPr>
        <w:pStyle w:val="Style7"/>
        <w:widowControl/>
        <w:spacing w:line="240" w:lineRule="auto"/>
        <w:jc w:val="center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3</w:t>
      </w:r>
      <w:r w:rsidR="00FF771C">
        <w:rPr>
          <w:rStyle w:val="FontStyle28"/>
          <w:rFonts w:ascii="Arial" w:hAnsi="Arial" w:cs="Arial"/>
        </w:rPr>
        <w:t>6</w:t>
      </w:r>
      <w:r>
        <w:rPr>
          <w:rStyle w:val="FontStyle28"/>
          <w:rFonts w:ascii="Arial" w:hAnsi="Arial" w:cs="Arial"/>
        </w:rPr>
        <w:t xml:space="preserve">. </w:t>
      </w:r>
      <w:r w:rsidR="00721715" w:rsidRPr="00403071">
        <w:rPr>
          <w:rStyle w:val="FontStyle28"/>
          <w:rFonts w:ascii="Arial" w:hAnsi="Arial" w:cs="Arial"/>
        </w:rPr>
        <w:t xml:space="preserve">ГРБС производит рассмотрение документов, представленных получателем субсидии в составе </w:t>
      </w:r>
      <w:r w:rsidR="00B968F4" w:rsidRPr="00403071">
        <w:rPr>
          <w:rStyle w:val="FontStyle28"/>
          <w:rFonts w:ascii="Arial" w:hAnsi="Arial" w:cs="Arial"/>
        </w:rPr>
        <w:t>заявки</w:t>
      </w:r>
      <w:r w:rsidR="00721715" w:rsidRPr="00403071">
        <w:rPr>
          <w:rStyle w:val="FontStyle28"/>
          <w:rFonts w:ascii="Arial" w:hAnsi="Arial" w:cs="Arial"/>
        </w:rPr>
        <w:t xml:space="preserve"> на участие в отборе для подтверждения его соответствия требованиям, указанным в пункте </w:t>
      </w:r>
      <w:r w:rsidR="009263EC">
        <w:rPr>
          <w:rStyle w:val="FontStyle28"/>
          <w:rFonts w:ascii="Arial" w:hAnsi="Arial" w:cs="Arial"/>
        </w:rPr>
        <w:t>9</w:t>
      </w:r>
      <w:r w:rsidR="00721715" w:rsidRPr="00403071">
        <w:rPr>
          <w:rStyle w:val="FontStyle28"/>
          <w:rFonts w:ascii="Arial" w:hAnsi="Arial" w:cs="Arial"/>
        </w:rPr>
        <w:t xml:space="preserve"> настоящего </w:t>
      </w:r>
      <w:r w:rsidR="005E56FB" w:rsidRPr="00403071">
        <w:rPr>
          <w:rStyle w:val="FontStyle28"/>
          <w:rFonts w:ascii="Arial" w:hAnsi="Arial" w:cs="Arial"/>
        </w:rPr>
        <w:t>Порядка</w:t>
      </w:r>
      <w:r w:rsidR="00721715" w:rsidRPr="00403071">
        <w:rPr>
          <w:rStyle w:val="FontStyle28"/>
          <w:rFonts w:ascii="Arial" w:hAnsi="Arial" w:cs="Arial"/>
        </w:rPr>
        <w:t xml:space="preserve">, не позднее </w:t>
      </w:r>
      <w:r w:rsidR="007631C5" w:rsidRPr="00403071">
        <w:rPr>
          <w:rStyle w:val="FontStyle28"/>
          <w:rFonts w:ascii="Arial" w:hAnsi="Arial" w:cs="Arial"/>
        </w:rPr>
        <w:t>2</w:t>
      </w:r>
      <w:r w:rsidR="00721715" w:rsidRPr="00403071">
        <w:rPr>
          <w:rStyle w:val="FontStyle28"/>
          <w:rFonts w:ascii="Arial" w:hAnsi="Arial" w:cs="Arial"/>
        </w:rPr>
        <w:t xml:space="preserve"> рабочих дней со дня признания участника отбора </w:t>
      </w:r>
      <w:r w:rsidR="00774FAF" w:rsidRPr="00403071">
        <w:rPr>
          <w:rStyle w:val="FontStyle28"/>
          <w:rFonts w:ascii="Arial" w:hAnsi="Arial" w:cs="Arial"/>
        </w:rPr>
        <w:t>победителем отбора</w:t>
      </w:r>
      <w:r w:rsidR="00721715" w:rsidRPr="00403071">
        <w:rPr>
          <w:rStyle w:val="FontStyle28"/>
          <w:rFonts w:ascii="Arial" w:hAnsi="Arial" w:cs="Arial"/>
        </w:rPr>
        <w:t>.</w:t>
      </w:r>
    </w:p>
    <w:p w:rsidR="000C7FE4" w:rsidRPr="00403071" w:rsidRDefault="00721715" w:rsidP="00D713FA">
      <w:pPr>
        <w:pStyle w:val="Style6"/>
        <w:widowControl/>
        <w:spacing w:line="240" w:lineRule="auto"/>
        <w:ind w:firstLine="696"/>
        <w:rPr>
          <w:rStyle w:val="FontStyle28"/>
          <w:rFonts w:ascii="Arial" w:hAnsi="Arial" w:cs="Arial"/>
        </w:rPr>
      </w:pPr>
      <w:r w:rsidRPr="00403071">
        <w:rPr>
          <w:rStyle w:val="FontStyle28"/>
          <w:rFonts w:ascii="Arial" w:hAnsi="Arial" w:cs="Arial"/>
        </w:rPr>
        <w:t xml:space="preserve">По результатам рассмотрения указанных документов ГРБС принимает решение об отказе в предоставлении субсидии по основаниям, предусмотренным пунктом </w:t>
      </w:r>
      <w:r w:rsidR="006034B9">
        <w:rPr>
          <w:rStyle w:val="FontStyle28"/>
          <w:rFonts w:ascii="Arial" w:hAnsi="Arial" w:cs="Arial"/>
        </w:rPr>
        <w:t xml:space="preserve">33 </w:t>
      </w:r>
      <w:r w:rsidRPr="00403071">
        <w:rPr>
          <w:rStyle w:val="FontStyle28"/>
          <w:rFonts w:ascii="Arial" w:hAnsi="Arial" w:cs="Arial"/>
        </w:rPr>
        <w:t xml:space="preserve">настоящего </w:t>
      </w:r>
      <w:r w:rsidR="005E56FB" w:rsidRPr="00403071">
        <w:rPr>
          <w:rStyle w:val="FontStyle28"/>
          <w:rFonts w:ascii="Arial" w:hAnsi="Arial" w:cs="Arial"/>
        </w:rPr>
        <w:t>Порядка</w:t>
      </w:r>
      <w:r w:rsidRPr="00403071">
        <w:rPr>
          <w:rStyle w:val="FontStyle28"/>
          <w:rFonts w:ascii="Arial" w:hAnsi="Arial" w:cs="Arial"/>
        </w:rPr>
        <w:t>, или о предоставлении субсидии.</w:t>
      </w:r>
    </w:p>
    <w:p w:rsidR="00BF7BC6" w:rsidRDefault="00721715" w:rsidP="00BF7BC6">
      <w:pPr>
        <w:pStyle w:val="Style6"/>
        <w:widowControl/>
        <w:spacing w:line="240" w:lineRule="auto"/>
        <w:ind w:firstLine="715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Принятие решения об отказе в предоставлении субсидии по иным основаниям не допускается.</w:t>
      </w:r>
    </w:p>
    <w:p w:rsidR="00BF7BC6" w:rsidRDefault="00BF7BC6" w:rsidP="00BF7BC6">
      <w:pPr>
        <w:pStyle w:val="Style6"/>
        <w:widowControl/>
        <w:spacing w:line="240" w:lineRule="auto"/>
        <w:ind w:firstLine="715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3</w:t>
      </w:r>
      <w:r w:rsidR="009263EC">
        <w:rPr>
          <w:rStyle w:val="FontStyle28"/>
          <w:rFonts w:ascii="Arial" w:hAnsi="Arial" w:cs="Arial"/>
        </w:rPr>
        <w:t>7</w:t>
      </w:r>
      <w:r w:rsidR="00806335" w:rsidRPr="00D713FA">
        <w:rPr>
          <w:rStyle w:val="FontStyle28"/>
          <w:rFonts w:ascii="Arial" w:hAnsi="Arial" w:cs="Arial"/>
        </w:rPr>
        <w:t xml:space="preserve">. </w:t>
      </w:r>
      <w:r w:rsidR="00F43E3E" w:rsidRPr="00D713FA">
        <w:rPr>
          <w:rStyle w:val="FontStyle28"/>
          <w:rFonts w:ascii="Arial" w:hAnsi="Arial" w:cs="Arial"/>
        </w:rPr>
        <w:t>Основанием</w:t>
      </w:r>
      <w:r w:rsidR="00721715" w:rsidRPr="00D713FA">
        <w:rPr>
          <w:rStyle w:val="FontStyle28"/>
          <w:rFonts w:ascii="Arial" w:hAnsi="Arial" w:cs="Arial"/>
        </w:rPr>
        <w:t xml:space="preserve"> для отказа получателю субсидии в предоставлении субсидии </w:t>
      </w:r>
      <w:r w:rsidR="00F43E3E" w:rsidRPr="00D713FA">
        <w:rPr>
          <w:rStyle w:val="FontStyle28"/>
          <w:rFonts w:ascii="Arial" w:hAnsi="Arial" w:cs="Arial"/>
        </w:rPr>
        <w:t>я</w:t>
      </w:r>
      <w:r w:rsidR="00721715" w:rsidRPr="00D713FA">
        <w:rPr>
          <w:rStyle w:val="FontStyle28"/>
          <w:rFonts w:ascii="Arial" w:hAnsi="Arial" w:cs="Arial"/>
        </w:rPr>
        <w:t>вляется:</w:t>
      </w:r>
    </w:p>
    <w:p w:rsidR="000C7FE4" w:rsidRPr="00D713FA" w:rsidRDefault="00721715" w:rsidP="00BF7BC6">
      <w:pPr>
        <w:pStyle w:val="Style6"/>
        <w:widowControl/>
        <w:spacing w:line="240" w:lineRule="auto"/>
        <w:ind w:firstLine="715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а)</w:t>
      </w:r>
      <w:r w:rsidR="00BF7BC6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несоответствие представленных получателем субсидии документов требованиям,</w:t>
      </w:r>
      <w:r w:rsidR="00BF7BC6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определенным пунктами </w:t>
      </w:r>
      <w:r w:rsidR="00C30F0C">
        <w:rPr>
          <w:rStyle w:val="FontStyle28"/>
          <w:rFonts w:ascii="Arial" w:hAnsi="Arial" w:cs="Arial"/>
        </w:rPr>
        <w:t>10</w:t>
      </w:r>
      <w:r w:rsidRPr="00D713FA">
        <w:rPr>
          <w:rStyle w:val="FontStyle28"/>
          <w:rFonts w:ascii="Arial" w:hAnsi="Arial" w:cs="Arial"/>
        </w:rPr>
        <w:t xml:space="preserve"> - 1</w:t>
      </w:r>
      <w:r w:rsidR="00C30F0C">
        <w:rPr>
          <w:rStyle w:val="FontStyle28"/>
          <w:rFonts w:ascii="Arial" w:hAnsi="Arial" w:cs="Arial"/>
        </w:rPr>
        <w:t>2</w:t>
      </w:r>
      <w:r w:rsidRPr="00D713FA">
        <w:rPr>
          <w:rStyle w:val="FontStyle28"/>
          <w:rFonts w:ascii="Arial" w:hAnsi="Arial" w:cs="Arial"/>
        </w:rPr>
        <w:t xml:space="preserve"> настоящего </w:t>
      </w:r>
      <w:r w:rsidR="005E56FB" w:rsidRPr="00D713FA">
        <w:rPr>
          <w:rStyle w:val="FontStyle28"/>
          <w:rFonts w:ascii="Arial" w:hAnsi="Arial" w:cs="Arial"/>
        </w:rPr>
        <w:t>Порядка</w:t>
      </w:r>
      <w:r w:rsidRPr="00D713FA">
        <w:rPr>
          <w:rStyle w:val="FontStyle28"/>
          <w:rFonts w:ascii="Arial" w:hAnsi="Arial" w:cs="Arial"/>
        </w:rPr>
        <w:t>, или непредставление</w:t>
      </w:r>
      <w:r w:rsidR="00BF7BC6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(представление не в полном объеме) указанных документов;</w:t>
      </w:r>
    </w:p>
    <w:p w:rsidR="00BF7BC6" w:rsidRDefault="00721715" w:rsidP="00BF7BC6">
      <w:pPr>
        <w:pStyle w:val="Style5"/>
        <w:widowControl/>
        <w:tabs>
          <w:tab w:val="left" w:pos="1070"/>
        </w:tabs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б)</w:t>
      </w:r>
      <w:r w:rsidR="00BF7BC6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установление факта недостоверности представленной получателем субсидии</w:t>
      </w:r>
      <w:r w:rsidR="00BF7BC6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>информации.</w:t>
      </w:r>
    </w:p>
    <w:p w:rsidR="001C3A29" w:rsidRDefault="001C3A29" w:rsidP="001C3A29">
      <w:pPr>
        <w:pStyle w:val="Style5"/>
        <w:widowControl/>
        <w:tabs>
          <w:tab w:val="left" w:pos="1070"/>
        </w:tabs>
        <w:spacing w:line="240" w:lineRule="auto"/>
        <w:ind w:firstLine="701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 xml:space="preserve">38. </w:t>
      </w:r>
      <w:r w:rsidRPr="00D713FA">
        <w:rPr>
          <w:rStyle w:val="FontStyle28"/>
          <w:rFonts w:ascii="Arial" w:hAnsi="Arial" w:cs="Arial"/>
        </w:rPr>
        <w:t>Условия предоставления субсидии:</w:t>
      </w:r>
    </w:p>
    <w:p w:rsidR="001C3A29" w:rsidRDefault="001C3A29" w:rsidP="001C3A29">
      <w:pPr>
        <w:pStyle w:val="Style5"/>
        <w:widowControl/>
        <w:tabs>
          <w:tab w:val="left" w:pos="1090"/>
        </w:tabs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а) прохождение получателем субсидии отбора;</w:t>
      </w:r>
    </w:p>
    <w:p w:rsidR="001C3A29" w:rsidRDefault="001C3A29" w:rsidP="001C3A29">
      <w:pPr>
        <w:pStyle w:val="Style5"/>
        <w:widowControl/>
        <w:tabs>
          <w:tab w:val="left" w:pos="1090"/>
        </w:tabs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б)</w:t>
      </w:r>
      <w:r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соответствие получателя субсидии требованиям, установленным пунктом </w:t>
      </w:r>
      <w:r>
        <w:rPr>
          <w:rStyle w:val="FontStyle28"/>
          <w:rFonts w:ascii="Arial" w:hAnsi="Arial" w:cs="Arial"/>
        </w:rPr>
        <w:t xml:space="preserve">9 </w:t>
      </w:r>
      <w:r w:rsidRPr="00D713FA">
        <w:rPr>
          <w:rStyle w:val="FontStyle28"/>
          <w:rFonts w:ascii="Arial" w:hAnsi="Arial" w:cs="Arial"/>
        </w:rPr>
        <w:t>настоящего Порядка;</w:t>
      </w:r>
    </w:p>
    <w:p w:rsidR="001C3A29" w:rsidRDefault="001C3A29" w:rsidP="001C3A29">
      <w:pPr>
        <w:pStyle w:val="Style5"/>
        <w:widowControl/>
        <w:tabs>
          <w:tab w:val="left" w:pos="1090"/>
        </w:tabs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в) предоставление документов в соответствии с пунктами </w:t>
      </w:r>
      <w:r>
        <w:rPr>
          <w:rStyle w:val="FontStyle28"/>
          <w:rFonts w:ascii="Arial" w:hAnsi="Arial" w:cs="Arial"/>
        </w:rPr>
        <w:t>10</w:t>
      </w:r>
      <w:r w:rsidRPr="00D713FA">
        <w:rPr>
          <w:rStyle w:val="FontStyle28"/>
          <w:rFonts w:ascii="Arial" w:hAnsi="Arial" w:cs="Arial"/>
        </w:rPr>
        <w:t>, 1</w:t>
      </w:r>
      <w:r>
        <w:rPr>
          <w:rStyle w:val="FontStyle28"/>
          <w:rFonts w:ascii="Arial" w:hAnsi="Arial" w:cs="Arial"/>
        </w:rPr>
        <w:t>1</w:t>
      </w:r>
      <w:r w:rsidRPr="00D713FA">
        <w:rPr>
          <w:rStyle w:val="FontStyle28"/>
          <w:rFonts w:ascii="Arial" w:hAnsi="Arial" w:cs="Arial"/>
        </w:rPr>
        <w:t xml:space="preserve"> настоящего Порядка;</w:t>
      </w:r>
    </w:p>
    <w:p w:rsidR="001C3A29" w:rsidRDefault="001C3A29" w:rsidP="001C3A29">
      <w:pPr>
        <w:pStyle w:val="Style5"/>
        <w:widowControl/>
        <w:tabs>
          <w:tab w:val="left" w:pos="1090"/>
        </w:tabs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г) заключение соглашения о предоставлении субсидии из бюджета муниципального образования Верхнекетский район Томской области с ГРБС, которое должно содержать положения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средств субсидии, при принятии ГРБС по согласованию с финансовым органом муниципального образования Верхнекетский район Томской области решения о наличии потребности в указанных средствах, о порядке и сроках возврата в случае образования не использованного в отчетном финансовом году остатка средств субсидии и отсутствия решения ГРБС, принятого по согласованию с финансовым органом муниципального образования, о наличии потребности в указанных средствах;</w:t>
      </w:r>
    </w:p>
    <w:p w:rsidR="001C3A29" w:rsidRDefault="001C3A29" w:rsidP="001C3A29">
      <w:pPr>
        <w:pStyle w:val="Style5"/>
        <w:widowControl/>
        <w:tabs>
          <w:tab w:val="left" w:pos="1090"/>
        </w:tabs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д) принятие обязательства произвести вложение собственных денежных средств в предпринимательский проект в объеме не менее 20 процентов от суммы запрашиваемой субсидии;</w:t>
      </w:r>
    </w:p>
    <w:p w:rsidR="001C3A29" w:rsidRPr="000A7075" w:rsidRDefault="001C3A29" w:rsidP="001C3A29">
      <w:pPr>
        <w:pStyle w:val="Style5"/>
        <w:widowControl/>
        <w:tabs>
          <w:tab w:val="left" w:pos="1090"/>
        </w:tabs>
        <w:spacing w:line="240" w:lineRule="auto"/>
        <w:ind w:firstLine="701"/>
        <w:rPr>
          <w:rStyle w:val="FontStyle28"/>
          <w:rFonts w:ascii="Arial" w:hAnsi="Arial" w:cs="Arial"/>
        </w:rPr>
      </w:pPr>
      <w:r w:rsidRPr="000A7075">
        <w:rPr>
          <w:rStyle w:val="FontStyle28"/>
          <w:rFonts w:ascii="Arial" w:hAnsi="Arial" w:cs="Arial"/>
        </w:rPr>
        <w:t>е) принятие обязательства осуществлять предпринимательскую деятельность не менее двух лет с даты заключения соглашения о предоставлении субсидии из бюджета муниципального образования Верхнекетский район Томской области;</w:t>
      </w:r>
    </w:p>
    <w:p w:rsidR="001C3A29" w:rsidRPr="0058455F" w:rsidRDefault="005B22B3" w:rsidP="001C3A29">
      <w:pPr>
        <w:pStyle w:val="Style5"/>
        <w:widowControl/>
        <w:tabs>
          <w:tab w:val="left" w:pos="1090"/>
        </w:tabs>
        <w:spacing w:line="240" w:lineRule="auto"/>
        <w:ind w:firstLine="701"/>
        <w:rPr>
          <w:rStyle w:val="FontStyle28"/>
          <w:rFonts w:ascii="Arial" w:hAnsi="Arial" w:cs="Arial"/>
        </w:rPr>
      </w:pPr>
      <w:r w:rsidRPr="004B77E7">
        <w:rPr>
          <w:rStyle w:val="FontStyle28"/>
          <w:rFonts w:ascii="Arial" w:hAnsi="Arial" w:cs="Arial"/>
        </w:rPr>
        <w:t xml:space="preserve">ж) принятие обязательства сохранить и (или) увеличить  (не менее чем на 1единицу) рабочие места в течение всего периода действия соглашения о предоставлении субсидии  </w:t>
      </w:r>
      <w:r w:rsidRPr="001B76CE">
        <w:rPr>
          <w:rStyle w:val="FontStyle28"/>
          <w:rFonts w:ascii="Arial" w:hAnsi="Arial" w:cs="Arial"/>
        </w:rPr>
        <w:t>(но не менее одного года) из бюджета муниципального образования Верхнекетский район Томской области</w:t>
      </w:r>
      <w:r w:rsidR="001C3A29" w:rsidRPr="0058455F">
        <w:rPr>
          <w:rStyle w:val="FontStyle28"/>
          <w:rFonts w:ascii="Arial" w:hAnsi="Arial" w:cs="Arial"/>
        </w:rPr>
        <w:t>;</w:t>
      </w:r>
    </w:p>
    <w:p w:rsidR="001C3A29" w:rsidRDefault="001C3A29" w:rsidP="001C3A29">
      <w:pPr>
        <w:pStyle w:val="Style5"/>
        <w:widowControl/>
        <w:tabs>
          <w:tab w:val="left" w:pos="1090"/>
        </w:tabs>
        <w:spacing w:line="240" w:lineRule="auto"/>
        <w:ind w:firstLine="701"/>
        <w:rPr>
          <w:rStyle w:val="FontStyle28"/>
          <w:rFonts w:ascii="Arial" w:hAnsi="Arial" w:cs="Arial"/>
        </w:rPr>
      </w:pPr>
      <w:r w:rsidRPr="0058455F">
        <w:rPr>
          <w:rStyle w:val="FontStyle28"/>
          <w:rFonts w:ascii="Arial" w:hAnsi="Arial" w:cs="Arial"/>
        </w:rPr>
        <w:t>з) согласие претендента на получение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из бюджета муниципального образования Верхнекетский район Томской области, на осуществление ГРБС и органами муниципального финансового контроля проверок соблюдения ими порядка и условий предоставления субсидий, в том числе в части достижения результатов предоставления субсидии;</w:t>
      </w:r>
      <w:r w:rsidRPr="00D713FA">
        <w:rPr>
          <w:rStyle w:val="FontStyle28"/>
          <w:rFonts w:ascii="Arial" w:hAnsi="Arial" w:cs="Arial"/>
        </w:rPr>
        <w:t xml:space="preserve"> </w:t>
      </w:r>
    </w:p>
    <w:p w:rsidR="001C3A29" w:rsidRPr="00D713FA" w:rsidRDefault="001C3A29" w:rsidP="001C3A29">
      <w:pPr>
        <w:pStyle w:val="Style5"/>
        <w:widowControl/>
        <w:tabs>
          <w:tab w:val="left" w:pos="1090"/>
        </w:tabs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lastRenderedPageBreak/>
        <w:t>и) запрет на приобретение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>
        <w:rPr>
          <w:rStyle w:val="FontStyle28"/>
          <w:rFonts w:ascii="Arial" w:hAnsi="Arial" w:cs="Arial"/>
        </w:rPr>
        <w:t>».</w:t>
      </w:r>
    </w:p>
    <w:p w:rsidR="001C3A29" w:rsidRDefault="001C3A29" w:rsidP="001C3A29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Субсидия предоставляется победителям отбора в порядке очередности, </w:t>
      </w:r>
      <w:r w:rsidRPr="0058455F">
        <w:rPr>
          <w:rStyle w:val="FontStyle28"/>
          <w:rFonts w:ascii="Arial" w:hAnsi="Arial" w:cs="Arial"/>
        </w:rPr>
        <w:t>установленном в соответствии с пунктом 32 настоящего Порядка.</w:t>
      </w:r>
    </w:p>
    <w:p w:rsidR="00D7347F" w:rsidRDefault="00D7347F" w:rsidP="001C3A29">
      <w:pPr>
        <w:pStyle w:val="Style6"/>
        <w:spacing w:line="240" w:lineRule="auto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3</w:t>
      </w:r>
      <w:r w:rsidR="00C30F0C">
        <w:rPr>
          <w:rStyle w:val="FontStyle28"/>
          <w:rFonts w:ascii="Arial" w:hAnsi="Arial" w:cs="Arial"/>
        </w:rPr>
        <w:t>9</w:t>
      </w:r>
      <w:r w:rsidR="008B0A97" w:rsidRPr="00D713FA">
        <w:rPr>
          <w:rStyle w:val="FontStyle28"/>
          <w:rFonts w:ascii="Arial" w:hAnsi="Arial" w:cs="Arial"/>
        </w:rPr>
        <w:t xml:space="preserve">. </w:t>
      </w:r>
      <w:r w:rsidR="00C843AD" w:rsidRPr="00D713FA">
        <w:rPr>
          <w:rStyle w:val="FontStyle28"/>
          <w:rFonts w:ascii="Arial" w:hAnsi="Arial" w:cs="Arial"/>
        </w:rPr>
        <w:t xml:space="preserve">В течение </w:t>
      </w:r>
      <w:r w:rsidR="00C843AD" w:rsidRPr="00D7347F">
        <w:rPr>
          <w:rStyle w:val="FontStyle28"/>
          <w:rFonts w:ascii="Arial" w:hAnsi="Arial" w:cs="Arial"/>
        </w:rPr>
        <w:t>5</w:t>
      </w:r>
      <w:r w:rsidR="00C843AD" w:rsidRPr="00D713FA">
        <w:rPr>
          <w:rStyle w:val="FontStyle28"/>
          <w:rFonts w:ascii="Arial" w:hAnsi="Arial" w:cs="Arial"/>
        </w:rPr>
        <w:t xml:space="preserve"> дней со дня размещения результатов отбора на </w:t>
      </w:r>
      <w:r w:rsidR="00D87CA2" w:rsidRPr="00D713FA">
        <w:rPr>
          <w:rStyle w:val="FontStyle28"/>
          <w:rFonts w:ascii="Arial" w:hAnsi="Arial" w:cs="Arial"/>
        </w:rPr>
        <w:t xml:space="preserve">официальном сайте </w:t>
      </w:r>
      <w:r w:rsidR="00C843AD" w:rsidRPr="00D713FA">
        <w:rPr>
          <w:rStyle w:val="FontStyle28"/>
          <w:rFonts w:ascii="Arial" w:hAnsi="Arial" w:cs="Arial"/>
        </w:rPr>
        <w:t xml:space="preserve">заключается </w:t>
      </w:r>
      <w:r w:rsidR="00C22226" w:rsidRPr="00D713FA">
        <w:rPr>
          <w:rStyle w:val="FontStyle28"/>
          <w:rFonts w:ascii="Arial" w:hAnsi="Arial" w:cs="Arial"/>
        </w:rPr>
        <w:t>соглашени</w:t>
      </w:r>
      <w:r w:rsidR="00C843AD" w:rsidRPr="00D713FA">
        <w:rPr>
          <w:rStyle w:val="FontStyle28"/>
          <w:rFonts w:ascii="Arial" w:hAnsi="Arial" w:cs="Arial"/>
        </w:rPr>
        <w:t>е</w:t>
      </w:r>
      <w:r w:rsidR="00054717" w:rsidRPr="00D713FA">
        <w:rPr>
          <w:rStyle w:val="FontStyle28"/>
          <w:rFonts w:ascii="Arial" w:hAnsi="Arial" w:cs="Arial"/>
        </w:rPr>
        <w:t xml:space="preserve"> о предоставлении субсидии</w:t>
      </w:r>
      <w:r w:rsidR="00696C71" w:rsidRPr="00D713FA">
        <w:rPr>
          <w:rStyle w:val="FontStyle28"/>
          <w:rFonts w:ascii="Arial" w:hAnsi="Arial" w:cs="Arial"/>
        </w:rPr>
        <w:t xml:space="preserve"> между </w:t>
      </w:r>
      <w:r w:rsidR="00AB2F3F" w:rsidRPr="00D713FA">
        <w:rPr>
          <w:rStyle w:val="FontStyle28"/>
          <w:rFonts w:ascii="Arial" w:hAnsi="Arial" w:cs="Arial"/>
        </w:rPr>
        <w:t>ГРБС и победителем отбора</w:t>
      </w:r>
      <w:r w:rsidR="00696C71" w:rsidRPr="00D713FA">
        <w:rPr>
          <w:rStyle w:val="FontStyle28"/>
          <w:rFonts w:ascii="Arial" w:hAnsi="Arial" w:cs="Arial"/>
        </w:rPr>
        <w:t xml:space="preserve"> в</w:t>
      </w:r>
      <w:r w:rsidR="00C22226" w:rsidRPr="00D713FA">
        <w:rPr>
          <w:rStyle w:val="FontStyle28"/>
          <w:rFonts w:ascii="Arial" w:hAnsi="Arial" w:cs="Arial"/>
        </w:rPr>
        <w:t xml:space="preserve"> соответствии с типовой формой, утверждённой </w:t>
      </w:r>
      <w:r w:rsidR="006213A3" w:rsidRPr="00D713FA">
        <w:rPr>
          <w:rStyle w:val="FontStyle28"/>
          <w:rFonts w:ascii="Arial" w:hAnsi="Arial" w:cs="Arial"/>
        </w:rPr>
        <w:t>финансовым органом муниципального образования</w:t>
      </w:r>
      <w:r w:rsidR="008276B9">
        <w:rPr>
          <w:rStyle w:val="FontStyle28"/>
          <w:rFonts w:ascii="Arial" w:hAnsi="Arial" w:cs="Arial"/>
        </w:rPr>
        <w:t xml:space="preserve"> Верхнекетский район Томской области</w:t>
      </w:r>
      <w:r w:rsidR="006213A3" w:rsidRPr="00D713FA">
        <w:rPr>
          <w:rStyle w:val="FontStyle28"/>
          <w:rFonts w:ascii="Arial" w:hAnsi="Arial" w:cs="Arial"/>
        </w:rPr>
        <w:t xml:space="preserve"> для соответствующего вида субсидии (</w:t>
      </w:r>
      <w:r w:rsidR="00C22226" w:rsidRPr="00D713FA">
        <w:rPr>
          <w:rStyle w:val="FontStyle28"/>
          <w:rFonts w:ascii="Arial" w:hAnsi="Arial" w:cs="Arial"/>
        </w:rPr>
        <w:t xml:space="preserve">Управлением финансов </w:t>
      </w:r>
      <w:r w:rsidR="007631C5" w:rsidRPr="00D713FA">
        <w:rPr>
          <w:rStyle w:val="FontStyle28"/>
          <w:rFonts w:ascii="Arial" w:hAnsi="Arial" w:cs="Arial"/>
        </w:rPr>
        <w:t>А</w:t>
      </w:r>
      <w:r w:rsidR="00C22226" w:rsidRPr="00D713FA">
        <w:rPr>
          <w:rStyle w:val="FontStyle28"/>
          <w:rFonts w:ascii="Arial" w:hAnsi="Arial" w:cs="Arial"/>
        </w:rPr>
        <w:t>д</w:t>
      </w:r>
      <w:r w:rsidR="00C843AD" w:rsidRPr="00D713FA">
        <w:rPr>
          <w:rStyle w:val="FontStyle28"/>
          <w:rFonts w:ascii="Arial" w:hAnsi="Arial" w:cs="Arial"/>
        </w:rPr>
        <w:t>м</w:t>
      </w:r>
      <w:r w:rsidR="003B7903" w:rsidRPr="00D713FA">
        <w:rPr>
          <w:rStyle w:val="FontStyle28"/>
          <w:rFonts w:ascii="Arial" w:hAnsi="Arial" w:cs="Arial"/>
        </w:rPr>
        <w:t xml:space="preserve">инистрации </w:t>
      </w:r>
      <w:r w:rsidR="007631C5" w:rsidRPr="00D713FA">
        <w:rPr>
          <w:rStyle w:val="FontStyle28"/>
          <w:rFonts w:ascii="Arial" w:hAnsi="Arial" w:cs="Arial"/>
        </w:rPr>
        <w:t>Верхнекетского</w:t>
      </w:r>
      <w:r w:rsidR="003B7903" w:rsidRPr="00D713FA">
        <w:rPr>
          <w:rStyle w:val="FontStyle28"/>
          <w:rFonts w:ascii="Arial" w:hAnsi="Arial" w:cs="Arial"/>
        </w:rPr>
        <w:t xml:space="preserve"> района</w:t>
      </w:r>
      <w:r w:rsidR="006213A3" w:rsidRPr="00D713FA">
        <w:rPr>
          <w:rStyle w:val="FontStyle28"/>
          <w:rFonts w:ascii="Arial" w:hAnsi="Arial" w:cs="Arial"/>
        </w:rPr>
        <w:t>)</w:t>
      </w:r>
      <w:r w:rsidR="003B7903" w:rsidRPr="00D713FA">
        <w:rPr>
          <w:rStyle w:val="FontStyle28"/>
          <w:rFonts w:ascii="Arial" w:hAnsi="Arial" w:cs="Arial"/>
        </w:rPr>
        <w:t>.</w:t>
      </w:r>
    </w:p>
    <w:p w:rsidR="000759C2" w:rsidRPr="00D713FA" w:rsidRDefault="000759C2" w:rsidP="00D7347F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Fonts w:ascii="Arial" w:hAnsi="Arial" w:cs="Arial"/>
        </w:rPr>
        <w:t xml:space="preserve">При уклонении или отказе победителя </w:t>
      </w:r>
      <w:r w:rsidR="003F7788" w:rsidRPr="00D713FA">
        <w:rPr>
          <w:rFonts w:ascii="Arial" w:hAnsi="Arial" w:cs="Arial"/>
        </w:rPr>
        <w:t>отбора</w:t>
      </w:r>
      <w:r w:rsidRPr="00D713FA">
        <w:rPr>
          <w:rFonts w:ascii="Arial" w:hAnsi="Arial" w:cs="Arial"/>
        </w:rPr>
        <w:t xml:space="preserve"> от заключения в установленный срок </w:t>
      </w:r>
      <w:r w:rsidR="003F7788" w:rsidRPr="00D713FA">
        <w:rPr>
          <w:rFonts w:ascii="Arial" w:hAnsi="Arial" w:cs="Arial"/>
        </w:rPr>
        <w:t>соглашения</w:t>
      </w:r>
      <w:r w:rsidRPr="00D713FA">
        <w:rPr>
          <w:rFonts w:ascii="Arial" w:hAnsi="Arial" w:cs="Arial"/>
        </w:rPr>
        <w:t xml:space="preserve"> он </w:t>
      </w:r>
      <w:r w:rsidR="006660A3" w:rsidRPr="00D713FA">
        <w:rPr>
          <w:rFonts w:ascii="Arial" w:hAnsi="Arial" w:cs="Arial"/>
        </w:rPr>
        <w:t>признается уклонившимся от заключения соглашения</w:t>
      </w:r>
      <w:r w:rsidRPr="00D713FA">
        <w:rPr>
          <w:rFonts w:ascii="Arial" w:hAnsi="Arial" w:cs="Arial"/>
        </w:rPr>
        <w:t>.</w:t>
      </w:r>
    </w:p>
    <w:p w:rsidR="008B0A97" w:rsidRPr="00D713FA" w:rsidRDefault="00C30F0C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40</w:t>
      </w:r>
      <w:r w:rsidR="00916E8D" w:rsidRPr="00D713FA">
        <w:rPr>
          <w:rStyle w:val="FontStyle28"/>
          <w:rFonts w:ascii="Arial" w:hAnsi="Arial" w:cs="Arial"/>
        </w:rPr>
        <w:t xml:space="preserve">. </w:t>
      </w:r>
      <w:r w:rsidR="008B0A97" w:rsidRPr="00D713FA">
        <w:rPr>
          <w:rStyle w:val="FontStyle28"/>
          <w:rFonts w:ascii="Arial" w:hAnsi="Arial" w:cs="Arial"/>
        </w:rPr>
        <w:t>В соответствии с настоящим Порядком участнику отбора следует расходы, источником финансового обеспечения которых является субсидия, направлять на:</w:t>
      </w:r>
    </w:p>
    <w:p w:rsidR="008B0A97" w:rsidRPr="00D713FA" w:rsidRDefault="008B0A97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а)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</w:t>
      </w:r>
      <w:r w:rsidR="00390A3F" w:rsidRPr="00D713FA">
        <w:rPr>
          <w:rStyle w:val="FontStyle28"/>
          <w:rFonts w:ascii="Arial" w:hAnsi="Arial" w:cs="Arial"/>
        </w:rPr>
        <w:t xml:space="preserve">, </w:t>
      </w:r>
      <w:r w:rsidR="00AB7796" w:rsidRPr="00D713FA">
        <w:rPr>
          <w:rStyle w:val="FontStyle28"/>
          <w:rFonts w:ascii="Arial" w:hAnsi="Arial" w:cs="Arial"/>
        </w:rPr>
        <w:t>связанно</w:t>
      </w:r>
      <w:r w:rsidR="00390A3F" w:rsidRPr="00D713FA">
        <w:rPr>
          <w:rStyle w:val="FontStyle28"/>
          <w:rFonts w:ascii="Arial" w:hAnsi="Arial" w:cs="Arial"/>
        </w:rPr>
        <w:t>го</w:t>
      </w:r>
      <w:r w:rsidR="00AB7796" w:rsidRPr="00D713FA">
        <w:rPr>
          <w:rStyle w:val="FontStyle28"/>
          <w:rFonts w:ascii="Arial" w:hAnsi="Arial" w:cs="Arial"/>
        </w:rPr>
        <w:t xml:space="preserve"> с реализацией предпринимательского проекта</w:t>
      </w:r>
      <w:r w:rsidRPr="00D713FA">
        <w:rPr>
          <w:rStyle w:val="FontStyle28"/>
          <w:rFonts w:ascii="Arial" w:hAnsi="Arial" w:cs="Arial"/>
        </w:rPr>
        <w:t>;</w:t>
      </w:r>
    </w:p>
    <w:p w:rsidR="008B0A97" w:rsidRPr="00D713FA" w:rsidRDefault="008B0A97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б) приобретение сырья и материалов, комплектующих</w:t>
      </w:r>
      <w:r w:rsidR="00390A3F" w:rsidRPr="00D713FA">
        <w:rPr>
          <w:rStyle w:val="FontStyle28"/>
          <w:rFonts w:ascii="Arial" w:hAnsi="Arial" w:cs="Arial"/>
        </w:rPr>
        <w:t xml:space="preserve">, </w:t>
      </w:r>
      <w:r w:rsidR="00CF50E3" w:rsidRPr="00D713FA">
        <w:rPr>
          <w:rStyle w:val="FontStyle28"/>
          <w:rFonts w:ascii="Arial" w:hAnsi="Arial" w:cs="Arial"/>
        </w:rPr>
        <w:t>связанн</w:t>
      </w:r>
      <w:r w:rsidR="00390A3F" w:rsidRPr="00D713FA">
        <w:rPr>
          <w:rStyle w:val="FontStyle28"/>
          <w:rFonts w:ascii="Arial" w:hAnsi="Arial" w:cs="Arial"/>
        </w:rPr>
        <w:t>ых</w:t>
      </w:r>
      <w:r w:rsidR="00CF50E3" w:rsidRPr="00D713FA">
        <w:rPr>
          <w:rStyle w:val="FontStyle28"/>
          <w:rFonts w:ascii="Arial" w:hAnsi="Arial" w:cs="Arial"/>
        </w:rPr>
        <w:t xml:space="preserve"> с реализацией предпринимательского проекта;</w:t>
      </w:r>
    </w:p>
    <w:p w:rsidR="008B0A97" w:rsidRPr="00D713FA" w:rsidRDefault="00FB70D7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в) арендные платежи, связанные с реализаци</w:t>
      </w:r>
      <w:r w:rsidR="00AB0255" w:rsidRPr="00D713FA">
        <w:rPr>
          <w:rStyle w:val="FontStyle28"/>
          <w:rFonts w:ascii="Arial" w:hAnsi="Arial" w:cs="Arial"/>
        </w:rPr>
        <w:t>ей предпринимательского проекта</w:t>
      </w:r>
      <w:r w:rsidRPr="00D713FA">
        <w:rPr>
          <w:rStyle w:val="FontStyle28"/>
          <w:rFonts w:ascii="Arial" w:hAnsi="Arial" w:cs="Arial"/>
        </w:rPr>
        <w:t>;</w:t>
      </w:r>
    </w:p>
    <w:p w:rsidR="008B0A97" w:rsidRPr="00D713FA" w:rsidRDefault="008B0A97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г) осуществление расходов на продвижение собственной продукции, работ, услуг</w:t>
      </w:r>
      <w:r w:rsidR="00390A3F" w:rsidRPr="00D713FA">
        <w:rPr>
          <w:rStyle w:val="FontStyle28"/>
          <w:rFonts w:ascii="Arial" w:hAnsi="Arial" w:cs="Arial"/>
        </w:rPr>
        <w:t xml:space="preserve">, </w:t>
      </w:r>
      <w:r w:rsidR="00AB0255" w:rsidRPr="00D713FA">
        <w:rPr>
          <w:rStyle w:val="FontStyle28"/>
          <w:rFonts w:ascii="Arial" w:hAnsi="Arial" w:cs="Arial"/>
        </w:rPr>
        <w:t>связанн</w:t>
      </w:r>
      <w:r w:rsidR="00390A3F" w:rsidRPr="00D713FA">
        <w:rPr>
          <w:rStyle w:val="FontStyle28"/>
          <w:rFonts w:ascii="Arial" w:hAnsi="Arial" w:cs="Arial"/>
        </w:rPr>
        <w:t>ых</w:t>
      </w:r>
      <w:r w:rsidR="00AB0255" w:rsidRPr="00D713FA">
        <w:rPr>
          <w:rStyle w:val="FontStyle28"/>
          <w:rFonts w:ascii="Arial" w:hAnsi="Arial" w:cs="Arial"/>
        </w:rPr>
        <w:t xml:space="preserve"> с реализацией предпринимательского проекта</w:t>
      </w:r>
      <w:r w:rsidRPr="00D713FA">
        <w:rPr>
          <w:rStyle w:val="FontStyle28"/>
          <w:rFonts w:ascii="Arial" w:hAnsi="Arial" w:cs="Arial"/>
        </w:rPr>
        <w:t>;</w:t>
      </w:r>
    </w:p>
    <w:p w:rsidR="008B0A97" w:rsidRDefault="008B0A97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д) оплата расходов, связанных с приобретением и использованием франшиз</w:t>
      </w:r>
      <w:r w:rsidR="00390A3F" w:rsidRPr="00D713FA">
        <w:rPr>
          <w:rStyle w:val="FontStyle28"/>
          <w:rFonts w:ascii="Arial" w:hAnsi="Arial" w:cs="Arial"/>
        </w:rPr>
        <w:t xml:space="preserve">, </w:t>
      </w:r>
      <w:r w:rsidR="00AB0255" w:rsidRPr="00D713FA">
        <w:rPr>
          <w:rStyle w:val="FontStyle28"/>
          <w:rFonts w:ascii="Arial" w:hAnsi="Arial" w:cs="Arial"/>
        </w:rPr>
        <w:t>связанн</w:t>
      </w:r>
      <w:r w:rsidR="00390A3F" w:rsidRPr="00D713FA">
        <w:rPr>
          <w:rStyle w:val="FontStyle28"/>
          <w:rFonts w:ascii="Arial" w:hAnsi="Arial" w:cs="Arial"/>
        </w:rPr>
        <w:t>ых</w:t>
      </w:r>
      <w:r w:rsidR="00AB0255" w:rsidRPr="00D713FA">
        <w:rPr>
          <w:rStyle w:val="FontStyle28"/>
          <w:rFonts w:ascii="Arial" w:hAnsi="Arial" w:cs="Arial"/>
        </w:rPr>
        <w:t xml:space="preserve"> с реализацией предпринимательского проекта</w:t>
      </w:r>
      <w:r w:rsidRPr="00D713FA">
        <w:rPr>
          <w:rStyle w:val="FontStyle28"/>
          <w:rFonts w:ascii="Arial" w:hAnsi="Arial" w:cs="Arial"/>
        </w:rPr>
        <w:t>.</w:t>
      </w:r>
    </w:p>
    <w:p w:rsidR="00814D16" w:rsidRPr="00D713FA" w:rsidRDefault="00814D16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117B15">
        <w:rPr>
          <w:rFonts w:ascii="Arial" w:hAnsi="Arial" w:cs="Arial"/>
          <w:bCs/>
          <w:iCs/>
        </w:rPr>
        <w:t xml:space="preserve">е) </w:t>
      </w:r>
      <w:r w:rsidRPr="00117B15">
        <w:rPr>
          <w:rFonts w:ascii="Arial" w:hAnsi="Arial" w:cs="Arial"/>
        </w:rPr>
        <w:t>расходы на ремонт нежилого помещения, включая приобретение строительных материалов, оборудования, необходимого для ремонта помещения, связанных с реализацией предпринимательского проекта.</w:t>
      </w:r>
    </w:p>
    <w:p w:rsidR="008B0A97" w:rsidRPr="00D713FA" w:rsidRDefault="008B0A97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СМП имеет возможность осуществить расходы, источником финансового обеспечения которых являются не использованные в отчетном финансовом году остатки средств субсидии, при принятии ГРБС по </w:t>
      </w:r>
      <w:r w:rsidRPr="004F79C8">
        <w:rPr>
          <w:rStyle w:val="FontStyle28"/>
          <w:rFonts w:ascii="Arial" w:hAnsi="Arial" w:cs="Arial"/>
        </w:rPr>
        <w:t xml:space="preserve">согласованию с финансовым органом муниципального образования </w:t>
      </w:r>
      <w:r w:rsidR="000C64BF" w:rsidRPr="004F79C8">
        <w:rPr>
          <w:rStyle w:val="FontStyle28"/>
          <w:rFonts w:ascii="Arial" w:hAnsi="Arial" w:cs="Arial"/>
        </w:rPr>
        <w:t>Верхнекетский район Томской области</w:t>
      </w:r>
      <w:r w:rsidRPr="00D713FA">
        <w:rPr>
          <w:rStyle w:val="FontStyle28"/>
          <w:rFonts w:ascii="Arial" w:hAnsi="Arial" w:cs="Arial"/>
        </w:rPr>
        <w:t xml:space="preserve"> решения о наличии потребности в указанных средствах.</w:t>
      </w:r>
    </w:p>
    <w:p w:rsidR="0090336D" w:rsidRPr="00D713FA" w:rsidRDefault="000C64BF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4</w:t>
      </w:r>
      <w:r w:rsidR="00C30F0C">
        <w:rPr>
          <w:rStyle w:val="FontStyle28"/>
          <w:rFonts w:ascii="Arial" w:hAnsi="Arial" w:cs="Arial"/>
        </w:rPr>
        <w:t>1</w:t>
      </w:r>
      <w:r w:rsidR="001871D4" w:rsidRPr="00D713FA">
        <w:rPr>
          <w:rStyle w:val="FontStyle28"/>
          <w:rFonts w:ascii="Arial" w:hAnsi="Arial" w:cs="Arial"/>
        </w:rPr>
        <w:t xml:space="preserve">. </w:t>
      </w:r>
      <w:r w:rsidR="0090336D" w:rsidRPr="00D713FA">
        <w:rPr>
          <w:rStyle w:val="FontStyle28"/>
          <w:rFonts w:ascii="Arial" w:hAnsi="Arial" w:cs="Arial"/>
        </w:rPr>
        <w:t xml:space="preserve">Размер субсидии, предоставляемой </w:t>
      </w:r>
      <w:r w:rsidR="004904B0" w:rsidRPr="00D713FA">
        <w:rPr>
          <w:rStyle w:val="FontStyle28"/>
          <w:rFonts w:ascii="Arial" w:hAnsi="Arial" w:cs="Arial"/>
        </w:rPr>
        <w:t>участником отбора</w:t>
      </w:r>
      <w:r w:rsidR="0090336D" w:rsidRPr="00D713FA">
        <w:rPr>
          <w:rStyle w:val="FontStyle28"/>
          <w:rFonts w:ascii="Arial" w:hAnsi="Arial" w:cs="Arial"/>
        </w:rPr>
        <w:t xml:space="preserve"> в составе </w:t>
      </w:r>
      <w:r w:rsidR="00E015D6" w:rsidRPr="00D713FA">
        <w:rPr>
          <w:rStyle w:val="FontStyle28"/>
          <w:rFonts w:ascii="Arial" w:hAnsi="Arial" w:cs="Arial"/>
        </w:rPr>
        <w:t>документов, указанных в пункте 1</w:t>
      </w:r>
      <w:r w:rsidR="00C30F0C">
        <w:rPr>
          <w:rStyle w:val="FontStyle28"/>
          <w:rFonts w:ascii="Arial" w:hAnsi="Arial" w:cs="Arial"/>
        </w:rPr>
        <w:t>1</w:t>
      </w:r>
      <w:r w:rsidR="0090336D" w:rsidRPr="00D713FA">
        <w:rPr>
          <w:rStyle w:val="FontStyle28"/>
          <w:rFonts w:ascii="Arial" w:hAnsi="Arial" w:cs="Arial"/>
        </w:rPr>
        <w:t xml:space="preserve"> настоящего Порядка, но не более </w:t>
      </w:r>
      <w:r w:rsidR="00814D16">
        <w:rPr>
          <w:rStyle w:val="FontStyle28"/>
          <w:rFonts w:ascii="Arial" w:hAnsi="Arial" w:cs="Arial"/>
        </w:rPr>
        <w:t>7</w:t>
      </w:r>
      <w:r w:rsidR="0090336D" w:rsidRPr="00D713FA">
        <w:rPr>
          <w:rStyle w:val="FontStyle28"/>
          <w:rFonts w:ascii="Arial" w:hAnsi="Arial" w:cs="Arial"/>
        </w:rPr>
        <w:t>00 тысяч рублей на одного получателя, и рассчитывается по следующей формуле:</w:t>
      </w:r>
    </w:p>
    <w:p w:rsidR="0090336D" w:rsidRPr="00D713FA" w:rsidRDefault="0090336D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G=Pоб.+Pсыр.+Pар.+Pмар.+ Pфр.</w:t>
      </w:r>
    </w:p>
    <w:p w:rsidR="0090336D" w:rsidRPr="00D713FA" w:rsidRDefault="0090336D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G – размер субсидии, рублей ≤ 500 тысяч рублей;</w:t>
      </w:r>
    </w:p>
    <w:p w:rsidR="0090336D" w:rsidRPr="00D713FA" w:rsidRDefault="0090336D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Pоб. – расходы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инвентаря, рублей;</w:t>
      </w:r>
    </w:p>
    <w:p w:rsidR="0090336D" w:rsidRPr="00D713FA" w:rsidRDefault="0090336D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Pсыр. – расходы на приобретение сырья и материалов, комплектующих, рублей;</w:t>
      </w:r>
    </w:p>
    <w:p w:rsidR="0090336D" w:rsidRPr="00D713FA" w:rsidRDefault="0090336D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Pар. – расходы на арендные платежи, рублей;</w:t>
      </w:r>
    </w:p>
    <w:p w:rsidR="0090336D" w:rsidRPr="00D713FA" w:rsidRDefault="0090336D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Pмар. – расходы на продвижение собственной продукции, работ, услуг, рублей;</w:t>
      </w:r>
    </w:p>
    <w:p w:rsidR="001871D4" w:rsidRPr="00D713FA" w:rsidRDefault="0090336D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lastRenderedPageBreak/>
        <w:t>Pфр. – расходы, связанные с приобретением и использованием франшиз, рублей.</w:t>
      </w:r>
    </w:p>
    <w:p w:rsidR="007F2FE8" w:rsidRPr="00D713FA" w:rsidRDefault="007F2FE8" w:rsidP="00D713FA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В случае, если размер запрашиваемой субсидии превышает остаток лимитов бюджетных обязательств на текущий год, предусмотренных в бюджете муниципального образования </w:t>
      </w:r>
      <w:r w:rsidR="008276B9">
        <w:rPr>
          <w:rStyle w:val="FontStyle28"/>
          <w:rFonts w:ascii="Arial" w:hAnsi="Arial" w:cs="Arial"/>
        </w:rPr>
        <w:t>Верхнекетский район Томской области</w:t>
      </w:r>
      <w:r w:rsidR="008276B9" w:rsidRPr="00D713FA">
        <w:rPr>
          <w:rStyle w:val="FontStyle28"/>
          <w:rFonts w:ascii="Arial" w:hAnsi="Arial" w:cs="Arial"/>
        </w:rPr>
        <w:t xml:space="preserve"> </w:t>
      </w:r>
      <w:r w:rsidRPr="00D713FA">
        <w:rPr>
          <w:rStyle w:val="FontStyle28"/>
          <w:rFonts w:ascii="Arial" w:hAnsi="Arial" w:cs="Arial"/>
        </w:rPr>
        <w:t xml:space="preserve">на цели, указанные в пункте 3 настоящего Положения, то субсидия предоставляется в размере фактического остатка лимитов бюджетных обязательств на текущий год. </w:t>
      </w:r>
    </w:p>
    <w:p w:rsidR="000C64BF" w:rsidRDefault="000C64BF" w:rsidP="000C64BF">
      <w:pPr>
        <w:pStyle w:val="Style6"/>
        <w:spacing w:line="240" w:lineRule="auto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4</w:t>
      </w:r>
      <w:r w:rsidR="00C30F0C">
        <w:rPr>
          <w:rStyle w:val="FontStyle28"/>
          <w:rFonts w:ascii="Arial" w:hAnsi="Arial" w:cs="Arial"/>
        </w:rPr>
        <w:t>2</w:t>
      </w:r>
      <w:r w:rsidR="00CA1E56" w:rsidRPr="00D713FA">
        <w:rPr>
          <w:rStyle w:val="FontStyle28"/>
          <w:rFonts w:ascii="Arial" w:hAnsi="Arial" w:cs="Arial"/>
        </w:rPr>
        <w:t>. В случае уменьшения ГРБС, как получателю бюджетных средств ранее доведенных лимитов бюджетных обязательств н</w:t>
      </w:r>
      <w:r w:rsidR="00231115" w:rsidRPr="00D713FA">
        <w:rPr>
          <w:rStyle w:val="FontStyle28"/>
          <w:rFonts w:ascii="Arial" w:hAnsi="Arial" w:cs="Arial"/>
        </w:rPr>
        <w:t xml:space="preserve">а </w:t>
      </w:r>
      <w:r w:rsidR="00CA1E56" w:rsidRPr="00D713FA">
        <w:rPr>
          <w:rStyle w:val="FontStyle28"/>
          <w:rFonts w:ascii="Arial" w:hAnsi="Arial" w:cs="Arial"/>
        </w:rPr>
        <w:t xml:space="preserve">цели, указанные в пункте 2 настоящего Порядка, приводящего к невозможности </w:t>
      </w:r>
      <w:r w:rsidR="00370DDC" w:rsidRPr="00D713FA">
        <w:rPr>
          <w:rStyle w:val="FontStyle28"/>
          <w:rFonts w:ascii="Arial" w:hAnsi="Arial" w:cs="Arial"/>
        </w:rPr>
        <w:t>предоставления субсидии в размере, определенном в соглашении</w:t>
      </w:r>
      <w:r w:rsidR="00CA1E56" w:rsidRPr="00D713FA">
        <w:rPr>
          <w:rStyle w:val="FontStyle28"/>
          <w:rFonts w:ascii="Arial" w:hAnsi="Arial" w:cs="Arial"/>
        </w:rPr>
        <w:t xml:space="preserve">, </w:t>
      </w:r>
      <w:r w:rsidR="00370DDC" w:rsidRPr="00D713FA">
        <w:rPr>
          <w:rStyle w:val="FontStyle28"/>
          <w:rFonts w:ascii="Arial" w:hAnsi="Arial" w:cs="Arial"/>
        </w:rPr>
        <w:t>ГРБС и получатель субсидии</w:t>
      </w:r>
      <w:r w:rsidR="00CA1E56" w:rsidRPr="00D713FA">
        <w:rPr>
          <w:rStyle w:val="FontStyle28"/>
          <w:rFonts w:ascii="Arial" w:hAnsi="Arial" w:cs="Arial"/>
        </w:rPr>
        <w:t xml:space="preserve"> обеспечивают согласование новых </w:t>
      </w:r>
      <w:r w:rsidR="0065117E" w:rsidRPr="00D713FA">
        <w:rPr>
          <w:rStyle w:val="FontStyle28"/>
          <w:rFonts w:ascii="Arial" w:hAnsi="Arial" w:cs="Arial"/>
        </w:rPr>
        <w:t>условий</w:t>
      </w:r>
      <w:r w:rsidR="00CA1E56" w:rsidRPr="00D713FA">
        <w:rPr>
          <w:rStyle w:val="FontStyle28"/>
          <w:rFonts w:ascii="Arial" w:hAnsi="Arial" w:cs="Arial"/>
        </w:rPr>
        <w:t xml:space="preserve"> </w:t>
      </w:r>
      <w:r w:rsidR="0065117E" w:rsidRPr="00D713FA">
        <w:rPr>
          <w:rStyle w:val="FontStyle28"/>
          <w:rFonts w:ascii="Arial" w:hAnsi="Arial" w:cs="Arial"/>
        </w:rPr>
        <w:t>с</w:t>
      </w:r>
      <w:r w:rsidR="00CA1E56" w:rsidRPr="00D713FA">
        <w:rPr>
          <w:rStyle w:val="FontStyle28"/>
          <w:rFonts w:ascii="Arial" w:hAnsi="Arial" w:cs="Arial"/>
        </w:rPr>
        <w:t xml:space="preserve">оглашения в части определения объема субсидии, предоставляемой </w:t>
      </w:r>
      <w:r w:rsidR="005537EE" w:rsidRPr="00D713FA">
        <w:rPr>
          <w:rStyle w:val="FontStyle28"/>
          <w:rFonts w:ascii="Arial" w:hAnsi="Arial" w:cs="Arial"/>
        </w:rPr>
        <w:t>ГРБС получателю субсидии</w:t>
      </w:r>
      <w:r w:rsidR="00CA1E56" w:rsidRPr="00D713FA">
        <w:rPr>
          <w:rStyle w:val="FontStyle28"/>
          <w:rFonts w:ascii="Arial" w:hAnsi="Arial" w:cs="Arial"/>
        </w:rPr>
        <w:t xml:space="preserve">, в пределах лимитов бюджетных обязательств, доведенных </w:t>
      </w:r>
      <w:r w:rsidR="005537EE" w:rsidRPr="00D713FA">
        <w:rPr>
          <w:rStyle w:val="FontStyle28"/>
          <w:rFonts w:ascii="Arial" w:hAnsi="Arial" w:cs="Arial"/>
        </w:rPr>
        <w:t>ГРБС</w:t>
      </w:r>
      <w:r w:rsidR="00CA1E56" w:rsidRPr="00D713FA">
        <w:rPr>
          <w:rStyle w:val="FontStyle28"/>
          <w:rFonts w:ascii="Arial" w:hAnsi="Arial" w:cs="Arial"/>
        </w:rPr>
        <w:t xml:space="preserve"> на соответствующие цели</w:t>
      </w:r>
      <w:r w:rsidR="00703275" w:rsidRPr="00D713FA">
        <w:rPr>
          <w:rStyle w:val="FontStyle28"/>
          <w:rFonts w:ascii="Arial" w:hAnsi="Arial" w:cs="Arial"/>
        </w:rPr>
        <w:t xml:space="preserve"> или</w:t>
      </w:r>
      <w:r w:rsidR="00F46423" w:rsidRPr="00D713FA">
        <w:rPr>
          <w:rStyle w:val="FontStyle28"/>
          <w:rFonts w:ascii="Arial" w:hAnsi="Arial" w:cs="Arial"/>
        </w:rPr>
        <w:t xml:space="preserve"> </w:t>
      </w:r>
      <w:r w:rsidR="00703275" w:rsidRPr="00D713FA">
        <w:rPr>
          <w:rStyle w:val="FontStyle28"/>
          <w:rFonts w:ascii="Arial" w:hAnsi="Arial" w:cs="Arial"/>
        </w:rPr>
        <w:t>о расторжении соглашения при недостижении согласия по новым условиям</w:t>
      </w:r>
      <w:r w:rsidR="001934EF" w:rsidRPr="00D713FA">
        <w:rPr>
          <w:rStyle w:val="FontStyle28"/>
          <w:rFonts w:ascii="Arial" w:hAnsi="Arial" w:cs="Arial"/>
        </w:rPr>
        <w:t>.</w:t>
      </w:r>
    </w:p>
    <w:p w:rsidR="000C64BF" w:rsidRDefault="000C64BF" w:rsidP="000C64BF">
      <w:pPr>
        <w:pStyle w:val="Style6"/>
        <w:spacing w:line="240" w:lineRule="auto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4</w:t>
      </w:r>
      <w:r w:rsidR="00C30F0C">
        <w:rPr>
          <w:rStyle w:val="FontStyle28"/>
          <w:rFonts w:ascii="Arial" w:hAnsi="Arial" w:cs="Arial"/>
        </w:rPr>
        <w:t>3</w:t>
      </w:r>
      <w:r w:rsidR="009D414B" w:rsidRPr="00D713FA">
        <w:rPr>
          <w:rStyle w:val="FontStyle28"/>
          <w:rFonts w:ascii="Arial" w:hAnsi="Arial" w:cs="Arial"/>
        </w:rPr>
        <w:t xml:space="preserve">. </w:t>
      </w:r>
      <w:r w:rsidR="00721715" w:rsidRPr="00D713FA">
        <w:rPr>
          <w:rStyle w:val="FontStyle28"/>
          <w:rFonts w:ascii="Arial" w:hAnsi="Arial" w:cs="Arial"/>
        </w:rPr>
        <w:t>Получатель субсидии обязан возвратить средства перечисленной субсидии в полном объеме в течение 10 рабочих дней со дня получения уведомления от ГРБС, которое должно содержать основание возврата средств субсидии, срок возврата и платежные реквизиты для осуществления возврата средств субсидии в случае нарушения получателем субсидии условий предоставления субсидии, выявленных в том числе по фактам обязательных проверок соблюдения условий, целей и порядка предоставления субсидий, проводимых ГРБС и органом муниципального финансового контроля.</w:t>
      </w:r>
    </w:p>
    <w:p w:rsidR="00997A56" w:rsidRPr="00D713FA" w:rsidRDefault="001C3A29" w:rsidP="000C64BF">
      <w:pPr>
        <w:pStyle w:val="Style6"/>
        <w:spacing w:line="240" w:lineRule="auto"/>
        <w:rPr>
          <w:rStyle w:val="FontStyle28"/>
          <w:rFonts w:ascii="Arial" w:hAnsi="Arial" w:cs="Arial"/>
        </w:rPr>
      </w:pPr>
      <w:r w:rsidRPr="0058455F">
        <w:rPr>
          <w:rStyle w:val="FontStyle28"/>
          <w:rFonts w:ascii="Arial" w:hAnsi="Arial" w:cs="Arial"/>
        </w:rPr>
        <w:t>44. Результатом предоставления субсидий является количество сохраненных или новых рабочих мест, созданных в Верхнекетском районе получателем субсидии после предоставления субсидии.</w:t>
      </w:r>
    </w:p>
    <w:p w:rsidR="001C3A29" w:rsidRPr="00403071" w:rsidRDefault="001C3A29" w:rsidP="001C3A29">
      <w:pPr>
        <w:pStyle w:val="Style5"/>
        <w:widowControl/>
        <w:tabs>
          <w:tab w:val="left" w:pos="1094"/>
        </w:tabs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4</w:t>
      </w:r>
      <w:r>
        <w:rPr>
          <w:rStyle w:val="FontStyle28"/>
          <w:rFonts w:ascii="Arial" w:hAnsi="Arial" w:cs="Arial"/>
        </w:rPr>
        <w:t>5</w:t>
      </w:r>
      <w:r w:rsidRPr="00D713FA">
        <w:rPr>
          <w:rStyle w:val="FontStyle28"/>
          <w:rFonts w:ascii="Arial" w:hAnsi="Arial" w:cs="Arial"/>
        </w:rPr>
        <w:t xml:space="preserve">. </w:t>
      </w:r>
      <w:r w:rsidRPr="00403071">
        <w:rPr>
          <w:rStyle w:val="FontStyle28"/>
          <w:rFonts w:ascii="Arial" w:hAnsi="Arial" w:cs="Arial"/>
        </w:rPr>
        <w:t>Показатели, необходимые для достижения результата предоставления субсидии:</w:t>
      </w:r>
    </w:p>
    <w:p w:rsidR="001C3A29" w:rsidRPr="0058455F" w:rsidRDefault="001C3A29" w:rsidP="001C3A29">
      <w:pPr>
        <w:pStyle w:val="Style5"/>
        <w:widowControl/>
        <w:tabs>
          <w:tab w:val="left" w:pos="0"/>
        </w:tabs>
        <w:spacing w:line="240" w:lineRule="auto"/>
        <w:rPr>
          <w:rStyle w:val="FontStyle28"/>
          <w:rFonts w:ascii="Arial" w:hAnsi="Arial" w:cs="Arial"/>
        </w:rPr>
      </w:pPr>
      <w:r w:rsidRPr="0058455F">
        <w:rPr>
          <w:rStyle w:val="FontStyle28"/>
          <w:rFonts w:ascii="Arial" w:hAnsi="Arial" w:cs="Arial"/>
        </w:rPr>
        <w:t>количество сохраненных или новых рабочих мест;</w:t>
      </w:r>
    </w:p>
    <w:p w:rsidR="001C3A29" w:rsidRPr="0058455F" w:rsidRDefault="001C3A29" w:rsidP="001C3A29">
      <w:pPr>
        <w:pStyle w:val="Style5"/>
        <w:widowControl/>
        <w:tabs>
          <w:tab w:val="left" w:pos="0"/>
        </w:tabs>
        <w:spacing w:line="240" w:lineRule="auto"/>
        <w:rPr>
          <w:rStyle w:val="FontStyle28"/>
          <w:rFonts w:ascii="Arial" w:hAnsi="Arial" w:cs="Arial"/>
        </w:rPr>
      </w:pPr>
      <w:r w:rsidRPr="0058455F">
        <w:rPr>
          <w:rStyle w:val="FontStyle28"/>
          <w:rFonts w:ascii="Arial" w:hAnsi="Arial" w:cs="Arial"/>
        </w:rPr>
        <w:t>сумма налога на доходы физических лиц (далее – НДФЛ), перечисленная субъектами МСП, как налоговым агентом, за наемных работников, рублей;</w:t>
      </w:r>
    </w:p>
    <w:p w:rsidR="001C3A29" w:rsidRPr="0058455F" w:rsidRDefault="001C3A29" w:rsidP="001C3A29">
      <w:pPr>
        <w:pStyle w:val="Style5"/>
        <w:widowControl/>
        <w:tabs>
          <w:tab w:val="left" w:pos="0"/>
        </w:tabs>
        <w:spacing w:line="240" w:lineRule="auto"/>
        <w:rPr>
          <w:rStyle w:val="FontStyle28"/>
          <w:rFonts w:ascii="Arial" w:hAnsi="Arial" w:cs="Arial"/>
        </w:rPr>
      </w:pPr>
      <w:r w:rsidRPr="0058455F">
        <w:rPr>
          <w:rStyle w:val="FontStyle28"/>
          <w:rFonts w:ascii="Arial" w:hAnsi="Arial" w:cs="Arial"/>
        </w:rPr>
        <w:t>сумма страховых взносов, уплаченных субъектами МСП за наемных работников, рублей;</w:t>
      </w:r>
    </w:p>
    <w:p w:rsidR="001C3A29" w:rsidRPr="0058455F" w:rsidRDefault="001C3A29" w:rsidP="001C3A29">
      <w:pPr>
        <w:pStyle w:val="Style5"/>
        <w:widowControl/>
        <w:tabs>
          <w:tab w:val="left" w:pos="0"/>
        </w:tabs>
        <w:spacing w:line="240" w:lineRule="auto"/>
        <w:rPr>
          <w:rStyle w:val="FontStyle28"/>
          <w:rFonts w:ascii="Arial" w:hAnsi="Arial" w:cs="Arial"/>
        </w:rPr>
      </w:pPr>
      <w:r w:rsidRPr="0058455F">
        <w:rPr>
          <w:rStyle w:val="FontStyle28"/>
          <w:rFonts w:ascii="Arial" w:hAnsi="Arial" w:cs="Arial"/>
        </w:rPr>
        <w:t>размер заработной платы, установленный наемным работникам в течение срока действия соглашения о предоставлении субсидии (но не менее одного года) из бюджета муниципального образования Верхнекетский район Томской области, не ниже установленного минимального размера оплаты труда с учетом соответствующего районного коэффициента и надбавки за работу в районах Крайнего Севера и приравненных к ним местностях, рублей.</w:t>
      </w:r>
    </w:p>
    <w:p w:rsidR="002958D9" w:rsidRPr="00403071" w:rsidRDefault="001C3A29" w:rsidP="001C3A29">
      <w:pPr>
        <w:pStyle w:val="Style5"/>
        <w:widowControl/>
        <w:tabs>
          <w:tab w:val="left" w:pos="1094"/>
        </w:tabs>
        <w:spacing w:line="240" w:lineRule="auto"/>
        <w:rPr>
          <w:rStyle w:val="FontStyle28"/>
          <w:rFonts w:ascii="Arial" w:hAnsi="Arial" w:cs="Arial"/>
        </w:rPr>
      </w:pPr>
      <w:r w:rsidRPr="0058455F">
        <w:rPr>
          <w:rStyle w:val="FontStyle28"/>
          <w:rFonts w:ascii="Arial" w:hAnsi="Arial" w:cs="Arial"/>
        </w:rPr>
        <w:t>Конкретные значения показателей результативности</w:t>
      </w:r>
      <w:r w:rsidRPr="00403071">
        <w:rPr>
          <w:rStyle w:val="FontStyle28"/>
          <w:rFonts w:ascii="Arial" w:hAnsi="Arial" w:cs="Arial"/>
        </w:rPr>
        <w:t xml:space="preserve"> предоставления Субсидии устанавливаются в соглашении о предоставлении субсидии из бюджета муниципального образования Верхнекетский район Томской области на период действия соглашения о предоставлении субсидии из бюджета муниципального образования Верхнекетский район Томской области, с разбивкой по годам действия соглашения, на основании информации, представленной субъектами МСП в основных финансово-экономических показателях предпринимательского проекта</w:t>
      </w:r>
      <w:r w:rsidR="001B210C" w:rsidRPr="00403071">
        <w:rPr>
          <w:rStyle w:val="FontStyle28"/>
          <w:rFonts w:ascii="Arial" w:hAnsi="Arial" w:cs="Arial"/>
        </w:rPr>
        <w:t>.</w:t>
      </w:r>
      <w:r w:rsidR="00997A56" w:rsidRPr="00403071">
        <w:rPr>
          <w:rStyle w:val="FontStyle28"/>
          <w:rFonts w:ascii="Arial" w:hAnsi="Arial" w:cs="Arial"/>
        </w:rPr>
        <w:t xml:space="preserve"> </w:t>
      </w:r>
    </w:p>
    <w:p w:rsidR="000C7FE4" w:rsidRDefault="000C7FE4" w:rsidP="00D713FA">
      <w:pPr>
        <w:pStyle w:val="Style7"/>
        <w:widowControl/>
        <w:spacing w:line="240" w:lineRule="auto"/>
        <w:jc w:val="left"/>
        <w:rPr>
          <w:rFonts w:ascii="Arial" w:hAnsi="Arial" w:cs="Arial"/>
        </w:rPr>
      </w:pPr>
    </w:p>
    <w:p w:rsidR="00403071" w:rsidRDefault="00403071" w:rsidP="00D713FA">
      <w:pPr>
        <w:pStyle w:val="Style7"/>
        <w:widowControl/>
        <w:spacing w:line="240" w:lineRule="auto"/>
        <w:jc w:val="left"/>
        <w:rPr>
          <w:rFonts w:ascii="Arial" w:hAnsi="Arial" w:cs="Arial"/>
        </w:rPr>
      </w:pPr>
    </w:p>
    <w:p w:rsidR="000C7FE4" w:rsidRPr="007D1FBA" w:rsidRDefault="000F178E" w:rsidP="00D713FA">
      <w:pPr>
        <w:pStyle w:val="Style7"/>
        <w:widowControl/>
        <w:spacing w:line="240" w:lineRule="auto"/>
        <w:jc w:val="center"/>
        <w:rPr>
          <w:rStyle w:val="FontStyle28"/>
          <w:rFonts w:ascii="Arial" w:hAnsi="Arial" w:cs="Arial"/>
        </w:rPr>
      </w:pPr>
      <w:r w:rsidRPr="007D1FBA">
        <w:rPr>
          <w:rStyle w:val="FontStyle28"/>
          <w:rFonts w:ascii="Arial" w:hAnsi="Arial" w:cs="Arial"/>
        </w:rPr>
        <w:t xml:space="preserve">4. </w:t>
      </w:r>
      <w:r w:rsidR="00721715" w:rsidRPr="007D1FBA">
        <w:rPr>
          <w:rStyle w:val="FontStyle28"/>
          <w:rFonts w:ascii="Arial" w:hAnsi="Arial" w:cs="Arial"/>
        </w:rPr>
        <w:t>Требования к отчетности</w:t>
      </w:r>
    </w:p>
    <w:p w:rsidR="00814D16" w:rsidRPr="00117B15" w:rsidRDefault="00814D16" w:rsidP="00814D16">
      <w:pPr>
        <w:pStyle w:val="Style5"/>
        <w:widowControl/>
        <w:tabs>
          <w:tab w:val="left" w:pos="1094"/>
        </w:tabs>
        <w:spacing w:line="240" w:lineRule="auto"/>
        <w:rPr>
          <w:rStyle w:val="FontStyle28"/>
          <w:rFonts w:ascii="Arial" w:hAnsi="Arial" w:cs="Arial"/>
        </w:rPr>
      </w:pPr>
      <w:r w:rsidRPr="00117B15">
        <w:rPr>
          <w:rStyle w:val="FontStyle28"/>
          <w:rFonts w:ascii="Arial" w:hAnsi="Arial" w:cs="Arial"/>
        </w:rPr>
        <w:t xml:space="preserve">46. Получатель субсидии </w:t>
      </w:r>
      <w:r w:rsidRPr="00117B15">
        <w:rPr>
          <w:rFonts w:ascii="Arial" w:hAnsi="Arial" w:cs="Arial"/>
        </w:rPr>
        <w:t xml:space="preserve">предоставляет ГРБС отчетность о достижении результатов и показателей, указанных в пункте 45,46 настоящего Порядка, об </w:t>
      </w:r>
      <w:r w:rsidRPr="00117B15">
        <w:rPr>
          <w:rFonts w:ascii="Arial" w:hAnsi="Arial" w:cs="Arial"/>
        </w:rPr>
        <w:lastRenderedPageBreak/>
        <w:t>осуществлении расходов, источником финансового обеспечения которых является Субсидия, в порядке, сроки и по формам, определенным Соглашением.</w:t>
      </w:r>
      <w:r w:rsidRPr="00117B15">
        <w:rPr>
          <w:rStyle w:val="FontStyle28"/>
          <w:rFonts w:ascii="Arial" w:hAnsi="Arial" w:cs="Arial"/>
        </w:rPr>
        <w:t xml:space="preserve"> </w:t>
      </w:r>
    </w:p>
    <w:p w:rsidR="00814D16" w:rsidRPr="00D713FA" w:rsidRDefault="00814D16" w:rsidP="00814D16">
      <w:pPr>
        <w:pStyle w:val="Style5"/>
        <w:widowControl/>
        <w:tabs>
          <w:tab w:val="left" w:pos="1094"/>
        </w:tabs>
        <w:spacing w:line="240" w:lineRule="auto"/>
        <w:rPr>
          <w:rStyle w:val="FontStyle28"/>
          <w:rFonts w:ascii="Arial" w:hAnsi="Arial" w:cs="Arial"/>
        </w:rPr>
      </w:pPr>
      <w:r w:rsidRPr="00117B15">
        <w:rPr>
          <w:rStyle w:val="FontStyle28"/>
          <w:rFonts w:ascii="Arial" w:hAnsi="Arial" w:cs="Arial"/>
        </w:rPr>
        <w:t>Отчет о расходовании средств субсидии и собственных средств предоставляется до 15 января года, следующего за годом получения субсидии и включает в себя:</w:t>
      </w:r>
      <w:r w:rsidRPr="00D713FA">
        <w:rPr>
          <w:rStyle w:val="FontStyle28"/>
          <w:rFonts w:ascii="Arial" w:hAnsi="Arial" w:cs="Arial"/>
        </w:rPr>
        <w:t xml:space="preserve"> </w:t>
      </w:r>
    </w:p>
    <w:p w:rsidR="00814D16" w:rsidRPr="00D713FA" w:rsidRDefault="00814D16" w:rsidP="00814D16">
      <w:pPr>
        <w:pStyle w:val="Style5"/>
        <w:widowControl/>
        <w:tabs>
          <w:tab w:val="left" w:pos="1094"/>
        </w:tabs>
        <w:spacing w:line="240" w:lineRule="auto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а</w:t>
      </w:r>
      <w:r w:rsidRPr="00D713FA">
        <w:rPr>
          <w:rStyle w:val="FontStyle28"/>
          <w:rFonts w:ascii="Arial" w:hAnsi="Arial" w:cs="Arial"/>
        </w:rPr>
        <w:t>) пояснительную записку в случае, если в отчете субъекта МСП о расходовании средств субсидии и собственных средств будет отражено, что средства полученной субсидии не были израсходованы субъект МСП в полном объеме, содержащая причины возникновения остатка средств субсидии, подписанная субъектом МСП;</w:t>
      </w:r>
    </w:p>
    <w:p w:rsidR="00814D16" w:rsidRPr="00D713FA" w:rsidRDefault="00814D16" w:rsidP="00814D16">
      <w:pPr>
        <w:pStyle w:val="Style5"/>
        <w:widowControl/>
        <w:tabs>
          <w:tab w:val="left" w:pos="0"/>
        </w:tabs>
        <w:spacing w:line="240" w:lineRule="auto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б</w:t>
      </w:r>
      <w:r w:rsidRPr="00D713FA">
        <w:rPr>
          <w:rStyle w:val="FontStyle28"/>
          <w:rFonts w:ascii="Arial" w:hAnsi="Arial" w:cs="Arial"/>
        </w:rPr>
        <w:t>) оригиналы или копии документов, заверенные субъектом МСП, подтверждающие осуществление расходов субъектом МСП, в том числе подтверждающие вложение собственных денежных средств, на финансовое обеспечение которых предоставляется субсидия, к которым относятся:</w:t>
      </w:r>
    </w:p>
    <w:p w:rsidR="00814D16" w:rsidRPr="00D713FA" w:rsidRDefault="00814D16" w:rsidP="00814D16">
      <w:pPr>
        <w:pStyle w:val="Style5"/>
        <w:widowControl/>
        <w:tabs>
          <w:tab w:val="left" w:pos="1094"/>
        </w:tabs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договоры купли-продажи, аренды, с актами приема-передачи (товарными накладными, универсальными передаточными документами и тому подобное), по которым принимающей стороной является участник отбора, банковские платежные документы, кассовые чеки, товарные чеки и (или) квитанции (от контрагентов, имеющих право работать без применения контрольно-кассовой техники) и иные документы, предусмотренные действующим законодательством Российской Федерации.</w:t>
      </w:r>
    </w:p>
    <w:p w:rsidR="00814D16" w:rsidRPr="00D713FA" w:rsidRDefault="00814D16" w:rsidP="00814D16">
      <w:pPr>
        <w:pStyle w:val="Style5"/>
        <w:widowControl/>
        <w:tabs>
          <w:tab w:val="left" w:pos="1094"/>
        </w:tabs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При приобретении товара у физического лица - банковский документ, свидетельствующей о перечислении денежных средств с расчетного счета покупателя на счет физического лица;</w:t>
      </w:r>
    </w:p>
    <w:p w:rsidR="00814D16" w:rsidRPr="00D713FA" w:rsidRDefault="00814D16" w:rsidP="00814D16">
      <w:pPr>
        <w:pStyle w:val="Style5"/>
        <w:widowControl/>
        <w:tabs>
          <w:tab w:val="left" w:pos="1094"/>
        </w:tabs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товарные накладные, товарные чеки и квитанции (от контрагентов, имеющих право работать без применения контрольно-кассовой техники), акты приемки-передачи (сдачи-приемки), иные документы, подтверждающие право собственности на приобретаемое оборудование в соответствии с действующим законодательством Российской Федерации;</w:t>
      </w:r>
    </w:p>
    <w:p w:rsidR="00814D16" w:rsidRPr="00D713FA" w:rsidRDefault="00814D16" w:rsidP="00814D16">
      <w:pPr>
        <w:pStyle w:val="Style5"/>
        <w:widowControl/>
        <w:tabs>
          <w:tab w:val="left" w:pos="1094"/>
        </w:tabs>
        <w:spacing w:line="240" w:lineRule="auto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>Д</w:t>
      </w:r>
      <w:r w:rsidRPr="00D713FA">
        <w:rPr>
          <w:rStyle w:val="FontStyle28"/>
          <w:rFonts w:ascii="Arial" w:hAnsi="Arial" w:cs="Arial"/>
        </w:rPr>
        <w:t>окументы, подтверждающие достижение результата и показателей, необходимых для достижения результата предоставления субсидии, а именно:</w:t>
      </w:r>
    </w:p>
    <w:p w:rsidR="00814D16" w:rsidRPr="00D713FA" w:rsidRDefault="00814D16" w:rsidP="00814D16">
      <w:pPr>
        <w:pStyle w:val="Style5"/>
        <w:widowControl/>
        <w:tabs>
          <w:tab w:val="left" w:pos="1094"/>
        </w:tabs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заверенные субъектом МСП копии трудовых договоров, заключенных с наемными работниками;</w:t>
      </w:r>
    </w:p>
    <w:p w:rsidR="00814D16" w:rsidRPr="00D713FA" w:rsidRDefault="00814D16" w:rsidP="00814D16">
      <w:pPr>
        <w:pStyle w:val="Style5"/>
        <w:widowControl/>
        <w:tabs>
          <w:tab w:val="left" w:pos="1094"/>
        </w:tabs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выписки операций по расчету с бюджетом, полученные субъектом МСП в виде электронных документов в Федеральной налоговой службе;</w:t>
      </w:r>
    </w:p>
    <w:p w:rsidR="00814D16" w:rsidRPr="00D713FA" w:rsidRDefault="00814D16" w:rsidP="00814D16">
      <w:pPr>
        <w:pStyle w:val="Style5"/>
        <w:widowControl/>
        <w:tabs>
          <w:tab w:val="left" w:pos="1094"/>
        </w:tabs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платежные поручения и (или) квитанции с отметкой банка об уплате НДФЛ, страховых взносов за соответствующий период действия соглашения о предоставлении субсидии из бюджета муниципального образования Верхнекетский район Томской области;</w:t>
      </w:r>
    </w:p>
    <w:p w:rsidR="00814D16" w:rsidRPr="00D713FA" w:rsidRDefault="00814D16" w:rsidP="00814D16">
      <w:pPr>
        <w:pStyle w:val="Style5"/>
        <w:widowControl/>
        <w:tabs>
          <w:tab w:val="left" w:pos="1094"/>
        </w:tabs>
        <w:spacing w:line="240" w:lineRule="auto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сведения о среднесписочной численности работников за год</w:t>
      </w:r>
      <w:r>
        <w:rPr>
          <w:rStyle w:val="FontStyle28"/>
          <w:rFonts w:ascii="Arial" w:hAnsi="Arial" w:cs="Arial"/>
        </w:rPr>
        <w:t xml:space="preserve"> (РСВ)</w:t>
      </w:r>
      <w:r w:rsidRPr="00D713FA">
        <w:rPr>
          <w:rStyle w:val="FontStyle28"/>
          <w:rFonts w:ascii="Arial" w:hAnsi="Arial" w:cs="Arial"/>
        </w:rPr>
        <w:t xml:space="preserve">, предшествующий году предоставления субсидии и соответствующий год действия соглашения о предоставлении субсидии из бюджета муниципального образования Верхнекетский район Томской области </w:t>
      </w:r>
      <w:r w:rsidRPr="00A565F3">
        <w:rPr>
          <w:rStyle w:val="FontStyle28"/>
          <w:rFonts w:ascii="Arial" w:hAnsi="Arial" w:cs="Arial"/>
        </w:rPr>
        <w:t>с отметкой Федеральной налоговой службы о приемке таких документов.</w:t>
      </w:r>
    </w:p>
    <w:p w:rsidR="000C7FE4" w:rsidRDefault="00814D16" w:rsidP="00814D16">
      <w:pPr>
        <w:pStyle w:val="Style5"/>
        <w:widowControl/>
        <w:tabs>
          <w:tab w:val="left" w:pos="-142"/>
        </w:tabs>
        <w:spacing w:line="240" w:lineRule="auto"/>
        <w:ind w:firstLine="0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tab/>
      </w:r>
      <w:r w:rsidRPr="00AB33B2">
        <w:rPr>
          <w:rStyle w:val="FontStyle28"/>
          <w:rFonts w:ascii="Arial" w:hAnsi="Arial" w:cs="Arial"/>
        </w:rPr>
        <w:t>Помимо отчетных документов, указанных в настоящем пункте, ГРБС вправе в соглашении о предоставлении субсидии из бюджета муниципального образования Верхнекетский район Томской области устанавливать сроки и формы представления субъектам МСП дополнительной отчетности</w:t>
      </w:r>
      <w:r w:rsidRPr="00D713FA">
        <w:rPr>
          <w:rStyle w:val="FontStyle28"/>
          <w:rFonts w:ascii="Arial" w:hAnsi="Arial" w:cs="Arial"/>
        </w:rPr>
        <w:t>.</w:t>
      </w:r>
    </w:p>
    <w:p w:rsidR="00C75ECB" w:rsidRPr="00D713FA" w:rsidRDefault="00C75ECB" w:rsidP="00D713FA">
      <w:pPr>
        <w:pStyle w:val="Style5"/>
        <w:widowControl/>
        <w:tabs>
          <w:tab w:val="left" w:pos="1094"/>
        </w:tabs>
        <w:spacing w:line="240" w:lineRule="auto"/>
        <w:ind w:firstLine="0"/>
        <w:rPr>
          <w:rFonts w:ascii="Arial" w:hAnsi="Arial" w:cs="Arial"/>
        </w:rPr>
      </w:pPr>
    </w:p>
    <w:p w:rsidR="000C7FE4" w:rsidRPr="007D1FBA" w:rsidRDefault="00C031F5" w:rsidP="00D713FA">
      <w:pPr>
        <w:pStyle w:val="Style23"/>
        <w:widowControl/>
        <w:spacing w:line="240" w:lineRule="auto"/>
        <w:ind w:firstLine="0"/>
        <w:jc w:val="center"/>
        <w:rPr>
          <w:rStyle w:val="FontStyle28"/>
          <w:rFonts w:ascii="Arial" w:hAnsi="Arial" w:cs="Arial"/>
        </w:rPr>
      </w:pPr>
      <w:r w:rsidRPr="007D1FBA">
        <w:rPr>
          <w:rStyle w:val="FontStyle28"/>
          <w:rFonts w:ascii="Arial" w:hAnsi="Arial" w:cs="Arial"/>
        </w:rPr>
        <w:t xml:space="preserve">5. </w:t>
      </w:r>
      <w:r w:rsidR="00C748D7" w:rsidRPr="0058455F">
        <w:rPr>
          <w:rStyle w:val="FontStyle28"/>
          <w:rFonts w:ascii="Arial" w:hAnsi="Arial" w:cs="Arial"/>
        </w:rPr>
        <w:t>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B237D9" w:rsidRPr="00D713FA" w:rsidRDefault="00B237D9" w:rsidP="00D713FA">
      <w:pPr>
        <w:pStyle w:val="Style23"/>
        <w:widowControl/>
        <w:spacing w:line="240" w:lineRule="auto"/>
        <w:ind w:firstLine="0"/>
        <w:rPr>
          <w:rStyle w:val="FontStyle28"/>
          <w:rFonts w:ascii="Arial" w:hAnsi="Arial" w:cs="Arial"/>
        </w:rPr>
      </w:pPr>
    </w:p>
    <w:p w:rsidR="00C748D7" w:rsidRDefault="006E2F18" w:rsidP="00C748D7">
      <w:pPr>
        <w:pStyle w:val="Style5"/>
        <w:widowControl/>
        <w:tabs>
          <w:tab w:val="left" w:pos="0"/>
        </w:tabs>
        <w:spacing w:line="240" w:lineRule="auto"/>
        <w:ind w:firstLine="0"/>
        <w:rPr>
          <w:rStyle w:val="FontStyle28"/>
          <w:rFonts w:ascii="Arial" w:hAnsi="Arial" w:cs="Arial"/>
        </w:rPr>
      </w:pPr>
      <w:r>
        <w:rPr>
          <w:rStyle w:val="FontStyle28"/>
          <w:rFonts w:ascii="Arial" w:hAnsi="Arial" w:cs="Arial"/>
        </w:rPr>
        <w:lastRenderedPageBreak/>
        <w:tab/>
      </w:r>
      <w:r w:rsidR="00C748D7" w:rsidRPr="00A10AE2">
        <w:rPr>
          <w:rStyle w:val="FontStyle28"/>
          <w:rFonts w:ascii="Arial" w:hAnsi="Arial" w:cs="Arial"/>
        </w:rPr>
        <w:t>47.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которые утверждены приказом Минфина России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:rsidR="00C748D7" w:rsidRDefault="00C748D7" w:rsidP="00C748D7">
      <w:pPr>
        <w:pStyle w:val="Style5"/>
        <w:widowControl/>
        <w:tabs>
          <w:tab w:val="left" w:pos="0"/>
        </w:tabs>
        <w:spacing w:line="240" w:lineRule="auto"/>
        <w:ind w:firstLine="709"/>
        <w:rPr>
          <w:rStyle w:val="FontStyle28"/>
          <w:rFonts w:ascii="Arial" w:hAnsi="Arial" w:cs="Arial"/>
        </w:rPr>
      </w:pPr>
      <w:r w:rsidRPr="0058455F">
        <w:rPr>
          <w:rStyle w:val="FontStyle28"/>
          <w:rFonts w:ascii="Arial" w:hAnsi="Arial" w:cs="Arial"/>
        </w:rPr>
        <w:t>Соблюдение условий и порядка предоставления Субсидии получателем субсидии, в том числе в части достижения результатов ее предоставления, подлежит обязательной проверке ГРБС, а также органом внутреннего муниципального финансового контроля в соответствии со статьей 269.2 Бюджетного кодекса Российской Федерации.</w:t>
      </w:r>
    </w:p>
    <w:p w:rsidR="00C748D7" w:rsidRDefault="00C748D7" w:rsidP="00C748D7">
      <w:pPr>
        <w:pStyle w:val="Style5"/>
        <w:widowControl/>
        <w:tabs>
          <w:tab w:val="left" w:pos="0"/>
        </w:tabs>
        <w:spacing w:line="240" w:lineRule="auto"/>
        <w:ind w:firstLine="0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Получатель субсидии обязан по требованию ГРБС или органа муниципального финансового контроля предоставить </w:t>
      </w:r>
      <w:r w:rsidRPr="0058455F">
        <w:rPr>
          <w:rStyle w:val="FontStyle28"/>
          <w:rFonts w:ascii="Arial" w:hAnsi="Arial" w:cs="Arial"/>
        </w:rPr>
        <w:t>информацию и документы, связанные с соблюдением порядка и условий предоставления субсидий, в том числе в части достижения результатов предоставления субсидии, в течение 5 рабочих дней со дня получения соответствующего требования. При этом получатель субсидии должен быть уведомлен о начале проверки, не позднее,</w:t>
      </w:r>
      <w:r w:rsidRPr="00D713FA">
        <w:rPr>
          <w:rStyle w:val="FontStyle28"/>
          <w:rFonts w:ascii="Arial" w:hAnsi="Arial" w:cs="Arial"/>
        </w:rPr>
        <w:t xml:space="preserve"> чем за 3 рабочих дня до начала ее проведения.</w:t>
      </w:r>
    </w:p>
    <w:p w:rsidR="00C748D7" w:rsidRDefault="00C748D7" w:rsidP="00C748D7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4</w:t>
      </w:r>
      <w:r>
        <w:rPr>
          <w:rStyle w:val="FontStyle28"/>
          <w:rFonts w:ascii="Arial" w:hAnsi="Arial" w:cs="Arial"/>
        </w:rPr>
        <w:t>8</w:t>
      </w:r>
      <w:r w:rsidRPr="00D713FA">
        <w:rPr>
          <w:rStyle w:val="FontStyle28"/>
          <w:rFonts w:ascii="Arial" w:hAnsi="Arial" w:cs="Arial"/>
        </w:rPr>
        <w:t>. Получатель субсидии обязан возвратить средства перечисленной субсидии в полном объеме в течение 10 рабочих дней со дня получения уведомления от ГРБС, которое должно содержать основание возврата средств субсидии, срок возврата и платежные реквизиты для осуществления возврата средств субсидии в следующих случаях:</w:t>
      </w:r>
    </w:p>
    <w:p w:rsidR="00C748D7" w:rsidRDefault="00C748D7" w:rsidP="00C748D7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 xml:space="preserve">в случае нарушения получателем субсидии условий предоставления субсидии, выявленных в том числе по фактам проверок соблюдения </w:t>
      </w:r>
      <w:r>
        <w:rPr>
          <w:rStyle w:val="FontStyle28"/>
          <w:rFonts w:ascii="Arial" w:hAnsi="Arial" w:cs="Arial"/>
        </w:rPr>
        <w:t xml:space="preserve">условий и </w:t>
      </w:r>
      <w:r w:rsidRPr="00E14512">
        <w:rPr>
          <w:rStyle w:val="FontStyle28"/>
          <w:rFonts w:ascii="Arial" w:hAnsi="Arial" w:cs="Arial"/>
        </w:rPr>
        <w:t>порядка предоставления субсидий</w:t>
      </w:r>
      <w:r w:rsidRPr="00D713FA">
        <w:rPr>
          <w:rStyle w:val="FontStyle28"/>
          <w:rFonts w:ascii="Arial" w:hAnsi="Arial" w:cs="Arial"/>
        </w:rPr>
        <w:t>, проведенных ГРБС и органом муниципального финансового контроля;</w:t>
      </w:r>
    </w:p>
    <w:p w:rsidR="00C748D7" w:rsidRDefault="00C748D7" w:rsidP="00C748D7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58455F">
        <w:rPr>
          <w:rStyle w:val="FontStyle28"/>
          <w:rFonts w:ascii="Arial" w:hAnsi="Arial" w:cs="Arial"/>
        </w:rPr>
        <w:t>в случае недостижения результатов, указанных в пункте 44 настоящего</w:t>
      </w:r>
      <w:r w:rsidRPr="00D713FA">
        <w:rPr>
          <w:rStyle w:val="FontStyle28"/>
          <w:rFonts w:ascii="Arial" w:hAnsi="Arial" w:cs="Arial"/>
        </w:rPr>
        <w:t xml:space="preserve"> Порядка.</w:t>
      </w:r>
    </w:p>
    <w:p w:rsidR="000C7FE4" w:rsidRPr="00D713FA" w:rsidRDefault="0057450E" w:rsidP="00C748D7">
      <w:pPr>
        <w:pStyle w:val="Style6"/>
        <w:widowControl/>
        <w:spacing w:line="240" w:lineRule="auto"/>
        <w:ind w:firstLine="701"/>
        <w:rPr>
          <w:rStyle w:val="FontStyle28"/>
          <w:rFonts w:ascii="Arial" w:hAnsi="Arial" w:cs="Arial"/>
        </w:rPr>
      </w:pPr>
      <w:r w:rsidRPr="00D713FA">
        <w:rPr>
          <w:rStyle w:val="FontStyle28"/>
          <w:rFonts w:ascii="Arial" w:hAnsi="Arial" w:cs="Arial"/>
        </w:rPr>
        <w:t>4</w:t>
      </w:r>
      <w:r w:rsidR="00C30F0C">
        <w:rPr>
          <w:rStyle w:val="FontStyle28"/>
          <w:rFonts w:ascii="Arial" w:hAnsi="Arial" w:cs="Arial"/>
        </w:rPr>
        <w:t>9</w:t>
      </w:r>
      <w:r w:rsidR="009D414B" w:rsidRPr="00D713FA">
        <w:rPr>
          <w:rStyle w:val="FontStyle28"/>
          <w:rFonts w:ascii="Arial" w:hAnsi="Arial" w:cs="Arial"/>
        </w:rPr>
        <w:t xml:space="preserve">. </w:t>
      </w:r>
      <w:r w:rsidR="00721715" w:rsidRPr="00D713FA">
        <w:rPr>
          <w:rStyle w:val="FontStyle28"/>
          <w:rFonts w:ascii="Arial" w:hAnsi="Arial" w:cs="Arial"/>
        </w:rPr>
        <w:t>В случае, если получатель субсидии не возвратил средства перечисленной субсидии в установленный срок, взыскание субсидии осуществляется в судебном порядке в соответствии с действующим законодательством Российской Федерации.</w:t>
      </w:r>
    </w:p>
    <w:p w:rsidR="009D414B" w:rsidRPr="00D713FA" w:rsidRDefault="009D414B" w:rsidP="00D713FA">
      <w:pPr>
        <w:pStyle w:val="Style7"/>
        <w:widowControl/>
        <w:spacing w:line="240" w:lineRule="auto"/>
        <w:jc w:val="left"/>
        <w:rPr>
          <w:rStyle w:val="FontStyle28"/>
          <w:rFonts w:ascii="Arial" w:hAnsi="Arial" w:cs="Arial"/>
        </w:rPr>
      </w:pPr>
    </w:p>
    <w:p w:rsidR="00445087" w:rsidRPr="00DF6331" w:rsidRDefault="00445087" w:rsidP="00445087">
      <w:pPr>
        <w:ind w:firstLine="709"/>
        <w:jc w:val="both"/>
        <w:rPr>
          <w:rFonts w:ascii="Arial" w:hAnsi="Arial" w:cs="Arial"/>
        </w:rPr>
      </w:pPr>
      <w:r w:rsidRPr="00274B4D">
        <w:rPr>
          <w:rFonts w:ascii="Arial" w:hAnsi="Arial" w:cs="Arial"/>
        </w:rPr>
        <w:t>50. В случае призыва получателя субсидии (гранта) на военную службу по мобилизации в Вооруженные Силы Российской Федерации в соответствии с Указом Президента Российской Федерации от 21 сентября 2022 г.</w:t>
      </w:r>
      <w:r w:rsidRPr="00DF6331">
        <w:rPr>
          <w:rFonts w:ascii="Arial" w:hAnsi="Arial" w:cs="Arial"/>
        </w:rPr>
        <w:t xml:space="preserve"> № 647 «Об объявлении частичной мобилизации в Российской Федерации» (Собрание законодательства Российской Федерации, 2022, № 39, ст. 6590) (далее - военная служба по мобилизации) или прохождения получателем субсидии (гранта) военной службы по контракту в Вооруженных Силах Российской Федерации, заключенному с 2022 года (далее соответственно - прохождение военной службы по контракту, контракт о прохождении военной службы)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</w:t>
      </w:r>
      <w:r>
        <w:rPr>
          <w:rFonts w:ascii="Arial" w:hAnsi="Arial" w:cs="Arial"/>
        </w:rPr>
        <w:t>субсидии</w:t>
      </w:r>
      <w:r w:rsidRPr="00DF6331">
        <w:rPr>
          <w:rFonts w:ascii="Arial" w:hAnsi="Arial" w:cs="Arial"/>
        </w:rPr>
        <w:t xml:space="preserve"> и (или) в случае невозможности достижения результата предоставления </w:t>
      </w:r>
      <w:r>
        <w:rPr>
          <w:rFonts w:ascii="Arial" w:hAnsi="Arial" w:cs="Arial"/>
        </w:rPr>
        <w:t>субсидии</w:t>
      </w:r>
      <w:r w:rsidRPr="00DF6331">
        <w:rPr>
          <w:rFonts w:ascii="Arial" w:hAnsi="Arial" w:cs="Arial"/>
        </w:rPr>
        <w:t xml:space="preserve"> без изменения размера </w:t>
      </w:r>
      <w:r>
        <w:rPr>
          <w:rFonts w:ascii="Arial" w:hAnsi="Arial" w:cs="Arial"/>
        </w:rPr>
        <w:t>субсидии</w:t>
      </w:r>
      <w:r w:rsidRPr="00DF6331">
        <w:rPr>
          <w:rFonts w:ascii="Arial" w:hAnsi="Arial" w:cs="Arial"/>
        </w:rPr>
        <w:t xml:space="preserve"> с возможностью уменьшения значения результата предоставления </w:t>
      </w:r>
      <w:r>
        <w:rPr>
          <w:rFonts w:ascii="Arial" w:hAnsi="Arial" w:cs="Arial"/>
        </w:rPr>
        <w:t>субсидии</w:t>
      </w:r>
      <w:r w:rsidRPr="00DF6331">
        <w:rPr>
          <w:rFonts w:ascii="Arial" w:hAnsi="Arial" w:cs="Arial"/>
        </w:rPr>
        <w:t xml:space="preserve">, а также продлением сроков использования </w:t>
      </w:r>
      <w:r>
        <w:rPr>
          <w:rFonts w:ascii="Arial" w:hAnsi="Arial" w:cs="Arial"/>
        </w:rPr>
        <w:t>субсидии</w:t>
      </w:r>
      <w:r w:rsidRPr="00DF6331">
        <w:rPr>
          <w:rFonts w:ascii="Arial" w:hAnsi="Arial" w:cs="Arial"/>
        </w:rPr>
        <w:t xml:space="preserve"> или отказом от </w:t>
      </w:r>
      <w:r>
        <w:rPr>
          <w:rFonts w:ascii="Arial" w:hAnsi="Arial" w:cs="Arial"/>
        </w:rPr>
        <w:t>субсидии</w:t>
      </w:r>
      <w:r w:rsidRPr="00DF6331">
        <w:rPr>
          <w:rFonts w:ascii="Arial" w:hAnsi="Arial" w:cs="Arial"/>
        </w:rPr>
        <w:t xml:space="preserve"> без применения штрафных санкций, по согласованию органа </w:t>
      </w:r>
      <w:r w:rsidRPr="00DF6331">
        <w:rPr>
          <w:rFonts w:ascii="Arial" w:hAnsi="Arial" w:cs="Arial"/>
        </w:rPr>
        <w:lastRenderedPageBreak/>
        <w:t xml:space="preserve">местного самоуправления. </w:t>
      </w:r>
    </w:p>
    <w:p w:rsidR="00396EF6" w:rsidRPr="00D713FA" w:rsidRDefault="00445087" w:rsidP="00445087">
      <w:pPr>
        <w:pStyle w:val="Style7"/>
        <w:widowControl/>
        <w:spacing w:line="240" w:lineRule="auto"/>
        <w:jc w:val="left"/>
        <w:rPr>
          <w:rStyle w:val="FontStyle28"/>
          <w:rFonts w:ascii="Arial" w:hAnsi="Arial" w:cs="Arial"/>
        </w:rPr>
      </w:pPr>
      <w:r w:rsidRPr="00DF6331">
        <w:rPr>
          <w:rFonts w:ascii="Arial" w:hAnsi="Arial" w:cs="Arial"/>
        </w:rPr>
        <w:t xml:space="preserve">Получатель субсидии представляет в </w:t>
      </w:r>
      <w:r>
        <w:rPr>
          <w:rFonts w:ascii="Arial" w:hAnsi="Arial" w:cs="Arial"/>
        </w:rPr>
        <w:t>ГРБС</w:t>
      </w:r>
      <w:r w:rsidRPr="00DF6331">
        <w:rPr>
          <w:rFonts w:ascii="Arial" w:hAnsi="Arial" w:cs="Arial"/>
        </w:rPr>
        <w:t xml:space="preserve"> документы, подтверждающие его нахождение в </w:t>
      </w:r>
      <w:r w:rsidRPr="00274B4D">
        <w:rPr>
          <w:rFonts w:ascii="Arial" w:hAnsi="Arial" w:cs="Arial"/>
        </w:rPr>
        <w:t>период действия соглашения о предоставлении субсидии из бюджета муниципального образования Верхекетский район Томской области на военной службе по мобилизации или контракта о прохождении военной службы в течение срока действия соглашения о предоставлении субсидии,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</w:p>
    <w:p w:rsidR="00EF5789" w:rsidRPr="00D713FA" w:rsidRDefault="00EF5789" w:rsidP="00D713FA">
      <w:pPr>
        <w:pStyle w:val="Style7"/>
        <w:widowControl/>
        <w:spacing w:line="240" w:lineRule="auto"/>
        <w:jc w:val="left"/>
        <w:rPr>
          <w:rStyle w:val="FontStyle28"/>
          <w:rFonts w:ascii="Arial" w:hAnsi="Arial" w:cs="Arial"/>
        </w:rPr>
      </w:pPr>
    </w:p>
    <w:p w:rsidR="00EF5789" w:rsidRPr="00D713FA" w:rsidRDefault="00EF5789" w:rsidP="00D713FA">
      <w:pPr>
        <w:pStyle w:val="Style7"/>
        <w:widowControl/>
        <w:spacing w:line="240" w:lineRule="auto"/>
        <w:jc w:val="left"/>
        <w:rPr>
          <w:rStyle w:val="FontStyle28"/>
          <w:rFonts w:ascii="Arial" w:hAnsi="Arial" w:cs="Arial"/>
        </w:rPr>
      </w:pPr>
    </w:p>
    <w:p w:rsidR="00EF5789" w:rsidRPr="00D713FA" w:rsidRDefault="00EF5789" w:rsidP="00D713FA">
      <w:pPr>
        <w:pStyle w:val="Style7"/>
        <w:widowControl/>
        <w:spacing w:line="240" w:lineRule="auto"/>
        <w:jc w:val="left"/>
        <w:rPr>
          <w:rStyle w:val="FontStyle28"/>
          <w:rFonts w:ascii="Arial" w:hAnsi="Arial" w:cs="Arial"/>
        </w:rPr>
      </w:pPr>
    </w:p>
    <w:p w:rsidR="00EF5789" w:rsidRPr="00D713FA" w:rsidRDefault="00EF5789" w:rsidP="00D713FA">
      <w:pPr>
        <w:pStyle w:val="Style7"/>
        <w:widowControl/>
        <w:spacing w:line="240" w:lineRule="auto"/>
        <w:jc w:val="left"/>
        <w:rPr>
          <w:rStyle w:val="FontStyle28"/>
          <w:rFonts w:ascii="Arial" w:hAnsi="Arial" w:cs="Arial"/>
        </w:rPr>
      </w:pPr>
    </w:p>
    <w:p w:rsidR="00675929" w:rsidRPr="00D713FA" w:rsidRDefault="00675929" w:rsidP="00D713FA">
      <w:pPr>
        <w:pStyle w:val="Style7"/>
        <w:widowControl/>
        <w:spacing w:line="240" w:lineRule="auto"/>
        <w:jc w:val="left"/>
        <w:rPr>
          <w:rStyle w:val="FontStyle28"/>
          <w:rFonts w:ascii="Arial" w:hAnsi="Arial" w:cs="Arial"/>
        </w:rPr>
      </w:pPr>
    </w:p>
    <w:p w:rsidR="00675929" w:rsidRPr="00D713FA" w:rsidRDefault="00675929" w:rsidP="00D713FA">
      <w:pPr>
        <w:pStyle w:val="Style7"/>
        <w:widowControl/>
        <w:spacing w:line="240" w:lineRule="auto"/>
        <w:jc w:val="left"/>
        <w:rPr>
          <w:rStyle w:val="FontStyle28"/>
          <w:rFonts w:ascii="Arial" w:hAnsi="Arial" w:cs="Arial"/>
        </w:rPr>
      </w:pPr>
    </w:p>
    <w:p w:rsidR="00675929" w:rsidRPr="00D713FA" w:rsidRDefault="00675929" w:rsidP="00D713FA">
      <w:pPr>
        <w:pStyle w:val="Style7"/>
        <w:widowControl/>
        <w:spacing w:line="240" w:lineRule="auto"/>
        <w:jc w:val="left"/>
        <w:rPr>
          <w:rStyle w:val="FontStyle28"/>
          <w:rFonts w:ascii="Arial" w:hAnsi="Arial" w:cs="Arial"/>
        </w:rPr>
      </w:pPr>
    </w:p>
    <w:p w:rsidR="00675929" w:rsidRPr="000B6979" w:rsidRDefault="00675929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675929" w:rsidRDefault="00675929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0A5495" w:rsidRDefault="000A5495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0A5495" w:rsidRDefault="000A5495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0A5495" w:rsidRDefault="000A5495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0A5495" w:rsidRDefault="000A5495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0A5495" w:rsidRDefault="000A5495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0A5495" w:rsidRDefault="000A5495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0A5495" w:rsidRDefault="000A5495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0A5495" w:rsidRDefault="000A5495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814D16" w:rsidRDefault="00814D16">
      <w:pPr>
        <w:widowControl/>
        <w:autoSpaceDE/>
        <w:autoSpaceDN/>
        <w:adjustRightInd/>
        <w:spacing w:after="160" w:line="259" w:lineRule="auto"/>
        <w:rPr>
          <w:rStyle w:val="FontStyle28"/>
        </w:rPr>
      </w:pPr>
      <w:r>
        <w:rPr>
          <w:rStyle w:val="FontStyle28"/>
        </w:rPr>
        <w:br w:type="page"/>
      </w:r>
    </w:p>
    <w:p w:rsidR="000A5495" w:rsidRDefault="000A5495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0A5495" w:rsidRDefault="000A5495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0A5495" w:rsidRDefault="000A5495" w:rsidP="005F0BF6">
      <w:pPr>
        <w:pStyle w:val="Style7"/>
        <w:widowControl/>
        <w:spacing w:before="62" w:line="240" w:lineRule="auto"/>
        <w:jc w:val="left"/>
        <w:rPr>
          <w:rStyle w:val="FontStyle28"/>
        </w:rPr>
      </w:pPr>
    </w:p>
    <w:p w:rsidR="00814D16" w:rsidRPr="009860E2" w:rsidRDefault="00814D16" w:rsidP="00814D16">
      <w:pPr>
        <w:pStyle w:val="ConsPlusNormal"/>
        <w:ind w:left="4820"/>
        <w:jc w:val="both"/>
        <w:rPr>
          <w:rFonts w:ascii="Arial" w:hAnsi="Arial" w:cs="Arial"/>
          <w:iCs/>
          <w:sz w:val="24"/>
          <w:szCs w:val="24"/>
        </w:rPr>
      </w:pPr>
      <w:r w:rsidRPr="009860E2">
        <w:rPr>
          <w:rFonts w:ascii="Arial" w:hAnsi="Arial" w:cs="Arial"/>
          <w:iCs/>
          <w:sz w:val="24"/>
          <w:szCs w:val="24"/>
        </w:rPr>
        <w:t>Приложение 1</w:t>
      </w:r>
    </w:p>
    <w:p w:rsidR="00814D16" w:rsidRPr="006E2F18" w:rsidRDefault="00814D16" w:rsidP="00814D16">
      <w:pPr>
        <w:pStyle w:val="Style7"/>
        <w:widowControl/>
        <w:spacing w:line="278" w:lineRule="exact"/>
        <w:ind w:left="4820"/>
      </w:pPr>
      <w:r w:rsidRPr="009860E2">
        <w:rPr>
          <w:rStyle w:val="FontStyle28"/>
          <w:rFonts w:ascii="Arial" w:hAnsi="Arial" w:cs="Arial"/>
        </w:rPr>
        <w:t>к Порядку предоставления субсидий победителям конкурса «Становление» в Верхнекетском районе</w:t>
      </w:r>
      <w:r w:rsidRPr="006E2F18">
        <w:rPr>
          <w:rStyle w:val="FontStyle28"/>
          <w:rFonts w:ascii="Arial" w:hAnsi="Arial" w:cs="Arial"/>
        </w:rPr>
        <w:t xml:space="preserve"> </w:t>
      </w:r>
      <w:r w:rsidRPr="006E2F18">
        <w:rPr>
          <w:rStyle w:val="FontStyle28"/>
        </w:rPr>
        <w:t xml:space="preserve"> </w:t>
      </w:r>
    </w:p>
    <w:p w:rsidR="00814D16" w:rsidRPr="006E2F18" w:rsidRDefault="00814D16" w:rsidP="00814D16">
      <w:pPr>
        <w:pStyle w:val="Style2"/>
        <w:widowControl/>
        <w:spacing w:before="29" w:line="278" w:lineRule="exact"/>
        <w:ind w:left="4820"/>
        <w:jc w:val="both"/>
        <w:rPr>
          <w:rStyle w:val="FontStyle28"/>
        </w:rPr>
      </w:pPr>
    </w:p>
    <w:p w:rsidR="00814D16" w:rsidRPr="006E2F18" w:rsidRDefault="00814D16" w:rsidP="00814D16">
      <w:pPr>
        <w:pStyle w:val="Style2"/>
        <w:widowControl/>
        <w:spacing w:before="29"/>
        <w:ind w:left="4820"/>
        <w:jc w:val="both"/>
        <w:rPr>
          <w:rStyle w:val="FontStyle28"/>
          <w:rFonts w:ascii="Arial" w:hAnsi="Arial" w:cs="Arial"/>
        </w:rPr>
      </w:pPr>
      <w:r w:rsidRPr="00117B15">
        <w:rPr>
          <w:rStyle w:val="FontStyle28"/>
          <w:rFonts w:ascii="Arial" w:hAnsi="Arial" w:cs="Arial"/>
        </w:rPr>
        <w:t>В Администрацию Верхнекетского</w:t>
      </w:r>
      <w:r w:rsidRPr="006E2F18">
        <w:rPr>
          <w:rStyle w:val="FontStyle28"/>
          <w:rFonts w:ascii="Arial" w:hAnsi="Arial" w:cs="Arial"/>
        </w:rPr>
        <w:t xml:space="preserve"> района </w:t>
      </w:r>
    </w:p>
    <w:p w:rsidR="00814D16" w:rsidRPr="006E2F18" w:rsidRDefault="00814D16" w:rsidP="00814D16">
      <w:pPr>
        <w:pStyle w:val="Style2"/>
        <w:widowControl/>
        <w:ind w:left="4820"/>
        <w:jc w:val="both"/>
        <w:rPr>
          <w:rStyle w:val="FontStyle28"/>
          <w:rFonts w:ascii="Arial" w:hAnsi="Arial" w:cs="Arial"/>
        </w:rPr>
      </w:pPr>
      <w:r w:rsidRPr="006E2F18">
        <w:rPr>
          <w:rStyle w:val="FontStyle28"/>
          <w:rFonts w:ascii="Arial" w:hAnsi="Arial" w:cs="Arial"/>
        </w:rPr>
        <w:t xml:space="preserve">636500, Томская область, </w:t>
      </w:r>
    </w:p>
    <w:p w:rsidR="00814D16" w:rsidRPr="006E2F18" w:rsidRDefault="00814D16" w:rsidP="00814D16">
      <w:pPr>
        <w:pStyle w:val="Style2"/>
        <w:widowControl/>
        <w:ind w:left="4820"/>
        <w:jc w:val="both"/>
        <w:rPr>
          <w:rStyle w:val="FontStyle28"/>
        </w:rPr>
      </w:pPr>
      <w:r w:rsidRPr="006E2F18">
        <w:rPr>
          <w:rStyle w:val="FontStyle28"/>
          <w:rFonts w:ascii="Arial" w:hAnsi="Arial" w:cs="Arial"/>
        </w:rPr>
        <w:t>Верхнекетский  район</w:t>
      </w:r>
      <w:r w:rsidRPr="006E2F18">
        <w:rPr>
          <w:rStyle w:val="FontStyle28"/>
        </w:rPr>
        <w:t xml:space="preserve">, </w:t>
      </w:r>
    </w:p>
    <w:tbl>
      <w:tblPr>
        <w:tblpPr w:leftFromText="180" w:rightFromText="180" w:vertAnchor="text" w:horzAnchor="margin" w:tblpY="1451"/>
        <w:tblW w:w="97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9"/>
        <w:gridCol w:w="4204"/>
      </w:tblGrid>
      <w:tr w:rsidR="00814D16" w:rsidRPr="006E2F18" w:rsidTr="00DD55A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4"/>
              <w:widowControl/>
              <w:ind w:hanging="10"/>
              <w:rPr>
                <w:rStyle w:val="FontStyle28"/>
                <w:rFonts w:ascii="Arial" w:hAnsi="Arial" w:cs="Arial"/>
              </w:rPr>
            </w:pPr>
            <w:r w:rsidRPr="0035392A">
              <w:rPr>
                <w:rFonts w:ascii="Arial" w:hAnsi="Arial" w:cs="Arial"/>
              </w:rPr>
              <w:t xml:space="preserve">Полное  и  сокращенное наименование </w:t>
            </w:r>
            <w:r w:rsidRPr="0035392A">
              <w:rPr>
                <w:rStyle w:val="FontStyle28"/>
                <w:rFonts w:ascii="Arial" w:hAnsi="Arial" w:cs="Arial"/>
              </w:rPr>
              <w:t>(при наличии), фирменное наименование</w:t>
            </w:r>
            <w:r w:rsidRPr="006E2F18">
              <w:rPr>
                <w:rStyle w:val="FontStyle28"/>
                <w:rFonts w:ascii="Arial" w:hAnsi="Arial" w:cs="Arial"/>
              </w:rPr>
              <w:t xml:space="preserve"> участника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3"/>
              <w:widowControl/>
              <w:jc w:val="both"/>
            </w:pPr>
          </w:p>
        </w:tc>
      </w:tr>
      <w:tr w:rsidR="00814D16" w:rsidRPr="006E2F18" w:rsidTr="00DD55A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Default="00814D16" w:rsidP="00DD55A8">
            <w:pPr>
              <w:pStyle w:val="Style14"/>
              <w:widowControl/>
              <w:spacing w:line="274" w:lineRule="exact"/>
              <w:ind w:right="5" w:hanging="5"/>
              <w:rPr>
                <w:rStyle w:val="FontStyle28"/>
                <w:rFonts w:ascii="Arial" w:hAnsi="Arial" w:cs="Arial"/>
              </w:rPr>
            </w:pPr>
            <w:r>
              <w:rPr>
                <w:rStyle w:val="FontStyle28"/>
                <w:rFonts w:ascii="Arial" w:hAnsi="Arial" w:cs="Arial"/>
              </w:rPr>
              <w:t>Ф.И.О. руководителя (для юридического лица)   участника</w:t>
            </w:r>
            <w:r w:rsidRPr="006E2F18">
              <w:rPr>
                <w:rStyle w:val="FontStyle28"/>
                <w:rFonts w:ascii="Arial" w:hAnsi="Arial" w:cs="Arial"/>
              </w:rPr>
              <w:t xml:space="preserve">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3"/>
              <w:widowControl/>
              <w:jc w:val="both"/>
            </w:pPr>
          </w:p>
        </w:tc>
      </w:tr>
      <w:tr w:rsidR="00814D16" w:rsidRPr="006E2F18" w:rsidTr="00DD55A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4"/>
              <w:widowControl/>
              <w:spacing w:line="274" w:lineRule="exact"/>
              <w:ind w:right="5" w:hanging="5"/>
              <w:rPr>
                <w:rStyle w:val="FontStyle28"/>
                <w:rFonts w:ascii="Arial" w:hAnsi="Arial" w:cs="Arial"/>
              </w:rPr>
            </w:pPr>
            <w:r>
              <w:rPr>
                <w:rStyle w:val="FontStyle28"/>
                <w:rFonts w:ascii="Arial" w:hAnsi="Arial" w:cs="Arial"/>
              </w:rPr>
              <w:t>Юридический адрес участника</w:t>
            </w:r>
            <w:r w:rsidRPr="006E2F18">
              <w:rPr>
                <w:rStyle w:val="FontStyle28"/>
                <w:rFonts w:ascii="Arial" w:hAnsi="Arial" w:cs="Arial"/>
              </w:rPr>
              <w:t xml:space="preserve">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3"/>
              <w:widowControl/>
              <w:jc w:val="both"/>
            </w:pPr>
          </w:p>
        </w:tc>
      </w:tr>
      <w:tr w:rsidR="00814D16" w:rsidRPr="006E2F18" w:rsidTr="00DD55A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Default="00814D16" w:rsidP="00DD55A8">
            <w:pPr>
              <w:pStyle w:val="Style14"/>
              <w:widowControl/>
              <w:spacing w:line="274" w:lineRule="exact"/>
              <w:ind w:right="5" w:hanging="5"/>
              <w:rPr>
                <w:rStyle w:val="FontStyle28"/>
                <w:rFonts w:ascii="Arial" w:hAnsi="Arial" w:cs="Arial"/>
              </w:rPr>
            </w:pPr>
            <w:r>
              <w:rPr>
                <w:rStyle w:val="FontStyle28"/>
                <w:rFonts w:ascii="Arial" w:hAnsi="Arial" w:cs="Arial"/>
              </w:rPr>
              <w:t>Фактический адрес (реализации проекта) участника</w:t>
            </w:r>
            <w:r w:rsidRPr="006E2F18">
              <w:rPr>
                <w:rStyle w:val="FontStyle28"/>
                <w:rFonts w:ascii="Arial" w:hAnsi="Arial" w:cs="Arial"/>
              </w:rPr>
              <w:t xml:space="preserve">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3"/>
              <w:widowControl/>
              <w:jc w:val="both"/>
            </w:pPr>
          </w:p>
        </w:tc>
      </w:tr>
      <w:tr w:rsidR="00814D16" w:rsidRPr="006E2F18" w:rsidTr="00DD55A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4"/>
              <w:widowControl/>
              <w:ind w:hanging="5"/>
              <w:rPr>
                <w:rStyle w:val="FontStyle28"/>
                <w:rFonts w:ascii="Arial" w:hAnsi="Arial" w:cs="Arial"/>
              </w:rPr>
            </w:pPr>
            <w:r>
              <w:rPr>
                <w:rStyle w:val="FontStyle28"/>
                <w:rFonts w:ascii="Arial" w:hAnsi="Arial" w:cs="Arial"/>
              </w:rPr>
              <w:t>И</w:t>
            </w:r>
            <w:r w:rsidRPr="006E2F18">
              <w:rPr>
                <w:rStyle w:val="FontStyle28"/>
                <w:rFonts w:ascii="Arial" w:hAnsi="Arial" w:cs="Arial"/>
              </w:rPr>
              <w:t xml:space="preserve">дентификационный номер налогоплательщика </w:t>
            </w:r>
            <w:r>
              <w:rPr>
                <w:rStyle w:val="FontStyle28"/>
                <w:rFonts w:ascii="Arial" w:hAnsi="Arial" w:cs="Arial"/>
              </w:rPr>
              <w:t xml:space="preserve"> (ИНН)/</w:t>
            </w:r>
            <w:r w:rsidRPr="00670026">
              <w:rPr>
                <w:rFonts w:ascii="Arial" w:hAnsi="Arial" w:cs="Arial"/>
              </w:rPr>
              <w:t>)/код причины постановки на учет (КПП), для юридических лиц</w:t>
            </w:r>
            <w:r>
              <w:rPr>
                <w:rFonts w:ascii="Arial" w:hAnsi="Arial" w:cs="Arial"/>
              </w:rPr>
              <w:t xml:space="preserve"> </w:t>
            </w:r>
            <w:r w:rsidRPr="006E2F18">
              <w:rPr>
                <w:rStyle w:val="FontStyle28"/>
                <w:rFonts w:ascii="Arial" w:hAnsi="Arial" w:cs="Arial"/>
              </w:rPr>
              <w:t xml:space="preserve"> участника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3"/>
              <w:widowControl/>
              <w:jc w:val="both"/>
            </w:pPr>
          </w:p>
        </w:tc>
      </w:tr>
      <w:tr w:rsidR="00814D16" w:rsidRPr="006E2F18" w:rsidTr="00DD55A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35392A" w:rsidRDefault="00814D16" w:rsidP="00DD55A8">
            <w:pPr>
              <w:pStyle w:val="Style14"/>
              <w:widowControl/>
              <w:spacing w:line="274" w:lineRule="exact"/>
              <w:ind w:hanging="5"/>
              <w:rPr>
                <w:rStyle w:val="FontStyle28"/>
                <w:rFonts w:ascii="Arial" w:hAnsi="Arial" w:cs="Arial"/>
              </w:rPr>
            </w:pPr>
            <w:r w:rsidRPr="0035392A">
              <w:rPr>
                <w:rFonts w:ascii="Arial" w:hAnsi="Arial" w:cs="Arial"/>
              </w:rPr>
              <w:t>Государственный   регистрационный   номер   записи   о   государственной регистрации юридического лица или индивидуального предпринимателя</w:t>
            </w:r>
            <w:r w:rsidRPr="006E2F18">
              <w:rPr>
                <w:rStyle w:val="FontStyle28"/>
                <w:rFonts w:ascii="Arial" w:hAnsi="Arial" w:cs="Arial"/>
              </w:rPr>
              <w:t xml:space="preserve"> участника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3"/>
              <w:widowControl/>
              <w:jc w:val="both"/>
            </w:pPr>
          </w:p>
        </w:tc>
      </w:tr>
      <w:tr w:rsidR="00814D16" w:rsidRPr="006E2F18" w:rsidTr="00DD55A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35392A" w:rsidRDefault="00814D16" w:rsidP="00DD55A8">
            <w:pPr>
              <w:pStyle w:val="Style14"/>
              <w:widowControl/>
              <w:spacing w:line="274" w:lineRule="exact"/>
              <w:ind w:hanging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регистрации </w:t>
            </w:r>
            <w:r w:rsidRPr="0035392A">
              <w:rPr>
                <w:rFonts w:ascii="Arial" w:hAnsi="Arial" w:cs="Arial"/>
              </w:rPr>
              <w:t xml:space="preserve"> юридического лица или индивидуального предпринимателя</w:t>
            </w:r>
            <w:r w:rsidRPr="006E2F18">
              <w:rPr>
                <w:rStyle w:val="FontStyle28"/>
                <w:rFonts w:ascii="Arial" w:hAnsi="Arial" w:cs="Arial"/>
              </w:rPr>
              <w:t xml:space="preserve">  участника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3"/>
              <w:widowControl/>
              <w:jc w:val="both"/>
            </w:pPr>
          </w:p>
        </w:tc>
      </w:tr>
      <w:tr w:rsidR="00814D16" w:rsidRPr="006E2F18" w:rsidTr="00DD55A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35392A" w:rsidRDefault="00814D16" w:rsidP="00DD55A8">
            <w:pPr>
              <w:pStyle w:val="Style14"/>
              <w:widowControl/>
              <w:spacing w:line="274" w:lineRule="exact"/>
              <w:ind w:hanging="5"/>
              <w:rPr>
                <w:rFonts w:ascii="Arial" w:hAnsi="Arial" w:cs="Arial"/>
              </w:rPr>
            </w:pPr>
            <w:r w:rsidRPr="0035392A">
              <w:rPr>
                <w:rFonts w:ascii="Arial" w:hAnsi="Arial" w:cs="Arial"/>
              </w:rPr>
              <w:t xml:space="preserve">Код  Общероссийского  </w:t>
            </w:r>
            <w:hyperlink r:id="rId40" w:history="1">
              <w:r w:rsidRPr="0035392A">
                <w:rPr>
                  <w:rFonts w:ascii="Arial" w:hAnsi="Arial" w:cs="Arial"/>
                </w:rPr>
                <w:t>классификатора</w:t>
              </w:r>
            </w:hyperlink>
            <w:r w:rsidRPr="0035392A">
              <w:rPr>
                <w:rFonts w:ascii="Arial" w:hAnsi="Arial" w:cs="Arial"/>
              </w:rPr>
              <w:t xml:space="preserve">  видов  экономической  деятельности (ОКВЭД),  к  которому  относится  деятельность в рамках реализации проекта, претендующего на государственную поддержку в форме субсидии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3"/>
              <w:widowControl/>
              <w:jc w:val="both"/>
            </w:pPr>
          </w:p>
        </w:tc>
      </w:tr>
      <w:tr w:rsidR="00814D16" w:rsidRPr="006E2F18" w:rsidTr="00DD55A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4"/>
              <w:widowControl/>
              <w:spacing w:line="274" w:lineRule="exact"/>
              <w:ind w:firstLine="5"/>
              <w:rPr>
                <w:rStyle w:val="FontStyle28"/>
                <w:rFonts w:ascii="Arial" w:hAnsi="Arial" w:cs="Arial"/>
              </w:rPr>
            </w:pPr>
            <w:r>
              <w:rPr>
                <w:rStyle w:val="FontStyle28"/>
                <w:rFonts w:ascii="Arial" w:hAnsi="Arial" w:cs="Arial"/>
              </w:rPr>
              <w:t>Ф</w:t>
            </w:r>
            <w:r w:rsidRPr="006E2F18">
              <w:rPr>
                <w:rStyle w:val="FontStyle28"/>
                <w:rFonts w:ascii="Arial" w:hAnsi="Arial" w:cs="Arial"/>
              </w:rPr>
              <w:t>амилия, имя, отчество (при наличии), паспортные данные, место жительства участника отбора (для физического лица)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3"/>
              <w:widowControl/>
              <w:jc w:val="both"/>
            </w:pPr>
          </w:p>
        </w:tc>
      </w:tr>
      <w:tr w:rsidR="00814D16" w:rsidRPr="006E2F18" w:rsidTr="00DD55A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4"/>
              <w:widowControl/>
              <w:spacing w:line="240" w:lineRule="auto"/>
              <w:ind w:right="1502"/>
              <w:rPr>
                <w:rStyle w:val="FontStyle28"/>
                <w:rFonts w:ascii="Arial" w:hAnsi="Arial" w:cs="Arial"/>
              </w:rPr>
            </w:pPr>
            <w:r>
              <w:rPr>
                <w:rStyle w:val="FontStyle28"/>
                <w:rFonts w:ascii="Arial" w:hAnsi="Arial" w:cs="Arial"/>
              </w:rPr>
              <w:t>Н</w:t>
            </w:r>
            <w:r w:rsidRPr="006E2F18">
              <w:rPr>
                <w:rStyle w:val="FontStyle28"/>
                <w:rFonts w:ascii="Arial" w:hAnsi="Arial" w:cs="Arial"/>
              </w:rPr>
              <w:t>омер контактного телефона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3"/>
              <w:widowControl/>
              <w:jc w:val="both"/>
            </w:pPr>
          </w:p>
        </w:tc>
      </w:tr>
      <w:tr w:rsidR="00814D16" w:rsidRPr="006E2F18" w:rsidTr="00DD55A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4"/>
              <w:widowControl/>
              <w:spacing w:line="240" w:lineRule="auto"/>
              <w:rPr>
                <w:rStyle w:val="FontStyle28"/>
                <w:rFonts w:ascii="Arial" w:hAnsi="Arial" w:cs="Arial"/>
              </w:rPr>
            </w:pPr>
            <w:r>
              <w:rPr>
                <w:rStyle w:val="FontStyle28"/>
                <w:rFonts w:ascii="Arial" w:hAnsi="Arial" w:cs="Arial"/>
              </w:rPr>
              <w:t>А</w:t>
            </w:r>
            <w:r w:rsidRPr="006E2F18">
              <w:rPr>
                <w:rStyle w:val="FontStyle28"/>
                <w:rFonts w:ascii="Arial" w:hAnsi="Arial" w:cs="Arial"/>
              </w:rPr>
              <w:t>дрес электронной почты (при наличии)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3"/>
              <w:widowControl/>
              <w:jc w:val="both"/>
            </w:pPr>
          </w:p>
        </w:tc>
      </w:tr>
      <w:tr w:rsidR="00814D16" w:rsidRPr="006E2F18" w:rsidTr="00DD55A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jc w:val="both"/>
              <w:rPr>
                <w:rStyle w:val="FontStyle28"/>
                <w:rFonts w:ascii="Arial" w:hAnsi="Arial" w:cs="Arial"/>
              </w:rPr>
            </w:pPr>
            <w:bookmarkStart w:id="0" w:name="P114"/>
            <w:bookmarkEnd w:id="0"/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16" w:rsidRPr="006E2F18" w:rsidRDefault="00814D16" w:rsidP="00DD55A8">
            <w:pPr>
              <w:pStyle w:val="Style13"/>
              <w:widowControl/>
              <w:jc w:val="both"/>
            </w:pPr>
          </w:p>
        </w:tc>
      </w:tr>
    </w:tbl>
    <w:p w:rsidR="00814D16" w:rsidRDefault="00814D16" w:rsidP="00814D16">
      <w:pPr>
        <w:pStyle w:val="Style2"/>
        <w:widowControl/>
        <w:spacing w:line="278" w:lineRule="exact"/>
        <w:ind w:firstLine="4820"/>
        <w:jc w:val="both"/>
        <w:rPr>
          <w:rStyle w:val="FontStyle28"/>
        </w:rPr>
      </w:pPr>
      <w:r w:rsidRPr="006E2F18">
        <w:rPr>
          <w:rStyle w:val="FontStyle28"/>
          <w:rFonts w:ascii="Arial" w:hAnsi="Arial" w:cs="Arial"/>
        </w:rPr>
        <w:t>р.п.Белый Яр, ул. Гагарина</w:t>
      </w:r>
      <w:r w:rsidRPr="006E2F18">
        <w:rPr>
          <w:rStyle w:val="FontStyle28"/>
        </w:rPr>
        <w:t>, 15</w:t>
      </w:r>
      <w:r>
        <w:rPr>
          <w:rStyle w:val="FontStyle28"/>
        </w:rPr>
        <w:t xml:space="preserve"> стр.1</w:t>
      </w:r>
    </w:p>
    <w:p w:rsidR="00814D16" w:rsidRDefault="00814D16" w:rsidP="00814D1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7E221" wp14:editId="03AAC6E3">
                <wp:simplePos x="0" y="0"/>
                <wp:positionH relativeFrom="column">
                  <wp:posOffset>386715</wp:posOffset>
                </wp:positionH>
                <wp:positionV relativeFrom="paragraph">
                  <wp:posOffset>168910</wp:posOffset>
                </wp:positionV>
                <wp:extent cx="5221605" cy="542925"/>
                <wp:effectExtent l="0" t="0" r="17145" b="28575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54292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4D16" w:rsidRPr="007D1FBA" w:rsidRDefault="00814D16" w:rsidP="00814D16">
                            <w:pPr>
                              <w:pStyle w:val="Style22"/>
                              <w:widowControl/>
                              <w:tabs>
                                <w:tab w:val="left" w:leader="underscore" w:pos="1800"/>
                                <w:tab w:val="left" w:leader="underscore" w:pos="5155"/>
                              </w:tabs>
                              <w:spacing w:line="274" w:lineRule="exact"/>
                              <w:jc w:val="center"/>
                              <w:rPr>
                                <w:rStyle w:val="FontStyle28"/>
                                <w:rFonts w:ascii="Arial" w:hAnsi="Arial" w:cs="Arial"/>
                              </w:rPr>
                            </w:pPr>
                            <w:r w:rsidRPr="007D1FBA">
                              <w:rPr>
                                <w:rStyle w:val="FontStyle28"/>
                                <w:rFonts w:ascii="Arial" w:hAnsi="Arial" w:cs="Arial"/>
                              </w:rPr>
                              <w:t xml:space="preserve">Заявка </w:t>
                            </w:r>
                          </w:p>
                          <w:p w:rsidR="00814D16" w:rsidRPr="007D1FBA" w:rsidRDefault="00814D16" w:rsidP="00814D16">
                            <w:pPr>
                              <w:pStyle w:val="Style22"/>
                              <w:widowControl/>
                              <w:tabs>
                                <w:tab w:val="left" w:leader="underscore" w:pos="1800"/>
                                <w:tab w:val="left" w:leader="underscore" w:pos="5155"/>
                              </w:tabs>
                              <w:spacing w:line="274" w:lineRule="exact"/>
                              <w:jc w:val="center"/>
                              <w:rPr>
                                <w:rStyle w:val="FontStyle28"/>
                                <w:rFonts w:ascii="Arial" w:hAnsi="Arial" w:cs="Arial"/>
                              </w:rPr>
                            </w:pPr>
                            <w:r w:rsidRPr="007D1FBA">
                              <w:rPr>
                                <w:rStyle w:val="FontStyle28"/>
                                <w:rFonts w:ascii="Arial" w:hAnsi="Arial" w:cs="Arial"/>
                              </w:rPr>
                              <w:t>на участие в отборе</w:t>
                            </w:r>
                          </w:p>
                          <w:p w:rsidR="00814D16" w:rsidRDefault="00814D16" w:rsidP="00814D16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  <w:rFonts w:ascii="Arial" w:hAnsi="Arial" w:cs="Arial"/>
                              </w:rPr>
                            </w:pPr>
                            <w:r w:rsidRPr="006E2F18">
                              <w:rPr>
                                <w:rStyle w:val="FontStyle28"/>
                                <w:rFonts w:ascii="Arial" w:hAnsi="Arial" w:cs="Arial"/>
                              </w:rPr>
                              <w:t>Настоящим</w:t>
                            </w:r>
                          </w:p>
                          <w:p w:rsidR="00814D16" w:rsidRDefault="00814D16" w:rsidP="00814D16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  <w:rFonts w:ascii="Arial" w:hAnsi="Arial" w:cs="Arial"/>
                              </w:rPr>
                            </w:pPr>
                          </w:p>
                          <w:p w:rsidR="00814D16" w:rsidRPr="006E2F18" w:rsidRDefault="00814D16" w:rsidP="00814D16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  <w:rFonts w:ascii="Arial" w:hAnsi="Arial" w:cs="Arial"/>
                              </w:rPr>
                            </w:pPr>
                          </w:p>
                          <w:p w:rsidR="00814D16" w:rsidRDefault="00814D16" w:rsidP="00814D16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814D16" w:rsidRDefault="00814D16" w:rsidP="00814D16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814D16" w:rsidRDefault="00814D16" w:rsidP="00814D16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814D16" w:rsidRDefault="00814D16" w:rsidP="00814D16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814D16" w:rsidRDefault="00814D16" w:rsidP="00814D16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814D16" w:rsidRDefault="00814D16" w:rsidP="00814D16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7E2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.45pt;margin-top:13.3pt;width:411.1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" filled="f" strokecolor="white" strokeweight="0">
                <v:textbox inset="0,0,0,0">
                  <w:txbxContent>
                    <w:p w:rsidR="00814D16" w:rsidRPr="007D1FBA" w:rsidRDefault="00814D16" w:rsidP="00814D16">
                      <w:pPr>
                        <w:pStyle w:val="Style22"/>
                        <w:widowControl/>
                        <w:tabs>
                          <w:tab w:val="left" w:leader="underscore" w:pos="1800"/>
                          <w:tab w:val="left" w:leader="underscore" w:pos="5155"/>
                        </w:tabs>
                        <w:spacing w:line="274" w:lineRule="exact"/>
                        <w:jc w:val="center"/>
                        <w:rPr>
                          <w:rStyle w:val="FontStyle28"/>
                          <w:rFonts w:ascii="Arial" w:hAnsi="Arial" w:cs="Arial"/>
                        </w:rPr>
                      </w:pPr>
                      <w:r w:rsidRPr="007D1FBA">
                        <w:rPr>
                          <w:rStyle w:val="FontStyle28"/>
                          <w:rFonts w:ascii="Arial" w:hAnsi="Arial" w:cs="Arial"/>
                        </w:rPr>
                        <w:t xml:space="preserve">Заявка </w:t>
                      </w:r>
                    </w:p>
                    <w:p w:rsidR="00814D16" w:rsidRPr="007D1FBA" w:rsidRDefault="00814D16" w:rsidP="00814D16">
                      <w:pPr>
                        <w:pStyle w:val="Style22"/>
                        <w:widowControl/>
                        <w:tabs>
                          <w:tab w:val="left" w:leader="underscore" w:pos="1800"/>
                          <w:tab w:val="left" w:leader="underscore" w:pos="5155"/>
                        </w:tabs>
                        <w:spacing w:line="274" w:lineRule="exact"/>
                        <w:jc w:val="center"/>
                        <w:rPr>
                          <w:rStyle w:val="FontStyle28"/>
                          <w:rFonts w:ascii="Arial" w:hAnsi="Arial" w:cs="Arial"/>
                        </w:rPr>
                      </w:pPr>
                      <w:r w:rsidRPr="007D1FBA">
                        <w:rPr>
                          <w:rStyle w:val="FontStyle28"/>
                          <w:rFonts w:ascii="Arial" w:hAnsi="Arial" w:cs="Arial"/>
                        </w:rPr>
                        <w:t>на участие в отборе</w:t>
                      </w:r>
                    </w:p>
                    <w:p w:rsidR="00814D16" w:rsidRDefault="00814D16" w:rsidP="00814D16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  <w:rFonts w:ascii="Arial" w:hAnsi="Arial" w:cs="Arial"/>
                        </w:rPr>
                      </w:pPr>
                      <w:r w:rsidRPr="006E2F18">
                        <w:rPr>
                          <w:rStyle w:val="FontStyle28"/>
                          <w:rFonts w:ascii="Arial" w:hAnsi="Arial" w:cs="Arial"/>
                        </w:rPr>
                        <w:t>Настоящим</w:t>
                      </w:r>
                    </w:p>
                    <w:p w:rsidR="00814D16" w:rsidRDefault="00814D16" w:rsidP="00814D16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  <w:rFonts w:ascii="Arial" w:hAnsi="Arial" w:cs="Arial"/>
                        </w:rPr>
                      </w:pPr>
                    </w:p>
                    <w:p w:rsidR="00814D16" w:rsidRPr="006E2F18" w:rsidRDefault="00814D16" w:rsidP="00814D16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  <w:rFonts w:ascii="Arial" w:hAnsi="Arial" w:cs="Arial"/>
                        </w:rPr>
                      </w:pPr>
                    </w:p>
                    <w:p w:rsidR="00814D16" w:rsidRDefault="00814D16" w:rsidP="00814D16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814D16" w:rsidRDefault="00814D16" w:rsidP="00814D16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814D16" w:rsidRDefault="00814D16" w:rsidP="00814D16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814D16" w:rsidRDefault="00814D16" w:rsidP="00814D16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814D16" w:rsidRDefault="00814D16" w:rsidP="00814D16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814D16" w:rsidRDefault="00814D16" w:rsidP="00814D16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14D16" w:rsidRPr="006E2F18" w:rsidRDefault="00814D16" w:rsidP="00814D16">
      <w:pPr>
        <w:pStyle w:val="Style2"/>
        <w:widowControl/>
        <w:spacing w:line="278" w:lineRule="exact"/>
        <w:ind w:firstLine="4820"/>
        <w:jc w:val="both"/>
        <w:rPr>
          <w:rStyle w:val="FontStyle28"/>
        </w:rPr>
      </w:pPr>
    </w:p>
    <w:p w:rsidR="00814D16" w:rsidRPr="00146CE1" w:rsidRDefault="00814D16" w:rsidP="00814D16">
      <w:pPr>
        <w:pStyle w:val="Style7"/>
        <w:widowControl/>
        <w:tabs>
          <w:tab w:val="left" w:leader="underscore" w:pos="8501"/>
        </w:tabs>
        <w:spacing w:line="278" w:lineRule="exact"/>
        <w:rPr>
          <w:rStyle w:val="FontStyle28"/>
          <w:rFonts w:ascii="Arial" w:hAnsi="Arial" w:cs="Arial"/>
        </w:rPr>
      </w:pPr>
      <w:r w:rsidRPr="00146CE1">
        <w:rPr>
          <w:rStyle w:val="FontStyle28"/>
          <w:rFonts w:ascii="Arial" w:hAnsi="Arial" w:cs="Arial"/>
        </w:rPr>
        <w:t xml:space="preserve">заявляет о своем участии в отборе, проводимом Администрацией Верхнекетского района с целью поддержки предпринимательской инициативы жителей Верхнекетского района и создания новых рабочих мест на территории Верхнекетского района, и просит предоставить субсидию в размере </w:t>
      </w:r>
      <w:r w:rsidRPr="00146CE1">
        <w:rPr>
          <w:rStyle w:val="FontStyle28"/>
          <w:rFonts w:ascii="Arial" w:hAnsi="Arial" w:cs="Arial"/>
        </w:rPr>
        <w:lastRenderedPageBreak/>
        <w:t>________________________________</w:t>
      </w:r>
      <w:r>
        <w:rPr>
          <w:rStyle w:val="FontStyle28"/>
          <w:rFonts w:ascii="Arial" w:hAnsi="Arial" w:cs="Arial"/>
        </w:rPr>
        <w:t xml:space="preserve"> </w:t>
      </w:r>
      <w:r w:rsidRPr="00146CE1">
        <w:rPr>
          <w:rStyle w:val="FontStyle28"/>
          <w:rFonts w:ascii="Arial" w:hAnsi="Arial" w:cs="Arial"/>
        </w:rPr>
        <w:t>рублей</w:t>
      </w:r>
      <w:r>
        <w:rPr>
          <w:rStyle w:val="FontStyle28"/>
          <w:rFonts w:ascii="Arial" w:hAnsi="Arial" w:cs="Arial"/>
        </w:rPr>
        <w:t xml:space="preserve"> на реализацию проекта _______________________________________________________________________</w:t>
      </w:r>
      <w:r w:rsidRPr="00146CE1">
        <w:rPr>
          <w:rStyle w:val="FontStyle28"/>
          <w:rFonts w:ascii="Arial" w:hAnsi="Arial" w:cs="Arial"/>
        </w:rPr>
        <w:t>.</w:t>
      </w:r>
    </w:p>
    <w:p w:rsidR="00814D16" w:rsidRPr="009860E2" w:rsidRDefault="00814D16" w:rsidP="00814D16">
      <w:pPr>
        <w:pStyle w:val="Style6"/>
        <w:widowControl/>
        <w:spacing w:before="29" w:line="298" w:lineRule="exact"/>
        <w:ind w:right="29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>Настоящим информируем свое соответствие следующим требованиям, предъявляемым к участникам отбора:</w:t>
      </w:r>
    </w:p>
    <w:p w:rsidR="00814D16" w:rsidRPr="009860E2" w:rsidRDefault="00814D16" w:rsidP="00814D16">
      <w:pPr>
        <w:widowControl/>
        <w:jc w:val="both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      а)</w:t>
      </w:r>
      <w:r w:rsidRPr="009860E2">
        <w:rPr>
          <w:rFonts w:ascii="Arial" w:hAnsi="Arial" w:cs="Arial"/>
        </w:rPr>
        <w:t xml:space="preserve"> отсутств</w:t>
      </w:r>
      <w:r>
        <w:rPr>
          <w:rFonts w:ascii="Arial" w:hAnsi="Arial" w:cs="Arial"/>
        </w:rPr>
        <w:t>ует</w:t>
      </w:r>
      <w:r w:rsidRPr="009860E2">
        <w:rPr>
          <w:rFonts w:ascii="Arial" w:hAnsi="Arial" w:cs="Arial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14D16" w:rsidRPr="009860E2" w:rsidRDefault="00814D16" w:rsidP="00814D16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>б)</w:t>
      </w:r>
      <w:r w:rsidRPr="009860E2">
        <w:rPr>
          <w:rStyle w:val="FontStyle28"/>
          <w:rFonts w:ascii="Arial" w:hAnsi="Arial" w:cs="Arial"/>
        </w:rPr>
        <w:tab/>
      </w:r>
      <w:r>
        <w:rPr>
          <w:rStyle w:val="FontStyle28"/>
          <w:rFonts w:ascii="Arial" w:hAnsi="Arial" w:cs="Arial"/>
        </w:rPr>
        <w:t>не</w:t>
      </w:r>
      <w:r w:rsidRPr="009860E2">
        <w:rPr>
          <w:rStyle w:val="FontStyle28"/>
          <w:rFonts w:ascii="Arial" w:hAnsi="Arial" w:cs="Arial"/>
        </w:rPr>
        <w:t xml:space="preserve"> находиться в процессе реорганизации (за исключением реорганизации в формате присоединения к юридическому лицу, являющемуся участником отбора, другого юридического лица),   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субъекты МСП - индивидуальные предприниматели не должны прекратить деятельность в качестве индивидуального предпринимателя;</w:t>
      </w:r>
    </w:p>
    <w:p w:rsidR="00814D16" w:rsidRPr="0058455F" w:rsidRDefault="00814D16" w:rsidP="00814D16">
      <w:pPr>
        <w:pStyle w:val="Style5"/>
        <w:widowControl/>
        <w:tabs>
          <w:tab w:val="left" w:pos="1003"/>
        </w:tabs>
        <w:spacing w:line="240" w:lineRule="auto"/>
        <w:ind w:firstLine="710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в) </w:t>
      </w:r>
      <w:r w:rsidRPr="00E3794A">
        <w:rPr>
          <w:rFonts w:ascii="Arial" w:hAnsi="Arial" w:cs="Arial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 w:rsidRPr="003948D1">
        <w:rPr>
          <w:rFonts w:ascii="Arial" w:hAnsi="Arial" w:cs="Arial"/>
        </w:rPr>
        <w:t>юридических лиц, реализованное через участие в капитале указанных публичных акционерных обществ</w:t>
      </w:r>
      <w:r w:rsidRPr="003948D1">
        <w:rPr>
          <w:rStyle w:val="FontStyle28"/>
          <w:rFonts w:ascii="Arial" w:hAnsi="Arial" w:cs="Arial"/>
        </w:rPr>
        <w:t>;</w:t>
      </w:r>
    </w:p>
    <w:p w:rsidR="00814D16" w:rsidRPr="009860E2" w:rsidRDefault="00814D16" w:rsidP="00814D16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  <w:rFonts w:ascii="Arial" w:hAnsi="Arial" w:cs="Arial"/>
        </w:rPr>
      </w:pPr>
      <w:r w:rsidRPr="0058455F">
        <w:rPr>
          <w:rStyle w:val="FontStyle28"/>
          <w:rFonts w:ascii="Arial" w:hAnsi="Arial" w:cs="Arial"/>
        </w:rPr>
        <w:t>г) не получа</w:t>
      </w:r>
      <w:r>
        <w:rPr>
          <w:rStyle w:val="FontStyle28"/>
          <w:rFonts w:ascii="Arial" w:hAnsi="Arial" w:cs="Arial"/>
        </w:rPr>
        <w:t>ет</w:t>
      </w:r>
      <w:r w:rsidRPr="0058455F">
        <w:rPr>
          <w:rStyle w:val="FontStyle28"/>
          <w:rFonts w:ascii="Arial" w:hAnsi="Arial" w:cs="Arial"/>
        </w:rPr>
        <w:t xml:space="preserve"> средства из бюджета муниципального образования Верхнекетский район Томской области на основании иных муниципальных правовых актов на цели, установленные настоящим Порядком</w:t>
      </w:r>
      <w:r w:rsidRPr="009860E2">
        <w:rPr>
          <w:rStyle w:val="FontStyle28"/>
          <w:rFonts w:ascii="Arial" w:hAnsi="Arial" w:cs="Arial"/>
        </w:rPr>
        <w:t>.</w:t>
      </w:r>
    </w:p>
    <w:p w:rsidR="00814D16" w:rsidRPr="009860E2" w:rsidRDefault="00814D16" w:rsidP="00814D16">
      <w:pPr>
        <w:widowControl/>
        <w:jc w:val="both"/>
        <w:rPr>
          <w:rFonts w:ascii="Arial" w:hAnsi="Arial" w:cs="Arial"/>
        </w:rPr>
      </w:pPr>
      <w:r w:rsidRPr="009860E2">
        <w:rPr>
          <w:rFonts w:ascii="Arial" w:hAnsi="Arial" w:cs="Arial"/>
        </w:rPr>
        <w:t xml:space="preserve">       </w:t>
      </w:r>
    </w:p>
    <w:p w:rsidR="00814D16" w:rsidRPr="009860E2" w:rsidRDefault="00814D16" w:rsidP="00814D16">
      <w:pPr>
        <w:pStyle w:val="Style6"/>
        <w:widowControl/>
        <w:spacing w:before="38" w:line="274" w:lineRule="exact"/>
        <w:ind w:firstLine="696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>Подавая настоящую заявку выражаем свое согласие на публикацию (размещение) в информационно-телекоммуникационной сети «Интернет» информации об участнике отбора, о поданной участником отбора заявке, любой иной информации об участнике отбора, связанной с отбором.</w:t>
      </w:r>
    </w:p>
    <w:p w:rsidR="00814D16" w:rsidRPr="009860E2" w:rsidRDefault="00814D16" w:rsidP="00814D16">
      <w:pPr>
        <w:pStyle w:val="Style6"/>
        <w:widowControl/>
        <w:tabs>
          <w:tab w:val="left" w:leader="underscore" w:pos="2030"/>
          <w:tab w:val="left" w:leader="underscore" w:pos="9672"/>
        </w:tabs>
        <w:spacing w:line="274" w:lineRule="exact"/>
        <w:rPr>
          <w:rFonts w:ascii="Arial" w:hAnsi="Arial" w:cs="Arial"/>
          <w:sz w:val="20"/>
          <w:szCs w:val="20"/>
        </w:rPr>
      </w:pPr>
      <w:r w:rsidRPr="009860E2">
        <w:rPr>
          <w:rStyle w:val="FontStyle28"/>
          <w:rFonts w:ascii="Arial" w:hAnsi="Arial" w:cs="Arial"/>
        </w:rPr>
        <w:t>В случае признания победителем отбора сумму подлежащей выплате субсидии просим перечислить на расчетный (корреспондентский) счет, открытый в учреждении Центрального банка Российской Федерации или кредитной организации, по следующим реквизитам:</w:t>
      </w:r>
      <w:r w:rsidRPr="009860E2">
        <w:rPr>
          <w:rStyle w:val="FontStyle28"/>
          <w:rFonts w:ascii="Arial" w:hAnsi="Arial" w:cs="Arial"/>
          <w:sz w:val="20"/>
          <w:szCs w:val="20"/>
        </w:rPr>
        <w:t>______________________________________________________________</w:t>
      </w:r>
    </w:p>
    <w:p w:rsidR="00814D16" w:rsidRPr="009860E2" w:rsidRDefault="00814D16" w:rsidP="00814D16">
      <w:pPr>
        <w:pStyle w:val="Style7"/>
        <w:widowControl/>
        <w:spacing w:line="240" w:lineRule="exac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________________________________________________________________________________________________</w:t>
      </w:r>
    </w:p>
    <w:p w:rsidR="00814D16" w:rsidRPr="009860E2" w:rsidRDefault="00814D16" w:rsidP="00814D16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</w:t>
      </w:r>
    </w:p>
    <w:p w:rsidR="00814D16" w:rsidRPr="009860E2" w:rsidRDefault="00814D16" w:rsidP="00814D16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</w:t>
      </w:r>
    </w:p>
    <w:p w:rsidR="00814D16" w:rsidRPr="009860E2" w:rsidRDefault="00814D16" w:rsidP="00814D16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</w:t>
      </w:r>
    </w:p>
    <w:p w:rsidR="00814D16" w:rsidRPr="009860E2" w:rsidRDefault="00814D16" w:rsidP="00814D16">
      <w:pPr>
        <w:pStyle w:val="Style7"/>
        <w:widowControl/>
        <w:spacing w:before="197" w:line="269" w:lineRule="exact"/>
        <w:ind w:left="2698"/>
        <w:jc w:val="left"/>
        <w:rPr>
          <w:rStyle w:val="FontStyle28"/>
          <w:rFonts w:ascii="Arial" w:hAnsi="Arial" w:cs="Arial"/>
          <w:b/>
          <w:sz w:val="22"/>
          <w:szCs w:val="22"/>
        </w:rPr>
      </w:pPr>
    </w:p>
    <w:p w:rsidR="00814D16" w:rsidRDefault="00814D16" w:rsidP="00814D16">
      <w:pPr>
        <w:pStyle w:val="Style7"/>
        <w:widowControl/>
        <w:spacing w:before="197" w:line="269" w:lineRule="exact"/>
        <w:ind w:left="2698"/>
        <w:jc w:val="left"/>
        <w:rPr>
          <w:rStyle w:val="FontStyle28"/>
          <w:rFonts w:ascii="Arial" w:hAnsi="Arial" w:cs="Arial"/>
          <w:sz w:val="22"/>
          <w:szCs w:val="22"/>
        </w:rPr>
      </w:pPr>
    </w:p>
    <w:p w:rsidR="00814D16" w:rsidRDefault="00814D16" w:rsidP="00814D16">
      <w:pPr>
        <w:pStyle w:val="Style7"/>
        <w:widowControl/>
        <w:spacing w:before="197" w:line="269" w:lineRule="exact"/>
        <w:ind w:left="2698"/>
        <w:jc w:val="left"/>
        <w:rPr>
          <w:rStyle w:val="FontStyle28"/>
          <w:rFonts w:ascii="Arial" w:hAnsi="Arial" w:cs="Arial"/>
          <w:sz w:val="22"/>
          <w:szCs w:val="22"/>
        </w:rPr>
      </w:pPr>
    </w:p>
    <w:p w:rsidR="00814D16" w:rsidRDefault="00814D16" w:rsidP="00814D16">
      <w:pPr>
        <w:pStyle w:val="Style7"/>
        <w:widowControl/>
        <w:spacing w:before="197" w:line="269" w:lineRule="exact"/>
        <w:ind w:left="2698"/>
        <w:jc w:val="left"/>
        <w:rPr>
          <w:rStyle w:val="FontStyle28"/>
          <w:rFonts w:ascii="Arial" w:hAnsi="Arial" w:cs="Arial"/>
          <w:sz w:val="22"/>
          <w:szCs w:val="22"/>
        </w:rPr>
      </w:pPr>
    </w:p>
    <w:p w:rsidR="00814D16" w:rsidRDefault="00814D16" w:rsidP="00814D16">
      <w:pPr>
        <w:pStyle w:val="Style7"/>
        <w:widowControl/>
        <w:spacing w:before="197" w:line="269" w:lineRule="exact"/>
        <w:ind w:left="2698"/>
        <w:jc w:val="left"/>
        <w:rPr>
          <w:rStyle w:val="FontStyle28"/>
          <w:rFonts w:ascii="Arial" w:hAnsi="Arial" w:cs="Arial"/>
          <w:sz w:val="22"/>
          <w:szCs w:val="22"/>
        </w:rPr>
      </w:pPr>
    </w:p>
    <w:p w:rsidR="00814D16" w:rsidRPr="009860E2" w:rsidRDefault="00814D16" w:rsidP="00814D16">
      <w:pPr>
        <w:pStyle w:val="Style7"/>
        <w:widowControl/>
        <w:spacing w:before="197" w:line="269" w:lineRule="exact"/>
        <w:ind w:left="2698"/>
        <w:jc w:val="left"/>
        <w:rPr>
          <w:rStyle w:val="FontStyle28"/>
          <w:rFonts w:ascii="Arial" w:hAnsi="Arial" w:cs="Arial"/>
          <w:sz w:val="22"/>
          <w:szCs w:val="22"/>
        </w:rPr>
      </w:pPr>
      <w:r w:rsidRPr="009860E2">
        <w:rPr>
          <w:rStyle w:val="FontStyle28"/>
          <w:rFonts w:ascii="Arial" w:hAnsi="Arial" w:cs="Arial"/>
          <w:sz w:val="22"/>
          <w:szCs w:val="22"/>
        </w:rPr>
        <w:t>Согласие на обработку персональных данных</w:t>
      </w:r>
    </w:p>
    <w:p w:rsidR="00814D16" w:rsidRPr="009860E2" w:rsidRDefault="00814D16" w:rsidP="00814D16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center"/>
        <w:rPr>
          <w:rStyle w:val="FontStyle28"/>
        </w:rPr>
      </w:pPr>
      <w:r w:rsidRPr="009860E2">
        <w:rPr>
          <w:rStyle w:val="FontStyle28"/>
          <w:rFonts w:ascii="Arial" w:hAnsi="Arial" w:cs="Arial"/>
          <w:sz w:val="22"/>
          <w:szCs w:val="22"/>
        </w:rPr>
        <w:t>(заполняется исключительно в случае подачи заявки физическим лицом)</w:t>
      </w:r>
      <w:r w:rsidRPr="009860E2">
        <w:rPr>
          <w:rStyle w:val="FontStyle28"/>
          <w:rFonts w:ascii="Arial" w:hAnsi="Arial" w:cs="Arial"/>
          <w:sz w:val="22"/>
          <w:szCs w:val="22"/>
        </w:rPr>
        <w:br/>
      </w:r>
    </w:p>
    <w:p w:rsidR="00814D16" w:rsidRPr="009860E2" w:rsidRDefault="00814D16" w:rsidP="00814D16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both"/>
        <w:rPr>
          <w:sz w:val="20"/>
          <w:szCs w:val="20"/>
        </w:rPr>
      </w:pPr>
      <w:r w:rsidRPr="009860E2">
        <w:rPr>
          <w:rStyle w:val="FontStyle28"/>
          <w:rFonts w:ascii="Arial" w:hAnsi="Arial" w:cs="Arial"/>
          <w:sz w:val="20"/>
          <w:szCs w:val="20"/>
        </w:rPr>
        <w:t>В соответствии со статьей 9 Федерального закона от 27.07.2006 года № 152-ФЗ «О персональных данны</w:t>
      </w:r>
      <w:r w:rsidRPr="009860E2">
        <w:rPr>
          <w:sz w:val="20"/>
          <w:szCs w:val="20"/>
        </w:rPr>
        <w:t>____________________________________________________________________________________</w:t>
      </w:r>
    </w:p>
    <w:p w:rsidR="00814D16" w:rsidRPr="009860E2" w:rsidRDefault="00814D16" w:rsidP="00814D16">
      <w:pPr>
        <w:pStyle w:val="Style11"/>
        <w:widowControl/>
        <w:spacing w:before="38" w:line="240" w:lineRule="auto"/>
        <w:jc w:val="center"/>
        <w:rPr>
          <w:rStyle w:val="FontStyle29"/>
        </w:rPr>
      </w:pPr>
      <w:r w:rsidRPr="009860E2">
        <w:rPr>
          <w:rStyle w:val="FontStyle29"/>
        </w:rPr>
        <w:t>(фамилия, имя, отчество, адрес субъекта персональных данных, номер основного документа, удостоверяющего</w:t>
      </w:r>
    </w:p>
    <w:p w:rsidR="00814D16" w:rsidRPr="009860E2" w:rsidRDefault="00814D16" w:rsidP="00814D16">
      <w:pPr>
        <w:pStyle w:val="Style11"/>
        <w:widowControl/>
        <w:spacing w:line="240" w:lineRule="exact"/>
        <w:jc w:val="center"/>
        <w:rPr>
          <w:rStyle w:val="FontStyle29"/>
        </w:rPr>
      </w:pPr>
      <w:r w:rsidRPr="009860E2">
        <w:rPr>
          <w:sz w:val="20"/>
          <w:szCs w:val="20"/>
        </w:rPr>
        <w:t xml:space="preserve">__________________________________________________________________________________________   </w:t>
      </w:r>
      <w:r w:rsidRPr="009860E2">
        <w:rPr>
          <w:rStyle w:val="FontStyle29"/>
        </w:rPr>
        <w:t>личность, сведения о дате выдачи указанного документа и выдавшем его органе)</w:t>
      </w:r>
    </w:p>
    <w:p w:rsidR="00814D16" w:rsidRPr="009860E2" w:rsidRDefault="00814D16" w:rsidP="00814D16">
      <w:pPr>
        <w:pStyle w:val="Style16"/>
        <w:widowControl/>
        <w:spacing w:line="240" w:lineRule="exact"/>
        <w:jc w:val="center"/>
        <w:rPr>
          <w:rStyle w:val="FontStyle30"/>
          <w:sz w:val="20"/>
          <w:szCs w:val="20"/>
        </w:rPr>
      </w:pPr>
      <w:r w:rsidRPr="009860E2">
        <w:rPr>
          <w:sz w:val="20"/>
          <w:szCs w:val="20"/>
        </w:rPr>
        <w:t xml:space="preserve">_________________________________________________________________________________________ </w:t>
      </w:r>
      <w:r w:rsidRPr="009860E2">
        <w:rPr>
          <w:rStyle w:val="FontStyle30"/>
        </w:rPr>
        <w:t>в лице______________________________________________________________________________</w:t>
      </w:r>
    </w:p>
    <w:p w:rsidR="00814D16" w:rsidRPr="009860E2" w:rsidRDefault="00814D16" w:rsidP="00814D16">
      <w:pPr>
        <w:pStyle w:val="Style11"/>
        <w:widowControl/>
        <w:spacing w:before="43" w:line="240" w:lineRule="auto"/>
        <w:ind w:left="206"/>
        <w:rPr>
          <w:rStyle w:val="FontStyle29"/>
        </w:rPr>
      </w:pPr>
      <w:r w:rsidRPr="009860E2">
        <w:rPr>
          <w:rStyle w:val="FontStyle29"/>
        </w:rPr>
        <w:t xml:space="preserve">      (фамилия, имя, отчество, адрес представителя субъекта персональных данных, номер основного документа,</w:t>
      </w:r>
    </w:p>
    <w:p w:rsidR="00814D16" w:rsidRPr="009860E2" w:rsidRDefault="00814D16" w:rsidP="00814D16">
      <w:pPr>
        <w:pStyle w:val="Style11"/>
        <w:widowControl/>
        <w:spacing w:line="240" w:lineRule="exac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</w:t>
      </w:r>
    </w:p>
    <w:p w:rsidR="00814D16" w:rsidRPr="009860E2" w:rsidRDefault="00814D16" w:rsidP="00814D16">
      <w:pPr>
        <w:pStyle w:val="Style11"/>
        <w:widowControl/>
        <w:spacing w:before="43" w:line="240" w:lineRule="auto"/>
        <w:ind w:left="418"/>
        <w:rPr>
          <w:rStyle w:val="FontStyle29"/>
        </w:rPr>
      </w:pPr>
      <w:r w:rsidRPr="009860E2">
        <w:rPr>
          <w:rStyle w:val="FontStyle29"/>
        </w:rPr>
        <w:t xml:space="preserve">     удостоверяющего его личность, сведения о дате выдачи указанного документа и выдавшем его органе,</w:t>
      </w:r>
    </w:p>
    <w:p w:rsidR="00814D16" w:rsidRPr="009860E2" w:rsidRDefault="00814D16" w:rsidP="00814D16">
      <w:pPr>
        <w:pStyle w:val="Style11"/>
        <w:widowControl/>
        <w:spacing w:line="240" w:lineRule="exac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</w:t>
      </w:r>
    </w:p>
    <w:p w:rsidR="00814D16" w:rsidRPr="009860E2" w:rsidRDefault="00814D16" w:rsidP="00814D16">
      <w:pPr>
        <w:pStyle w:val="Style11"/>
        <w:widowControl/>
        <w:spacing w:before="58" w:line="240" w:lineRule="auto"/>
        <w:jc w:val="center"/>
        <w:rPr>
          <w:rStyle w:val="FontStyle29"/>
        </w:rPr>
      </w:pPr>
      <w:r w:rsidRPr="009860E2">
        <w:rPr>
          <w:rStyle w:val="FontStyle29"/>
        </w:rPr>
        <w:t>реквизиты доверенности или иного документа, подтверждающего полномочия этого представителя (при</w:t>
      </w:r>
    </w:p>
    <w:p w:rsidR="00814D16" w:rsidRPr="009860E2" w:rsidRDefault="00814D16" w:rsidP="00814D16">
      <w:pPr>
        <w:pStyle w:val="Style11"/>
        <w:widowControl/>
        <w:spacing w:before="58" w:line="240" w:lineRule="auto"/>
        <w:ind w:left="1843" w:hanging="1843"/>
        <w:rPr>
          <w:rStyle w:val="FontStyle29"/>
        </w:rPr>
      </w:pPr>
      <w:r w:rsidRPr="009860E2">
        <w:rPr>
          <w:rStyle w:val="FontStyle29"/>
        </w:rPr>
        <w:t xml:space="preserve">_______________________________________________________________________________________________________                получении согласия от представителя субъекта персональных данных)) </w:t>
      </w:r>
    </w:p>
    <w:p w:rsidR="00814D16" w:rsidRPr="009860E2" w:rsidRDefault="00814D16" w:rsidP="00814D16">
      <w:pPr>
        <w:pStyle w:val="Style11"/>
        <w:widowControl/>
        <w:spacing w:before="58" w:line="240" w:lineRule="auto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в целях организации и проведения отбора получателей субсидий для финансового обеспечения части затрат, связанных с реализацией предпринимательских проектов победителей конкурса «Становление» В Верхнекетском районе., предоставления указанной субсидии, взаимодействия со мной по вопросам предоставления отчетности, связанной с получением упомянутой субсидии, а также по вопросам возврата (взыскания) названной субсидии дает согласие Администрации Верхнекетского района (ИНН </w:t>
      </w:r>
      <w:r w:rsidRPr="009860E2">
        <w:rPr>
          <w:rFonts w:ascii="Arial" w:hAnsi="Arial" w:cs="Arial"/>
        </w:rPr>
        <w:t>7004002210</w:t>
      </w:r>
      <w:r w:rsidRPr="009860E2">
        <w:rPr>
          <w:rStyle w:val="FontStyle28"/>
          <w:rFonts w:ascii="Arial" w:hAnsi="Arial" w:cs="Arial"/>
        </w:rPr>
        <w:t xml:space="preserve">, ОГРН </w:t>
      </w:r>
      <w:r w:rsidRPr="009860E2">
        <w:rPr>
          <w:rFonts w:ascii="Arial" w:hAnsi="Arial" w:cs="Arial"/>
        </w:rPr>
        <w:t>1027003553048</w:t>
      </w:r>
      <w:r w:rsidRPr="009860E2">
        <w:rPr>
          <w:rStyle w:val="FontStyle28"/>
          <w:rFonts w:ascii="Arial" w:hAnsi="Arial" w:cs="Arial"/>
        </w:rPr>
        <w:t>, адрес: 636500, Томская область, Верхнекетский район, р.п. Белый Яр, ул. Гагарина, д. 15) на автоматизированную, а также без использования средств автоматизации, обработку его персональных данных, включающих:</w:t>
      </w:r>
    </w:p>
    <w:p w:rsidR="00814D16" w:rsidRPr="009860E2" w:rsidRDefault="00814D16" w:rsidP="00814D16">
      <w:pPr>
        <w:pStyle w:val="Style6"/>
        <w:widowControl/>
        <w:spacing w:line="274" w:lineRule="exact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>фамилия, имя, отчество; дата рождения; место рождения; пол; гражданство; данные, основного документа, удостоверяющего личность; адрес места жительства; дата регистрации по месту жительства; номер телефона; адрес электронной почты; идентификационный номер налогоплательщика; основной государственный регистрационный номер индивидуального предпринимателя; страховой номер индивидуального лицевого счета; сведения о финансовом (материальном) положении; сведения о расчетном (корреспондентском) счете, открытом в учреждении Центрального банка Российской Федерации или кредитной организации</w:t>
      </w:r>
      <w:r w:rsidRPr="003763DF">
        <w:rPr>
          <w:rStyle w:val="FontStyle28"/>
          <w:rFonts w:ascii="Arial" w:hAnsi="Arial" w:cs="Arial"/>
          <w:highlight w:val="green"/>
        </w:rPr>
        <w:t>.</w:t>
      </w:r>
    </w:p>
    <w:p w:rsidR="00814D16" w:rsidRPr="009860E2" w:rsidRDefault="00814D16" w:rsidP="00814D16">
      <w:pPr>
        <w:pStyle w:val="Style6"/>
        <w:widowControl/>
        <w:spacing w:line="274" w:lineRule="exact"/>
        <w:ind w:firstLine="701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>Настоящим согласием Администрации Верхнекетского района предоставляется право на совершение с указанными в нем персональными данными любых действий, предусмотренных пунктом 3 части 1 статьи 3 Федерального закона от 27.07.2006 года № 152-ФЗ «О персональных данных», размещение персональных данных в открытых источниках и в информационно-телекоммуникационной сети «Интернет».</w:t>
      </w:r>
    </w:p>
    <w:p w:rsidR="00814D16" w:rsidRPr="009860E2" w:rsidRDefault="00814D16" w:rsidP="00814D16">
      <w:pPr>
        <w:pStyle w:val="Style6"/>
        <w:widowControl/>
        <w:spacing w:line="274" w:lineRule="exact"/>
        <w:ind w:firstLine="701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>Настоящим согласием Администрации Верхнекетского района предоставляется право передавать любой третьей стороне и получать у любой третьей стороны указанные выше персональные данные по усмотрению администрации Верхнекетского района, а также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«Интернет».</w:t>
      </w:r>
    </w:p>
    <w:p w:rsidR="00814D16" w:rsidRPr="009860E2" w:rsidRDefault="00814D16" w:rsidP="00814D16">
      <w:pPr>
        <w:pStyle w:val="Style6"/>
        <w:widowControl/>
        <w:spacing w:line="274" w:lineRule="exact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>Настоящее согласие действует со дня его подписания до прекращения деятельности Администрации Верхнекетского района (ликвидация или реорганизация, за исключением реорганизации в форме преобразования).</w:t>
      </w:r>
    </w:p>
    <w:p w:rsidR="00814D16" w:rsidRPr="009860E2" w:rsidRDefault="00814D16" w:rsidP="00814D16">
      <w:pPr>
        <w:pStyle w:val="Style6"/>
        <w:widowControl/>
        <w:spacing w:before="5" w:line="274" w:lineRule="exact"/>
        <w:ind w:firstLine="701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lastRenderedPageBreak/>
        <w:t>В случае отзыва согласия на обработку персональных данных Администрация Верхнекетского района вправе продолжить обработку персональных данных без согласия субъекта персональных данных при наличии оснований, указанных в пункта</w:t>
      </w:r>
      <w:r w:rsidRPr="003763DF">
        <w:rPr>
          <w:rStyle w:val="FontStyle28"/>
          <w:rFonts w:ascii="Arial" w:hAnsi="Arial" w:cs="Arial"/>
          <w:highlight w:val="green"/>
        </w:rPr>
        <w:t>х</w:t>
      </w:r>
      <w:r w:rsidRPr="009860E2">
        <w:rPr>
          <w:rStyle w:val="FontStyle28"/>
          <w:rFonts w:ascii="Arial" w:hAnsi="Arial" w:cs="Arial"/>
        </w:rPr>
        <w:t xml:space="preserve"> </w:t>
      </w:r>
      <w:r w:rsidRPr="009860E2">
        <w:rPr>
          <w:rStyle w:val="FontStyle28"/>
          <w:rFonts w:ascii="Arial" w:hAnsi="Arial" w:cs="Arial"/>
          <w:spacing w:val="30"/>
        </w:rPr>
        <w:t>2-11</w:t>
      </w:r>
      <w:r w:rsidRPr="009860E2">
        <w:rPr>
          <w:rStyle w:val="FontStyle28"/>
          <w:rFonts w:ascii="Arial" w:hAnsi="Arial" w:cs="Arial"/>
        </w:rPr>
        <w:t xml:space="preserve"> части 1 статьи 6, пунктами </w:t>
      </w:r>
      <w:r w:rsidRPr="009860E2">
        <w:rPr>
          <w:rStyle w:val="FontStyle28"/>
          <w:rFonts w:ascii="Arial" w:hAnsi="Arial" w:cs="Arial"/>
          <w:spacing w:val="110"/>
        </w:rPr>
        <w:t>2-9</w:t>
      </w:r>
      <w:r w:rsidRPr="009860E2">
        <w:rPr>
          <w:rStyle w:val="FontStyle28"/>
          <w:rFonts w:ascii="Arial" w:hAnsi="Arial" w:cs="Arial"/>
        </w:rPr>
        <w:t xml:space="preserve"> части 2 статьи 10 и части 2 статьи 11 Федерального закона от 27.07.2006 года № 152-ФЗ «О персональных данных».</w:t>
      </w:r>
    </w:p>
    <w:p w:rsidR="00814D16" w:rsidRPr="009860E2" w:rsidRDefault="00814D16" w:rsidP="00814D16">
      <w:pPr>
        <w:pStyle w:val="Style6"/>
        <w:widowControl/>
        <w:spacing w:before="24" w:line="254" w:lineRule="exact"/>
        <w:ind w:right="19"/>
        <w:rPr>
          <w:rStyle w:val="FontStyle28"/>
          <w:rFonts w:ascii="Arial" w:hAnsi="Arial" w:cs="Arial"/>
        </w:rPr>
      </w:pPr>
    </w:p>
    <w:p w:rsidR="00814D16" w:rsidRPr="009860E2" w:rsidRDefault="00814D16" w:rsidP="00814D16">
      <w:pPr>
        <w:pStyle w:val="Style6"/>
        <w:widowControl/>
        <w:spacing w:before="24" w:line="254" w:lineRule="exact"/>
        <w:ind w:right="19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>Порядка Федерального закона от 27.07.2006 года № 152-ФЗ «О персональных данных» известны и понятны.</w:t>
      </w:r>
    </w:p>
    <w:p w:rsidR="00814D16" w:rsidRPr="009860E2" w:rsidRDefault="00814D16" w:rsidP="00814D16">
      <w:pPr>
        <w:pStyle w:val="Style6"/>
        <w:widowControl/>
        <w:spacing w:line="240" w:lineRule="exact"/>
        <w:ind w:left="710" w:firstLine="0"/>
        <w:rPr>
          <w:rFonts w:ascii="Arial" w:hAnsi="Arial" w:cs="Arial"/>
        </w:rPr>
      </w:pPr>
    </w:p>
    <w:p w:rsidR="00814D16" w:rsidRPr="009860E2" w:rsidRDefault="00814D16" w:rsidP="00814D16">
      <w:pPr>
        <w:pStyle w:val="Style6"/>
        <w:widowControl/>
        <w:tabs>
          <w:tab w:val="left" w:leader="underscore" w:pos="2880"/>
        </w:tabs>
        <w:spacing w:before="86" w:line="240" w:lineRule="auto"/>
        <w:ind w:firstLine="0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>«____»____________20__ г.</w:t>
      </w:r>
    </w:p>
    <w:p w:rsidR="00814D16" w:rsidRPr="009860E2" w:rsidRDefault="00814D16" w:rsidP="00814D16">
      <w:pPr>
        <w:pStyle w:val="Style20"/>
        <w:widowControl/>
        <w:spacing w:line="240" w:lineRule="exact"/>
        <w:ind w:left="4502"/>
        <w:jc w:val="both"/>
        <w:rPr>
          <w:sz w:val="20"/>
          <w:szCs w:val="20"/>
        </w:rPr>
      </w:pPr>
    </w:p>
    <w:p w:rsidR="00814D16" w:rsidRPr="009860E2" w:rsidRDefault="00814D16" w:rsidP="00814D16">
      <w:pPr>
        <w:pStyle w:val="Style20"/>
        <w:widowControl/>
        <w:spacing w:before="110" w:after="10"/>
        <w:jc w:val="both"/>
        <w:rPr>
          <w:rStyle w:val="FontStyle31"/>
        </w:rPr>
      </w:pPr>
      <w:r w:rsidRPr="009860E2">
        <w:rPr>
          <w:sz w:val="20"/>
          <w:szCs w:val="20"/>
        </w:rPr>
        <w:t xml:space="preserve">       ___________________________________  /  ___________________________________________</w:t>
      </w:r>
    </w:p>
    <w:p w:rsidR="00814D16" w:rsidRPr="009860E2" w:rsidRDefault="00814D16" w:rsidP="00814D16">
      <w:pPr>
        <w:pStyle w:val="Style11"/>
        <w:widowControl/>
        <w:spacing w:line="240" w:lineRule="auto"/>
        <w:rPr>
          <w:rStyle w:val="FontStyle29"/>
        </w:rPr>
      </w:pPr>
      <w:r w:rsidRPr="009860E2">
        <w:rPr>
          <w:rStyle w:val="FontStyle29"/>
        </w:rPr>
        <w:t xml:space="preserve">                   (подпись)                                     (фамилия, имя, отчество (последнее при наличии))</w:t>
      </w:r>
    </w:p>
    <w:p w:rsidR="00814D16" w:rsidRPr="009860E2" w:rsidRDefault="00814D16" w:rsidP="00814D16">
      <w:pPr>
        <w:pStyle w:val="Style11"/>
        <w:widowControl/>
        <w:spacing w:before="34" w:line="240" w:lineRule="auto"/>
        <w:rPr>
          <w:rStyle w:val="FontStyle29"/>
        </w:rPr>
      </w:pPr>
    </w:p>
    <w:p w:rsidR="00814D16" w:rsidRPr="009860E2" w:rsidRDefault="00814D16" w:rsidP="00814D16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814D16" w:rsidRDefault="00814D16" w:rsidP="00814D16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814D16" w:rsidRDefault="00814D16" w:rsidP="00814D16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814D16" w:rsidRDefault="00814D16" w:rsidP="00814D16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814D16" w:rsidRDefault="00814D16" w:rsidP="00814D16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814D16" w:rsidRDefault="00814D16" w:rsidP="00814D16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814D16" w:rsidRDefault="00814D16" w:rsidP="00814D16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814D16" w:rsidRDefault="00814D16" w:rsidP="00814D16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814D16" w:rsidRDefault="00814D16" w:rsidP="00814D16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814D16" w:rsidRDefault="00814D16" w:rsidP="00814D16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814D16" w:rsidRDefault="00814D16" w:rsidP="00814D16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814D16" w:rsidRPr="009860E2" w:rsidRDefault="00814D16" w:rsidP="00814D16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814D16" w:rsidRPr="009860E2" w:rsidRDefault="00814D16" w:rsidP="00814D16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  <w:r w:rsidRPr="009860E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173990" distL="24130" distR="24130" simplePos="0" relativeHeight="251660288" behindDoc="0" locked="0" layoutInCell="1" allowOverlap="1" wp14:anchorId="499C9D19" wp14:editId="1843AF7C">
                <wp:simplePos x="0" y="0"/>
                <wp:positionH relativeFrom="margin">
                  <wp:posOffset>-316865</wp:posOffset>
                </wp:positionH>
                <wp:positionV relativeFrom="paragraph">
                  <wp:posOffset>129540</wp:posOffset>
                </wp:positionV>
                <wp:extent cx="6581775" cy="4905375"/>
                <wp:effectExtent l="0" t="0" r="28575" b="28575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4905375"/>
                          <a:chOff x="1132" y="1183"/>
                          <a:chExt cx="9676" cy="7272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678"/>
                            <a:ext cx="9676" cy="677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677" w:type="dxa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174"/>
                                <w:gridCol w:w="1503"/>
                              </w:tblGrid>
                              <w:tr w:rsidR="00814D16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Pr="00AA24FD" w:rsidRDefault="00814D16" w:rsidP="00814D16">
                                    <w:pPr>
                                      <w:pStyle w:val="Style14"/>
                                      <w:widowControl/>
                                      <w:ind w:left="5" w:hanging="5"/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AA24FD"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или засвидетельствованная в нотариальном порядке копия такой выписки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 w:themeFill="background1"/>
                                  </w:tcPr>
                                  <w:p w:rsidR="00814D16" w:rsidRPr="00AA24FD" w:rsidRDefault="00814D16" w:rsidP="00814D16">
                                    <w:pPr>
                                      <w:pStyle w:val="Style14"/>
                                      <w:widowControl/>
                                      <w:spacing w:line="283" w:lineRule="exact"/>
                                      <w:ind w:right="19"/>
                                      <w:jc w:val="left"/>
                                      <w:rPr>
                                        <w:rStyle w:val="FontStyle28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A24FD">
                                      <w:rPr>
                                        <w:rStyle w:val="FontStyle28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Количество листов</w:t>
                                    </w:r>
                                  </w:p>
                                </w:tc>
                              </w:tr>
                              <w:tr w:rsidR="00814D16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Pr="00AA24FD" w:rsidRDefault="00814D16" w:rsidP="00814D16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AA24FD"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Default="00814D16" w:rsidP="00814D16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814D16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814D16" w:rsidRPr="00AA24FD" w:rsidRDefault="00814D16" w:rsidP="00814D16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AA24FD"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копии документов, удостоверяющих личность (для физического лица)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814D16" w:rsidRDefault="00814D16" w:rsidP="00814D16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814D16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Pr="00AA24FD" w:rsidRDefault="00814D16" w:rsidP="00814D16">
                                    <w:pPr>
                                      <w:pStyle w:val="Style14"/>
                                      <w:widowControl/>
                                      <w:ind w:left="5" w:hanging="5"/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AA24FD"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документы, подтверждающие полномочия лица на осуществление действий от имени участника отбора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Default="00814D16" w:rsidP="00814D16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814D16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Pr="00AA24FD" w:rsidRDefault="00814D16" w:rsidP="00814D16">
                                    <w:pPr>
                                      <w:pStyle w:val="Style14"/>
                                      <w:widowControl/>
                                      <w:spacing w:line="269" w:lineRule="exact"/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AA24FD"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копии учредительных документов участника отбора (для юридического лица)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Default="00814D16" w:rsidP="00814D16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814D16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Pr="00AA24FD" w:rsidRDefault="00814D16" w:rsidP="00814D16">
                                    <w:pPr>
                                      <w:pStyle w:val="Style14"/>
                                      <w:widowControl/>
                                      <w:spacing w:line="269" w:lineRule="exact"/>
                                      <w:ind w:firstLine="5"/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AA24FD"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смета расходов, на финансовое обеспечение которых предоставляется субсидия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Default="00814D16" w:rsidP="00814D16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814D16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Pr="00AA24FD" w:rsidRDefault="00814D16" w:rsidP="00814D16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AA24FD"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основные финансово-экономические показатели предпринимательского проекта по форме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Default="00814D16" w:rsidP="00814D16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814D16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Pr="00AA24FD" w:rsidRDefault="00814D16" w:rsidP="00814D16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AA24FD"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бизнес-план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Default="00814D16" w:rsidP="00814D16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814D16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Pr="00AA24FD" w:rsidRDefault="00814D16" w:rsidP="00814D16">
                                    <w:pPr>
                                      <w:pStyle w:val="Style14"/>
                                      <w:spacing w:line="274" w:lineRule="exact"/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AA24FD"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заверенные претендентом на получении субсидии копии документов, подтверждающих фактическое вложение собственных средств в реализацию предпринимательского проекта (при наличии)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Default="00814D16" w:rsidP="00814D16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814D16" w:rsidTr="009504CB">
                                <w:trPr>
                                  <w:trHeight w:val="885"/>
                                </w:trPr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Pr="00146CE1" w:rsidRDefault="00814D16" w:rsidP="00814D16">
                                    <w:pPr>
                                      <w:pStyle w:val="Style14"/>
                                      <w:spacing w:line="274" w:lineRule="exact"/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146CE1"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Справка об отсутствии </w:t>
                                    </w:r>
                                    <w:r w:rsidRPr="00146CE1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Default="00814D16" w:rsidP="00814D16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814D16" w:rsidTr="009504CB">
                                <w:trPr>
                                  <w:trHeight w:val="210"/>
                                </w:trPr>
                                <w:tc>
                                  <w:tcPr>
                                    <w:tcW w:w="8174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Pr="00146CE1" w:rsidRDefault="00814D16" w:rsidP="00814D16">
                                    <w:pPr>
                                      <w:pStyle w:val="Style14"/>
                                      <w:spacing w:line="274" w:lineRule="exact"/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</w:pPr>
                                    <w:r w:rsidRPr="00146CE1">
                                      <w:rPr>
                                        <w:rStyle w:val="FontStyle28"/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 xml:space="preserve">Справка об отсутствии </w:t>
                                    </w:r>
                                    <w:r w:rsidRPr="00146CE1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</w:rPr>
                        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814D16" w:rsidRPr="00146CE1" w:rsidRDefault="00814D16" w:rsidP="00814D16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814D16" w:rsidRDefault="00814D16" w:rsidP="00814D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1183"/>
                            <a:ext cx="2471" cy="37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4D16" w:rsidRPr="00AA24FD" w:rsidRDefault="00814D16" w:rsidP="00814D16">
                              <w:pPr>
                                <w:pStyle w:val="Style6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A24FD"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Приложения: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C9D19" id="Group 6" o:spid="_x0000_s1027" style="position:absolute;left:0;text-align:left;margin-left:-24.95pt;margin-top:10.2pt;width:518.25pt;height:386.25pt;z-index:251660288;mso-wrap-distance-left:1.9pt;mso-wrap-distance-right:1.9pt;mso-wrap-distance-bottom:13.7pt;mso-position-horizontal-relative:margin" coordorigin="1132,1183" coordsize="9676,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">
                <v:shape id="Text Box 7" o:spid="_x0000_s1028" type="#_x0000_t202" style="position:absolute;left:1132;top:1678;width:9676;height:6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9677" w:type="dxa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174"/>
                          <w:gridCol w:w="1503"/>
                        </w:tblGrid>
                        <w:tr w:rsidR="00814D16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Pr="00AA24FD" w:rsidRDefault="00814D16" w:rsidP="00814D16">
                              <w:pPr>
                                <w:pStyle w:val="Style14"/>
                                <w:widowControl/>
                                <w:ind w:left="5" w:hanging="5"/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A24FD"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или засвидетельствованная в нотариальном порядке копия такой выписки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 w:themeFill="background1"/>
                            </w:tcPr>
                            <w:p w:rsidR="00814D16" w:rsidRPr="00AA24FD" w:rsidRDefault="00814D16" w:rsidP="00814D16">
                              <w:pPr>
                                <w:pStyle w:val="Style14"/>
                                <w:widowControl/>
                                <w:spacing w:line="283" w:lineRule="exact"/>
                                <w:ind w:right="19"/>
                                <w:jc w:val="left"/>
                                <w:rPr>
                                  <w:rStyle w:val="FontStyle28"/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A24FD">
                                <w:rPr>
                                  <w:rStyle w:val="FontStyle28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Количество листов</w:t>
                              </w:r>
                            </w:p>
                          </w:tc>
                        </w:tr>
                        <w:tr w:rsidR="00814D16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Pr="00AA24FD" w:rsidRDefault="00814D16" w:rsidP="00814D16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A24FD"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814D16" w:rsidRDefault="00814D16" w:rsidP="00814D16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814D16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814D16" w:rsidRPr="00AA24FD" w:rsidRDefault="00814D16" w:rsidP="00814D16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A24FD"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копии документов, удостоверяющих личность (для физического лица)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14D16" w:rsidRDefault="00814D16" w:rsidP="00814D16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814D16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Pr="00AA24FD" w:rsidRDefault="00814D16" w:rsidP="00814D16">
                              <w:pPr>
                                <w:pStyle w:val="Style14"/>
                                <w:widowControl/>
                                <w:ind w:left="5" w:hanging="5"/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A24FD"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документы, подтверждающие полномочия лица на осуществление действий от имени участника отбора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Default="00814D16" w:rsidP="00814D16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814D16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Pr="00AA24FD" w:rsidRDefault="00814D16" w:rsidP="00814D16">
                              <w:pPr>
                                <w:pStyle w:val="Style14"/>
                                <w:widowControl/>
                                <w:spacing w:line="269" w:lineRule="exact"/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A24FD"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копии учредительных документов участника отбора (для юридического лица)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Default="00814D16" w:rsidP="00814D16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814D16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Pr="00AA24FD" w:rsidRDefault="00814D16" w:rsidP="00814D16">
                              <w:pPr>
                                <w:pStyle w:val="Style14"/>
                                <w:widowControl/>
                                <w:spacing w:line="269" w:lineRule="exact"/>
                                <w:ind w:firstLine="5"/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A24FD"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смета расходов, на финансовое обеспечение которых предоставляется субсидия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Default="00814D16" w:rsidP="00814D16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814D16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Pr="00AA24FD" w:rsidRDefault="00814D16" w:rsidP="00814D16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A24FD"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основные финансово-экономические показатели предпринимательского проекта по форме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Default="00814D16" w:rsidP="00814D16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814D16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Pr="00AA24FD" w:rsidRDefault="00814D16" w:rsidP="00814D16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A24FD"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бизнес-план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Default="00814D16" w:rsidP="00814D16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814D16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Pr="00AA24FD" w:rsidRDefault="00814D16" w:rsidP="00814D16">
                              <w:pPr>
                                <w:pStyle w:val="Style14"/>
                                <w:spacing w:line="274" w:lineRule="exact"/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AA24FD"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заверенные претендентом на получении субсидии копии документов, подтверждающих фактическое вложение собственных средств в реализацию предпринимательского проекта (при наличии)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Default="00814D16" w:rsidP="00814D16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814D16" w:rsidTr="009504CB">
                          <w:trPr>
                            <w:trHeight w:val="885"/>
                          </w:trPr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814D16" w:rsidRPr="00146CE1" w:rsidRDefault="00814D16" w:rsidP="00814D16">
                              <w:pPr>
                                <w:pStyle w:val="Style14"/>
                                <w:spacing w:line="274" w:lineRule="exact"/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46CE1"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Справка об отсутствии </w:t>
                              </w:r>
                              <w:r w:rsidRPr="00146CE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814D16" w:rsidRDefault="00814D16" w:rsidP="00814D16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814D16" w:rsidTr="009504CB">
                          <w:trPr>
                            <w:trHeight w:val="210"/>
                          </w:trPr>
                          <w:tc>
                            <w:tcPr>
                              <w:tcW w:w="8174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Pr="00146CE1" w:rsidRDefault="00814D16" w:rsidP="00814D16">
                              <w:pPr>
                                <w:pStyle w:val="Style14"/>
                                <w:spacing w:line="274" w:lineRule="exact"/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46CE1">
                                <w:rPr>
                                  <w:rStyle w:val="FontStyle2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Справка об отсутствии </w:t>
                              </w:r>
                              <w:r w:rsidRPr="00146CE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14D16" w:rsidRPr="00146CE1" w:rsidRDefault="00814D16" w:rsidP="00814D16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</w:tbl>
                      <w:p w:rsidR="00814D16" w:rsidRDefault="00814D16" w:rsidP="00814D16"/>
                    </w:txbxContent>
                  </v:textbox>
                </v:shape>
                <v:shape id="Text Box 8" o:spid="_x0000_s1029" type="#_x0000_t202" style="position:absolute;left:1510;top:1183;width:247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814D16" w:rsidRPr="00AA24FD" w:rsidRDefault="00814D16" w:rsidP="00814D16">
                        <w:pPr>
                          <w:pStyle w:val="Style6"/>
                          <w:widowControl/>
                          <w:spacing w:line="240" w:lineRule="auto"/>
                          <w:ind w:firstLine="0"/>
                          <w:rPr>
                            <w:rStyle w:val="FontStyle28"/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AA24FD">
                          <w:rPr>
                            <w:rStyle w:val="FontStyle28"/>
                            <w:rFonts w:ascii="Arial" w:hAnsi="Arial" w:cs="Arial"/>
                            <w:sz w:val="22"/>
                            <w:szCs w:val="22"/>
                          </w:rPr>
                          <w:t>Приложения: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9860E2">
        <w:rPr>
          <w:rStyle w:val="FontStyle28"/>
          <w:rFonts w:ascii="Arial" w:hAnsi="Arial" w:cs="Arial"/>
          <w:sz w:val="22"/>
          <w:szCs w:val="22"/>
        </w:rPr>
        <w:t>Настоящим гарантирую, что все представленные документы на предоставление субсидии достоверны</w:t>
      </w:r>
      <w:r w:rsidRPr="009860E2">
        <w:rPr>
          <w:rStyle w:val="FontStyle28"/>
        </w:rPr>
        <w:t>.</w:t>
      </w:r>
    </w:p>
    <w:p w:rsidR="00814D16" w:rsidRPr="009860E2" w:rsidRDefault="00814D16" w:rsidP="00814D16">
      <w:pPr>
        <w:pStyle w:val="Style11"/>
        <w:widowControl/>
        <w:spacing w:line="240" w:lineRule="exact"/>
        <w:ind w:left="216"/>
        <w:rPr>
          <w:sz w:val="20"/>
          <w:szCs w:val="20"/>
        </w:rPr>
      </w:pPr>
    </w:p>
    <w:p w:rsidR="00814D16" w:rsidRPr="009860E2" w:rsidRDefault="00814D16" w:rsidP="00814D16">
      <w:pPr>
        <w:pStyle w:val="Style11"/>
        <w:widowControl/>
        <w:spacing w:line="240" w:lineRule="exact"/>
        <w:ind w:left="-567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       ________________________   _____________________________</w:t>
      </w:r>
    </w:p>
    <w:p w:rsidR="00814D16" w:rsidRPr="009860E2" w:rsidRDefault="00814D16" w:rsidP="00814D16">
      <w:pPr>
        <w:pStyle w:val="Style11"/>
        <w:widowControl/>
        <w:tabs>
          <w:tab w:val="left" w:pos="4848"/>
          <w:tab w:val="left" w:pos="7190"/>
        </w:tabs>
        <w:spacing w:line="240" w:lineRule="auto"/>
        <w:rPr>
          <w:rStyle w:val="FontStyle29"/>
        </w:rPr>
      </w:pPr>
      <w:r w:rsidRPr="009860E2">
        <w:rPr>
          <w:rStyle w:val="FontStyle29"/>
        </w:rPr>
        <w:t>Руководитель юридического лица</w:t>
      </w:r>
      <w:r w:rsidRPr="009860E2">
        <w:rPr>
          <w:rStyle w:val="FontStyle29"/>
        </w:rPr>
        <w:tab/>
        <w:t>Подпись</w:t>
      </w:r>
      <w:r w:rsidRPr="009860E2">
        <w:rPr>
          <w:rStyle w:val="FontStyle29"/>
        </w:rPr>
        <w:tab/>
        <w:t>Фамилия, имя, отчество</w:t>
      </w:r>
    </w:p>
    <w:p w:rsidR="00814D16" w:rsidRPr="009860E2" w:rsidRDefault="00814D16" w:rsidP="00814D16">
      <w:pPr>
        <w:pStyle w:val="Style11"/>
        <w:widowControl/>
        <w:tabs>
          <w:tab w:val="left" w:pos="7018"/>
        </w:tabs>
        <w:spacing w:line="240" w:lineRule="auto"/>
        <w:rPr>
          <w:rStyle w:val="FontStyle33"/>
          <w:b w:val="0"/>
        </w:rPr>
      </w:pPr>
      <w:r w:rsidRPr="009860E2">
        <w:rPr>
          <w:rStyle w:val="FontStyle29"/>
        </w:rPr>
        <w:t>/индивидуальный предприниматель</w:t>
      </w:r>
      <w:r w:rsidRPr="009860E2">
        <w:rPr>
          <w:rStyle w:val="FontStyle29"/>
        </w:rPr>
        <w:tab/>
        <w:t>(последнее при наличии)</w:t>
      </w:r>
      <w:r w:rsidRPr="009860E2">
        <w:tab/>
      </w:r>
    </w:p>
    <w:p w:rsidR="00814D16" w:rsidRPr="009860E2" w:rsidRDefault="00814D16" w:rsidP="00814D16">
      <w:pPr>
        <w:pStyle w:val="Style19"/>
        <w:widowControl/>
        <w:rPr>
          <w:rStyle w:val="FontStyle33"/>
          <w:b w:val="0"/>
        </w:rPr>
      </w:pPr>
    </w:p>
    <w:p w:rsidR="00814D16" w:rsidRPr="009860E2" w:rsidRDefault="00814D16" w:rsidP="00814D16">
      <w:pPr>
        <w:pStyle w:val="Style19"/>
        <w:widowControl/>
        <w:rPr>
          <w:rStyle w:val="FontStyle33"/>
          <w:b w:val="0"/>
          <w:sz w:val="20"/>
          <w:szCs w:val="20"/>
        </w:rPr>
      </w:pPr>
      <w:r w:rsidRPr="009860E2">
        <w:rPr>
          <w:rStyle w:val="FontStyle33"/>
          <w:b w:val="0"/>
          <w:sz w:val="20"/>
          <w:szCs w:val="20"/>
        </w:rPr>
        <w:t>М.П.</w:t>
      </w:r>
    </w:p>
    <w:p w:rsidR="00814D16" w:rsidRPr="009860E2" w:rsidRDefault="00814D16" w:rsidP="00814D16">
      <w:pPr>
        <w:pStyle w:val="Style24"/>
        <w:widowControl/>
        <w:spacing w:before="19"/>
        <w:ind w:left="-567" w:right="-1407"/>
        <w:jc w:val="both"/>
        <w:rPr>
          <w:rStyle w:val="FontStyle32"/>
        </w:rPr>
      </w:pPr>
    </w:p>
    <w:p w:rsidR="00814D16" w:rsidRPr="009860E2" w:rsidRDefault="00814D16" w:rsidP="00814D16">
      <w:pPr>
        <w:pStyle w:val="Style24"/>
        <w:widowControl/>
        <w:spacing w:before="19"/>
        <w:ind w:left="-567" w:right="-1407"/>
        <w:jc w:val="both"/>
        <w:rPr>
          <w:rStyle w:val="FontStyle28"/>
        </w:rPr>
      </w:pPr>
      <w:r w:rsidRPr="009860E2">
        <w:rPr>
          <w:rStyle w:val="FontStyle32"/>
        </w:rPr>
        <w:t>«__» ________</w:t>
      </w:r>
      <w:r w:rsidRPr="009860E2">
        <w:rPr>
          <w:rStyle w:val="FontStyle28"/>
        </w:rPr>
        <w:t>20__г.</w:t>
      </w:r>
    </w:p>
    <w:p w:rsidR="00814D16" w:rsidRDefault="00814D16" w:rsidP="00814D16">
      <w:pPr>
        <w:adjustRightInd/>
        <w:ind w:left="4820"/>
        <w:jc w:val="both"/>
        <w:rPr>
          <w:rStyle w:val="FontStyle28"/>
        </w:rPr>
      </w:pPr>
    </w:p>
    <w:p w:rsidR="00814D16" w:rsidRDefault="00814D16" w:rsidP="00814D16">
      <w:pPr>
        <w:adjustRightInd/>
        <w:jc w:val="both"/>
        <w:rPr>
          <w:rStyle w:val="FontStyle28"/>
        </w:rPr>
        <w:sectPr w:rsidR="00814D16" w:rsidSect="00814D16">
          <w:type w:val="continuous"/>
          <w:pgSz w:w="11905" w:h="16837"/>
          <w:pgMar w:top="1134" w:right="567" w:bottom="1134" w:left="1701" w:header="720" w:footer="720" w:gutter="0"/>
          <w:pgNumType w:start="1"/>
          <w:cols w:space="60"/>
          <w:noEndnote/>
          <w:titlePg/>
          <w:docGrid w:linePitch="326"/>
        </w:sectPr>
      </w:pPr>
    </w:p>
    <w:p w:rsidR="00814D16" w:rsidRPr="00045D98" w:rsidRDefault="00814D16" w:rsidP="00814D16">
      <w:pPr>
        <w:pStyle w:val="Style7"/>
        <w:widowControl/>
        <w:spacing w:before="62" w:line="240" w:lineRule="auto"/>
        <w:ind w:left="4820"/>
        <w:jc w:val="left"/>
        <w:rPr>
          <w:rStyle w:val="FontStyle28"/>
          <w:rFonts w:ascii="Arial" w:hAnsi="Arial" w:cs="Arial"/>
        </w:rPr>
      </w:pPr>
      <w:r w:rsidRPr="00045D98">
        <w:rPr>
          <w:rStyle w:val="FontStyle28"/>
          <w:rFonts w:ascii="Arial" w:hAnsi="Arial" w:cs="Arial"/>
        </w:rPr>
        <w:lastRenderedPageBreak/>
        <w:t>Приложение 2</w:t>
      </w:r>
    </w:p>
    <w:p w:rsidR="00814D16" w:rsidRPr="00045D98" w:rsidRDefault="00814D16" w:rsidP="00814D16">
      <w:pPr>
        <w:pStyle w:val="Style7"/>
        <w:widowControl/>
        <w:spacing w:line="278" w:lineRule="exact"/>
        <w:ind w:left="4820"/>
        <w:jc w:val="left"/>
      </w:pPr>
      <w:r w:rsidRPr="00045D98">
        <w:rPr>
          <w:rStyle w:val="FontStyle28"/>
          <w:rFonts w:ascii="Arial" w:hAnsi="Arial" w:cs="Arial"/>
        </w:rPr>
        <w:t xml:space="preserve">к Порядку предоставления субсидий победителям конкурса «Становление» в Верхнекетском районе </w:t>
      </w:r>
      <w:r w:rsidRPr="00045D98">
        <w:rPr>
          <w:rStyle w:val="FontStyle28"/>
        </w:rPr>
        <w:t xml:space="preserve"> </w:t>
      </w:r>
    </w:p>
    <w:p w:rsidR="00814D16" w:rsidRPr="000B6979" w:rsidRDefault="00814D16" w:rsidP="00814D16">
      <w:pPr>
        <w:ind w:left="5954"/>
        <w:jc w:val="both"/>
        <w:rPr>
          <w:sz w:val="20"/>
          <w:szCs w:val="20"/>
        </w:rPr>
      </w:pPr>
    </w:p>
    <w:p w:rsidR="00814D16" w:rsidRPr="000B6979" w:rsidRDefault="00814D16" w:rsidP="00814D16">
      <w:pPr>
        <w:ind w:left="5954"/>
        <w:jc w:val="both"/>
        <w:rPr>
          <w:sz w:val="20"/>
          <w:szCs w:val="20"/>
        </w:rPr>
      </w:pPr>
    </w:p>
    <w:p w:rsidR="00814D16" w:rsidRPr="00045D98" w:rsidRDefault="00814D16" w:rsidP="00814D16">
      <w:pPr>
        <w:jc w:val="center"/>
        <w:rPr>
          <w:rFonts w:ascii="Arial" w:hAnsi="Arial" w:cs="Arial"/>
          <w:color w:val="000000" w:themeColor="text1"/>
        </w:rPr>
      </w:pPr>
      <w:r w:rsidRPr="00045D98">
        <w:rPr>
          <w:rFonts w:ascii="Arial" w:hAnsi="Arial" w:cs="Arial"/>
          <w:color w:val="000000" w:themeColor="text1"/>
        </w:rPr>
        <w:t>Смета расходов, на финансовое обеспечение которых предоставляется субсидия</w:t>
      </w:r>
    </w:p>
    <w:p w:rsidR="00814D16" w:rsidRPr="000B6979" w:rsidRDefault="00814D16" w:rsidP="00814D16">
      <w:pPr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4D16" w:rsidRPr="000B6979" w:rsidTr="00DD55A8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14D16" w:rsidRPr="00AA24FD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  <w:r w:rsidRPr="00AA24FD">
              <w:rPr>
                <w:rFonts w:ascii="Arial" w:hAnsi="Arial" w:cs="Arial"/>
                <w:color w:val="000000" w:themeColor="text1"/>
              </w:rPr>
              <w:t>Наименование юридического лица (Фамилия, имя, отчество (последнее – при наличии) индивидуального предпринимателя):</w:t>
            </w:r>
          </w:p>
        </w:tc>
      </w:tr>
      <w:tr w:rsidR="00814D16" w:rsidRPr="000B6979" w:rsidTr="00DD55A8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814D16" w:rsidRPr="00AA24FD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814D16" w:rsidRPr="00AA24FD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814D16" w:rsidRPr="00AA24FD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814D16" w:rsidRPr="00AA24FD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D16" w:rsidRPr="00AA24FD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  <w:r w:rsidRPr="00AA24FD">
              <w:rPr>
                <w:rFonts w:ascii="Arial" w:hAnsi="Arial" w:cs="Arial"/>
                <w:color w:val="000000" w:themeColor="text1"/>
              </w:rPr>
              <w:t>Наименование проекта, претендующего на получение субсидии:</w:t>
            </w:r>
          </w:p>
        </w:tc>
      </w:tr>
      <w:tr w:rsidR="00814D16" w:rsidRPr="000B6979" w:rsidTr="00DD55A8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D16" w:rsidRPr="00AA24FD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</w:tr>
    </w:tbl>
    <w:p w:rsidR="00814D16" w:rsidRPr="000B6979" w:rsidRDefault="00814D16" w:rsidP="00814D16">
      <w:pPr>
        <w:rPr>
          <w:color w:val="000000" w:themeColor="text1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 w:themeFill="accent3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40"/>
        <w:gridCol w:w="1350"/>
        <w:gridCol w:w="1485"/>
        <w:gridCol w:w="1484"/>
      </w:tblGrid>
      <w:tr w:rsidR="00814D16" w:rsidRPr="000B6979" w:rsidTr="00DD55A8">
        <w:trPr>
          <w:cantSplit/>
          <w:trHeight w:val="36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B6979">
              <w:rPr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расходов</w:t>
            </w: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Цена</w:t>
            </w:r>
          </w:p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/рублей/</w:t>
            </w: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Сумма /рублей/</w:t>
            </w:r>
          </w:p>
        </w:tc>
      </w:tr>
      <w:tr w:rsidR="00814D16" w:rsidRPr="000B6979" w:rsidTr="00DD55A8">
        <w:trPr>
          <w:cantSplit/>
          <w:trHeight w:val="360"/>
        </w:trPr>
        <w:tc>
          <w:tcPr>
            <w:tcW w:w="9564" w:type="dxa"/>
            <w:gridSpan w:val="5"/>
            <w:shd w:val="clear" w:color="auto" w:fill="auto"/>
          </w:tcPr>
          <w:p w:rsidR="00814D16" w:rsidRPr="00673EEB" w:rsidRDefault="00814D16" w:rsidP="00DD55A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1. Планируемое вложение собственных финансовых средств в реализацию проекта (не менее 20% от суммы запрашиваемой субсидии):</w:t>
            </w: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7D1FBA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  <w:r w:rsidRPr="007D1FBA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814D16" w:rsidRPr="00673EEB" w:rsidRDefault="00814D16" w:rsidP="00DD55A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т. ч. фактическое вложение собственных средств в реализацию проекта (при наличии)</w:t>
            </w: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7D1FBA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  <w:r w:rsidRPr="007D1FBA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814D16" w:rsidRPr="00673EEB" w:rsidRDefault="00814D16" w:rsidP="00DD55A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2. Расходы, запланированные к осуществлению за счет средств субсидии, на:</w:t>
            </w:r>
          </w:p>
        </w:tc>
      </w:tr>
      <w:tr w:rsidR="00814D16" w:rsidRPr="000B6979" w:rsidTr="00DD55A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814D16" w:rsidRPr="00673EEB" w:rsidRDefault="00814D16" w:rsidP="00DD55A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инвентаря:</w:t>
            </w: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814D16" w:rsidRPr="00673EEB" w:rsidRDefault="00814D16" w:rsidP="00DD55A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приобретение сырья и материалов, комплектующих:</w:t>
            </w: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814D16" w:rsidRPr="00673EEB" w:rsidRDefault="00814D16" w:rsidP="00DD55A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арендные платежи</w:t>
            </w: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814D16" w:rsidRPr="00673EEB" w:rsidRDefault="00814D16" w:rsidP="00DD55A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продвижение собственной продукции, работ, услуг:</w:t>
            </w: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814D16" w:rsidRPr="00673EEB" w:rsidRDefault="00814D16" w:rsidP="00DD55A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оплату расходов, связанных с приобретением и использованием франшиз</w:t>
            </w: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814D16" w:rsidRPr="00045D98" w:rsidRDefault="00814D16" w:rsidP="00DD55A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5D98">
              <w:rPr>
                <w:rFonts w:ascii="Arial" w:hAnsi="Arial" w:cs="Arial"/>
                <w:sz w:val="22"/>
                <w:szCs w:val="22"/>
              </w:rPr>
              <w:t xml:space="preserve">приобретение строительных материалов, оборудования, необходимого для ремонта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нежилого </w:t>
            </w:r>
            <w:r w:rsidRPr="00045D98">
              <w:rPr>
                <w:rFonts w:ascii="Arial" w:hAnsi="Arial" w:cs="Arial"/>
                <w:sz w:val="22"/>
                <w:szCs w:val="22"/>
              </w:rPr>
              <w:t>помещения</w:t>
            </w: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4D16" w:rsidRPr="000B6979" w:rsidTr="00DD55A8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4840" w:type="dxa"/>
            <w:shd w:val="clear" w:color="auto" w:fill="auto"/>
          </w:tcPr>
          <w:p w:rsidR="00814D16" w:rsidRPr="007D1FBA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  <w:r w:rsidRPr="007D1F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Итого </w:t>
            </w:r>
          </w:p>
        </w:tc>
        <w:tc>
          <w:tcPr>
            <w:tcW w:w="1350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5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84" w:type="dxa"/>
            <w:shd w:val="clear" w:color="auto" w:fill="auto"/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Style w:val="a5"/>
        <w:tblW w:w="9497" w:type="dxa"/>
        <w:tblInd w:w="142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2550"/>
      </w:tblGrid>
      <w:tr w:rsidR="00814D16" w:rsidRPr="000B6979" w:rsidTr="00DD55A8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D16" w:rsidRDefault="00814D16" w:rsidP="00DD55A8">
            <w:pPr>
              <w:ind w:left="-103"/>
              <w:jc w:val="center"/>
              <w:rPr>
                <w:color w:val="000000" w:themeColor="text1"/>
              </w:rPr>
            </w:pPr>
          </w:p>
          <w:p w:rsidR="00814D16" w:rsidRPr="000B6979" w:rsidRDefault="00814D16" w:rsidP="00DD55A8">
            <w:pPr>
              <w:ind w:left="-103"/>
              <w:jc w:val="center"/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14D16" w:rsidRPr="000B6979" w:rsidRDefault="00814D16" w:rsidP="00DD55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4D16" w:rsidRPr="000B6979" w:rsidRDefault="00814D16" w:rsidP="00DD55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4D16" w:rsidRPr="000B6979" w:rsidRDefault="00814D16" w:rsidP="00DD55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D16" w:rsidRPr="000B6979" w:rsidRDefault="00814D16" w:rsidP="00DD55A8">
            <w:pPr>
              <w:jc w:val="center"/>
              <w:rPr>
                <w:color w:val="000000" w:themeColor="text1"/>
              </w:rPr>
            </w:pPr>
          </w:p>
        </w:tc>
      </w:tr>
      <w:tr w:rsidR="00814D16" w:rsidRPr="000B6979" w:rsidTr="00DD55A8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Руководитель юридического лица</w:t>
            </w:r>
          </w:p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/Фамилия, имя, отчество </w:t>
            </w:r>
          </w:p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(последнее при наличии)/</w:t>
            </w:r>
          </w:p>
        </w:tc>
      </w:tr>
      <w:tr w:rsidR="00814D16" w:rsidRPr="000B6979" w:rsidTr="00DD55A8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4D16" w:rsidRPr="00673EEB" w:rsidRDefault="00814D16" w:rsidP="00DD55A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814D16" w:rsidRPr="00673EEB" w:rsidRDefault="00814D16" w:rsidP="00DD55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14D16" w:rsidRPr="000B6979" w:rsidTr="00DD55A8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814D16" w:rsidRPr="000B6979" w:rsidRDefault="00814D16" w:rsidP="00DD55A8">
            <w:pPr>
              <w:ind w:left="-103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814D16" w:rsidRPr="000B6979" w:rsidRDefault="00814D16" w:rsidP="00DD55A8">
            <w:pPr>
              <w:rPr>
                <w:color w:val="000000" w:themeColor="text1"/>
              </w:rPr>
            </w:pPr>
          </w:p>
        </w:tc>
      </w:tr>
    </w:tbl>
    <w:p w:rsidR="00814D16" w:rsidRDefault="00814D16" w:rsidP="00814D16">
      <w:pPr>
        <w:adjustRightInd/>
        <w:ind w:left="4820"/>
        <w:jc w:val="both"/>
        <w:rPr>
          <w:rStyle w:val="FontStyle28"/>
        </w:rPr>
      </w:pPr>
    </w:p>
    <w:p w:rsidR="00BB08E3" w:rsidRDefault="00E771EE" w:rsidP="00E771EE">
      <w:pPr>
        <w:pStyle w:val="Style7"/>
        <w:widowControl/>
        <w:tabs>
          <w:tab w:val="left" w:leader="underscore" w:pos="9557"/>
        </w:tabs>
        <w:rPr>
          <w:rStyle w:val="FontStyle28"/>
        </w:rPr>
      </w:pPr>
      <w:r w:rsidRPr="000B6979">
        <w:rPr>
          <w:rStyle w:val="FontStyle28"/>
        </w:rPr>
        <w:t xml:space="preserve">                                                </w:t>
      </w:r>
    </w:p>
    <w:p w:rsidR="00673EEB" w:rsidRDefault="00673EEB" w:rsidP="00E771EE">
      <w:pPr>
        <w:pStyle w:val="Style7"/>
        <w:widowControl/>
        <w:tabs>
          <w:tab w:val="left" w:leader="underscore" w:pos="9557"/>
        </w:tabs>
        <w:rPr>
          <w:rStyle w:val="FontStyle28"/>
        </w:rPr>
      </w:pPr>
    </w:p>
    <w:p w:rsidR="00673EEB" w:rsidRPr="00AA24FD" w:rsidRDefault="00673EEB" w:rsidP="00673EEB">
      <w:pPr>
        <w:pStyle w:val="Style7"/>
        <w:widowControl/>
        <w:spacing w:before="62" w:line="240" w:lineRule="auto"/>
        <w:ind w:left="5664"/>
        <w:jc w:val="right"/>
        <w:rPr>
          <w:rStyle w:val="FontStyle28"/>
          <w:rFonts w:ascii="Arial" w:hAnsi="Arial" w:cs="Arial"/>
          <w:sz w:val="22"/>
          <w:szCs w:val="22"/>
        </w:rPr>
      </w:pPr>
      <w:r w:rsidRPr="00AA24FD">
        <w:rPr>
          <w:rStyle w:val="FontStyle28"/>
          <w:rFonts w:ascii="Arial" w:hAnsi="Arial" w:cs="Arial"/>
          <w:sz w:val="22"/>
          <w:szCs w:val="22"/>
        </w:rPr>
        <w:t xml:space="preserve">Приложение </w:t>
      </w:r>
      <w:r>
        <w:rPr>
          <w:rStyle w:val="FontStyle28"/>
          <w:rFonts w:ascii="Arial" w:hAnsi="Arial" w:cs="Arial"/>
          <w:sz w:val="22"/>
          <w:szCs w:val="22"/>
        </w:rPr>
        <w:t>3</w:t>
      </w:r>
    </w:p>
    <w:p w:rsidR="00673EEB" w:rsidRPr="000B6979" w:rsidRDefault="00673EEB" w:rsidP="00673EEB">
      <w:pPr>
        <w:pStyle w:val="Style7"/>
        <w:widowControl/>
        <w:spacing w:line="278" w:lineRule="exact"/>
        <w:ind w:left="5669"/>
        <w:jc w:val="right"/>
        <w:rPr>
          <w:sz w:val="20"/>
          <w:szCs w:val="20"/>
        </w:rPr>
      </w:pPr>
      <w:r w:rsidRPr="00714A0F">
        <w:rPr>
          <w:rStyle w:val="FontStyle28"/>
          <w:rFonts w:ascii="Arial" w:hAnsi="Arial" w:cs="Arial"/>
          <w:sz w:val="22"/>
          <w:szCs w:val="22"/>
        </w:rPr>
        <w:t xml:space="preserve">к Порядку предоставления субсидий победителям конкурса «Становление» в Верхнекетском районе </w:t>
      </w:r>
      <w:r w:rsidRPr="000B6979">
        <w:rPr>
          <w:rStyle w:val="FontStyle28"/>
        </w:rPr>
        <w:t xml:space="preserve"> </w:t>
      </w:r>
    </w:p>
    <w:p w:rsidR="00673EEB" w:rsidRDefault="00673EEB" w:rsidP="00BB08E3">
      <w:pPr>
        <w:ind w:left="-567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73EEB" w:rsidRPr="007D1FBA" w:rsidRDefault="00BB08E3" w:rsidP="00BB08E3">
      <w:pPr>
        <w:ind w:left="-567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D1FBA">
        <w:rPr>
          <w:rFonts w:ascii="Arial" w:hAnsi="Arial" w:cs="Arial"/>
          <w:color w:val="000000" w:themeColor="text1"/>
          <w:sz w:val="22"/>
          <w:szCs w:val="22"/>
        </w:rPr>
        <w:t>Основные финансово-экономические показатели</w:t>
      </w:r>
    </w:p>
    <w:p w:rsidR="00BB08E3" w:rsidRPr="007D1FBA" w:rsidRDefault="00BB08E3" w:rsidP="00BB08E3">
      <w:pPr>
        <w:ind w:left="-567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D1FBA">
        <w:rPr>
          <w:rFonts w:ascii="Arial" w:hAnsi="Arial" w:cs="Arial"/>
          <w:color w:val="000000" w:themeColor="text1"/>
          <w:sz w:val="22"/>
          <w:szCs w:val="22"/>
        </w:rPr>
        <w:t xml:space="preserve"> предпринимательского проекта</w:t>
      </w:r>
    </w:p>
    <w:p w:rsidR="00BB08E3" w:rsidRPr="000B6979" w:rsidRDefault="00BB08E3" w:rsidP="00BB08E3">
      <w:pPr>
        <w:rPr>
          <w:color w:val="000000" w:themeColor="text1"/>
          <w:sz w:val="23"/>
          <w:szCs w:val="23"/>
        </w:rPr>
      </w:pPr>
    </w:p>
    <w:tbl>
      <w:tblPr>
        <w:tblStyle w:val="a5"/>
        <w:tblW w:w="10065" w:type="dxa"/>
        <w:tblInd w:w="-426" w:type="dxa"/>
        <w:tblLook w:val="04A0" w:firstRow="1" w:lastRow="0" w:firstColumn="1" w:lastColumn="0" w:noHBand="0" w:noVBand="1"/>
      </w:tblPr>
      <w:tblGrid>
        <w:gridCol w:w="10065"/>
      </w:tblGrid>
      <w:tr w:rsidR="00BB08E3" w:rsidRPr="000B6979" w:rsidTr="0086463C"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08E3" w:rsidRPr="00673EEB" w:rsidRDefault="00BB08E3" w:rsidP="0086463C">
            <w:pPr>
              <w:ind w:left="-106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</w:rPr>
              <w:t>Наименование юридического лица (Фамилия, имя, отчество (последнее – при наличии) индивидуального предпринимателя):</w:t>
            </w:r>
          </w:p>
        </w:tc>
      </w:tr>
      <w:tr w:rsidR="00BB08E3" w:rsidRPr="000B6979" w:rsidTr="0086463C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8E3" w:rsidRPr="00673EEB" w:rsidRDefault="00BB08E3" w:rsidP="0086463C">
            <w:pPr>
              <w:ind w:left="-106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</w:rPr>
              <w:t>Наименование проекта, претендующего на получение субсидии:</w:t>
            </w:r>
          </w:p>
        </w:tc>
      </w:tr>
      <w:tr w:rsidR="00BB08E3" w:rsidRPr="000B6979" w:rsidTr="0086463C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</w:tr>
    </w:tbl>
    <w:p w:rsidR="00BB08E3" w:rsidRPr="000B6979" w:rsidRDefault="00BB08E3" w:rsidP="00BB08E3">
      <w:pPr>
        <w:rPr>
          <w:color w:val="000000" w:themeColor="text1"/>
          <w:sz w:val="23"/>
          <w:szCs w:val="23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7080"/>
        <w:gridCol w:w="630"/>
        <w:gridCol w:w="630"/>
        <w:gridCol w:w="630"/>
        <w:gridCol w:w="741"/>
      </w:tblGrid>
      <w:tr w:rsidR="00BB08E3" w:rsidRPr="000B6979" w:rsidTr="0086463C">
        <w:trPr>
          <w:cantSplit/>
          <w:trHeight w:val="364"/>
        </w:trPr>
        <w:tc>
          <w:tcPr>
            <w:tcW w:w="397" w:type="dxa"/>
          </w:tcPr>
          <w:p w:rsidR="00BB08E3" w:rsidRPr="00673EEB" w:rsidRDefault="00B06A91" w:rsidP="008646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  <w:r w:rsidR="00BB08E3"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п</w:t>
            </w: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BB08E3"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7111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Показатели проекта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ind w:right="-70"/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757" w:type="dxa"/>
            <w:vAlign w:val="center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BB08E3" w:rsidRPr="000B6979" w:rsidTr="0086463C">
        <w:trPr>
          <w:cantSplit/>
          <w:trHeight w:val="340"/>
        </w:trPr>
        <w:tc>
          <w:tcPr>
            <w:tcW w:w="397" w:type="dxa"/>
            <w:vMerge w:val="restart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Рабочие места (штатные единицы) всего, в том числе: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429"/>
        </w:trPr>
        <w:tc>
          <w:tcPr>
            <w:tcW w:w="397" w:type="dxa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1. Действующие рабочие места (штатные единицы)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407"/>
        </w:trPr>
        <w:tc>
          <w:tcPr>
            <w:tcW w:w="397" w:type="dxa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2. Созданные рабочие места (штатные единицы)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683"/>
        </w:trPr>
        <w:tc>
          <w:tcPr>
            <w:tcW w:w="397" w:type="dxa"/>
            <w:vMerge w:val="restart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BB08E3" w:rsidRPr="00673EEB" w:rsidRDefault="00BB08E3" w:rsidP="0086463C">
            <w:pPr>
              <w:rPr>
                <w:rFonts w:ascii="Arial" w:hAnsi="Arial" w:cs="Arial"/>
                <w:strike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Размер заработной платы, установленный наемным работникам (рублей/ на одну штатную единицу), в том числе: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ind w:right="-70"/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757" w:type="dxa"/>
            <w:vAlign w:val="center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BB08E3" w:rsidRPr="000B6979" w:rsidTr="0086463C">
        <w:trPr>
          <w:cantSplit/>
          <w:trHeight w:val="290"/>
        </w:trPr>
        <w:tc>
          <w:tcPr>
            <w:tcW w:w="397" w:type="dxa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20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182"/>
        </w:trPr>
        <w:tc>
          <w:tcPr>
            <w:tcW w:w="397" w:type="dxa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(указывается наименование должности)</w:t>
            </w:r>
          </w:p>
        </w:tc>
        <w:tc>
          <w:tcPr>
            <w:tcW w:w="620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226"/>
        </w:trPr>
        <w:tc>
          <w:tcPr>
            <w:tcW w:w="397" w:type="dxa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20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114"/>
        </w:trPr>
        <w:tc>
          <w:tcPr>
            <w:tcW w:w="397" w:type="dxa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(указывается наименование должности)</w:t>
            </w:r>
          </w:p>
        </w:tc>
        <w:tc>
          <w:tcPr>
            <w:tcW w:w="620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685"/>
        </w:trPr>
        <w:tc>
          <w:tcPr>
            <w:tcW w:w="397" w:type="dxa"/>
            <w:vMerge w:val="restart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0" w:type="auto"/>
            <w:vMerge w:val="restart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Сумма страховых взносов, уплаченных за наемных работников, рублей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ind w:right="-70"/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757" w:type="dxa"/>
            <w:vAlign w:val="center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BB08E3" w:rsidRPr="000B6979" w:rsidTr="0086463C">
        <w:trPr>
          <w:cantSplit/>
          <w:trHeight w:val="460"/>
        </w:trPr>
        <w:tc>
          <w:tcPr>
            <w:tcW w:w="397" w:type="dxa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282"/>
        </w:trPr>
        <w:tc>
          <w:tcPr>
            <w:tcW w:w="397" w:type="dxa"/>
            <w:vMerge w:val="restart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0" w:type="auto"/>
            <w:vMerge w:val="restart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Налог на доходы физических лиц, перечисляемый за наемных работников в качестве налогового агента, рублей 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ind w:right="-70"/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757" w:type="dxa"/>
            <w:vAlign w:val="center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BB08E3" w:rsidRPr="000B6979" w:rsidTr="00673EEB">
        <w:trPr>
          <w:cantSplit/>
          <w:trHeight w:val="587"/>
        </w:trPr>
        <w:tc>
          <w:tcPr>
            <w:tcW w:w="397" w:type="dxa"/>
            <w:vMerge/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" w:type="dxa"/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</w:tr>
    </w:tbl>
    <w:p w:rsidR="00BB08E3" w:rsidRPr="000B6979" w:rsidRDefault="00BB08E3" w:rsidP="00BB08E3">
      <w:pPr>
        <w:ind w:firstLine="540"/>
        <w:rPr>
          <w:color w:val="000000" w:themeColor="text1"/>
          <w:sz w:val="23"/>
          <w:szCs w:val="23"/>
        </w:rPr>
      </w:pPr>
    </w:p>
    <w:p w:rsidR="00BB08E3" w:rsidRPr="000B6979" w:rsidRDefault="00BB08E3" w:rsidP="00BB08E3">
      <w:pPr>
        <w:ind w:firstLine="540"/>
        <w:rPr>
          <w:color w:val="000000" w:themeColor="text1"/>
          <w:sz w:val="23"/>
          <w:szCs w:val="23"/>
        </w:rPr>
      </w:pPr>
    </w:p>
    <w:p w:rsidR="00BB08E3" w:rsidRPr="000B6979" w:rsidRDefault="00BB08E3" w:rsidP="00BB08E3">
      <w:pPr>
        <w:ind w:firstLine="540"/>
        <w:rPr>
          <w:color w:val="000000" w:themeColor="text1"/>
          <w:sz w:val="23"/>
          <w:szCs w:val="23"/>
        </w:rPr>
      </w:pPr>
    </w:p>
    <w:tbl>
      <w:tblPr>
        <w:tblStyle w:val="a5"/>
        <w:tblW w:w="10065" w:type="dxa"/>
        <w:tblInd w:w="-426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3118"/>
      </w:tblGrid>
      <w:tr w:rsidR="00BB08E3" w:rsidRPr="000B6979" w:rsidTr="0086463C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8E3" w:rsidRPr="000B6979" w:rsidRDefault="00BB08E3" w:rsidP="0086463C">
            <w:pPr>
              <w:ind w:left="-103"/>
              <w:jc w:val="center"/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Руководитель юридического лица</w:t>
            </w:r>
          </w:p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/Фамилия, имя, отчество </w:t>
            </w:r>
          </w:p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(последнее при наличии)/</w:t>
            </w:r>
          </w:p>
        </w:tc>
      </w:tr>
      <w:tr w:rsidR="00BB08E3" w:rsidRPr="000B6979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B08E3" w:rsidRPr="000B6979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ind w:left="-103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0B6979" w:rsidTr="0086463C">
        <w:trPr>
          <w:trHeight w:val="428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1702BE" w:rsidP="001702BE">
            <w:pPr>
              <w:ind w:left="-103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«</w:t>
            </w:r>
            <w:r w:rsidR="00BB08E3" w:rsidRPr="000B6979">
              <w:rPr>
                <w:color w:val="000000" w:themeColor="text1"/>
              </w:rPr>
              <w:t>____</w:t>
            </w:r>
            <w:r w:rsidRPr="000B6979">
              <w:rPr>
                <w:color w:val="000000" w:themeColor="text1"/>
              </w:rPr>
              <w:t>»</w:t>
            </w:r>
            <w:r w:rsidR="00BB08E3" w:rsidRPr="000B6979">
              <w:rPr>
                <w:color w:val="000000" w:themeColor="text1"/>
              </w:rPr>
              <w:t xml:space="preserve"> ___________ 20__ г</w:t>
            </w:r>
            <w:r w:rsidRPr="000B6979">
              <w:rPr>
                <w:color w:val="000000" w:themeColor="text1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</w:tr>
    </w:tbl>
    <w:p w:rsidR="00E771EE" w:rsidRPr="000B6979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Pr="000B6979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Pr="000B6979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Pr="000B6979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673EEB" w:rsidRPr="00AA24FD" w:rsidRDefault="0035777E" w:rsidP="00673EEB">
      <w:pPr>
        <w:pStyle w:val="Style7"/>
        <w:widowControl/>
        <w:spacing w:before="62" w:line="240" w:lineRule="auto"/>
        <w:ind w:left="5664"/>
        <w:jc w:val="right"/>
        <w:rPr>
          <w:rStyle w:val="FontStyle28"/>
          <w:rFonts w:ascii="Arial" w:hAnsi="Arial" w:cs="Arial"/>
          <w:sz w:val="22"/>
          <w:szCs w:val="22"/>
        </w:rPr>
      </w:pPr>
      <w:r w:rsidRPr="000B6979">
        <w:rPr>
          <w:rStyle w:val="FontStyle28"/>
        </w:rPr>
        <w:t xml:space="preserve">                          </w:t>
      </w:r>
      <w:r w:rsidR="00673EEB" w:rsidRPr="00AA24FD">
        <w:rPr>
          <w:rStyle w:val="FontStyle28"/>
          <w:rFonts w:ascii="Arial" w:hAnsi="Arial" w:cs="Arial"/>
          <w:sz w:val="22"/>
          <w:szCs w:val="22"/>
        </w:rPr>
        <w:t xml:space="preserve">Приложение </w:t>
      </w:r>
      <w:r w:rsidR="00910859">
        <w:rPr>
          <w:rStyle w:val="FontStyle28"/>
          <w:rFonts w:ascii="Arial" w:hAnsi="Arial" w:cs="Arial"/>
          <w:sz w:val="22"/>
          <w:szCs w:val="22"/>
        </w:rPr>
        <w:t>4</w:t>
      </w:r>
    </w:p>
    <w:p w:rsidR="00673EEB" w:rsidRPr="000B6979" w:rsidRDefault="00673EEB" w:rsidP="00673EEB">
      <w:pPr>
        <w:pStyle w:val="Style7"/>
        <w:widowControl/>
        <w:spacing w:line="278" w:lineRule="exact"/>
        <w:ind w:left="5669"/>
        <w:jc w:val="right"/>
        <w:rPr>
          <w:sz w:val="20"/>
          <w:szCs w:val="20"/>
        </w:rPr>
      </w:pPr>
      <w:r w:rsidRPr="00714A0F">
        <w:rPr>
          <w:rStyle w:val="FontStyle28"/>
          <w:rFonts w:ascii="Arial" w:hAnsi="Arial" w:cs="Arial"/>
          <w:sz w:val="22"/>
          <w:szCs w:val="22"/>
        </w:rPr>
        <w:t xml:space="preserve">к Порядку предоставления субсидий победителям конкурса «Становление» в Верхнекетском районе </w:t>
      </w:r>
      <w:r w:rsidRPr="000B6979">
        <w:rPr>
          <w:rStyle w:val="FontStyle28"/>
        </w:rPr>
        <w:t xml:space="preserve"> </w:t>
      </w:r>
    </w:p>
    <w:p w:rsidR="00C724ED" w:rsidRPr="000B6979" w:rsidRDefault="00C724ED" w:rsidP="00673EEB">
      <w:pPr>
        <w:pStyle w:val="Style7"/>
        <w:widowControl/>
        <w:tabs>
          <w:tab w:val="left" w:leader="underscore" w:pos="9557"/>
        </w:tabs>
        <w:jc w:val="right"/>
        <w:rPr>
          <w:rStyle w:val="FontStyle28"/>
        </w:rPr>
      </w:pPr>
    </w:p>
    <w:p w:rsidR="00C724ED" w:rsidRPr="007D1FBA" w:rsidRDefault="00C724ED" w:rsidP="00C724ED">
      <w:pPr>
        <w:ind w:left="-567" w:firstLine="567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D1FBA">
        <w:rPr>
          <w:rFonts w:ascii="Arial" w:hAnsi="Arial" w:cs="Arial"/>
          <w:color w:val="000000" w:themeColor="text1"/>
          <w:sz w:val="22"/>
          <w:szCs w:val="22"/>
        </w:rPr>
        <w:t xml:space="preserve">Рекомендации по составлению бизнес-плана </w:t>
      </w:r>
    </w:p>
    <w:p w:rsidR="00C724ED" w:rsidRPr="000B6979" w:rsidRDefault="00C724ED" w:rsidP="00C724ED">
      <w:pPr>
        <w:spacing w:after="120"/>
        <w:ind w:firstLine="357"/>
        <w:jc w:val="center"/>
        <w:rPr>
          <w:color w:val="000000" w:themeColor="text1"/>
        </w:rPr>
      </w:pP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Бизнес-план должен включать следующие разделы: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1. Общее описание проекта.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2. Общее описание бизнес-процессов. 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3. Описание продукции и услуг.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4. Маркетинг-план.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5. Производственный план.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6. Календарный план.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7. Финансовый план.</w:t>
      </w:r>
    </w:p>
    <w:p w:rsidR="00C724ED" w:rsidRPr="00910859" w:rsidRDefault="00C724ED" w:rsidP="00C724ED">
      <w:pPr>
        <w:tabs>
          <w:tab w:val="left" w:pos="567"/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eastAsia="Calibri" w:hAnsi="Arial" w:cs="Arial"/>
          <w:color w:val="000000" w:themeColor="text1"/>
          <w:sz w:val="22"/>
          <w:szCs w:val="22"/>
        </w:rPr>
        <w:t>Технико-экономическое обоснование должно быть рассчитано сроком на 2 года, расчет показателей осуществляется с даты начала реализации проекта. Датой начала реализации проекта считается предполагаемая дата заключения соглашения о предоставлении субсидии.</w:t>
      </w:r>
    </w:p>
    <w:p w:rsidR="00C724ED" w:rsidRPr="00910859" w:rsidRDefault="00C724ED" w:rsidP="00C724ED">
      <w:pPr>
        <w:tabs>
          <w:tab w:val="left" w:pos="567"/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1. Раздел «Общее описание проекта» должен содержать следующую информацию:</w:t>
      </w:r>
    </w:p>
    <w:p w:rsidR="00C724ED" w:rsidRPr="00910859" w:rsidRDefault="00C724ED" w:rsidP="00C724ED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Наименование предлагаемого проекта. Описание проекта (отразить, что произойдёт в рамках проекта и чем занимается предприятие). Направление деятельности по проекту. Цель проекта и задачи, которые необходимо решить для достижения поставленной цели. Текущее состояние проекта. Социально-бюджетная направленность проекта (его значение для </w:t>
      </w:r>
      <w:r w:rsidR="00673EEB" w:rsidRPr="00910859">
        <w:rPr>
          <w:rFonts w:ascii="Arial" w:hAnsi="Arial" w:cs="Arial"/>
          <w:color w:val="000000" w:themeColor="text1"/>
          <w:sz w:val="22"/>
          <w:szCs w:val="22"/>
        </w:rPr>
        <w:t>Верхнекетского</w:t>
      </w: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 района). Основные результаты реализации проекта.</w:t>
      </w:r>
    </w:p>
    <w:p w:rsidR="00C724ED" w:rsidRPr="00910859" w:rsidRDefault="00C724ED" w:rsidP="00C724ED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  <w:u w:val="single"/>
        </w:rPr>
        <w:t>В данном разделе обязательно указывается:</w:t>
      </w:r>
    </w:p>
    <w:p w:rsidR="00C724ED" w:rsidRPr="00910859" w:rsidRDefault="00C724ED" w:rsidP="00C724ED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Что предусматривает проект: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внедрение и (или) реализацию продукта, работ, услуг;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- модернизацию технологического процесса; 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пополнение (обновление) основных средств.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Количество создаваемых рабочих мест.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2. Раздел «Общее описание предприятия» должен содержать следующую информацию.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Направление деятельности в настоящее время. Начата ли практическая деятельность (если нет, то почему). Наличие производственных помещений (в собственности/в аренде/другое; площадь, срок действия договора, при наличии). Численность занятых в настоящее время (перечислить должности (штатное расписание)). Готовность к началу реализации проекта. 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3. Раздел «Описание </w:t>
      </w:r>
      <w:r w:rsidR="001A16D5" w:rsidRPr="00910859">
        <w:rPr>
          <w:rFonts w:ascii="Arial" w:hAnsi="Arial" w:cs="Arial"/>
          <w:color w:val="000000" w:themeColor="text1"/>
          <w:sz w:val="22"/>
          <w:szCs w:val="22"/>
        </w:rPr>
        <w:t>продукции</w:t>
      </w: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 и услуг» должен содержать следующую информацию.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Перечень и краткое описание товаров, работ и услуг, предлагаемых в рамках </w:t>
      </w:r>
      <w:r w:rsidRPr="00910859">
        <w:rPr>
          <w:rFonts w:ascii="Arial" w:hAnsi="Arial" w:cs="Arial"/>
          <w:color w:val="000000" w:themeColor="text1"/>
          <w:sz w:val="22"/>
          <w:szCs w:val="22"/>
        </w:rPr>
        <w:lastRenderedPageBreak/>
        <w:t>реализации проекта. Их отличительные особенности и степень готовности (разработка, опытный образец, первая партия). При наличии представляются отзывы экспертов или потребителей о качестве и свойствах продукции.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4. Раздел «Маркетинг-план» должен содержать следующую информацию.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Кто является потенциальным потребителем продукции (товаров, работ, услуг). Каким образом будет осуществляться сбыт продукции. Каковы географические пределы сбыта продукции. Какие конкурентные преимущества и недостатки имеет продукция. Уровень спроса на продукцию (в том числе прогнозируемый). Каким способом планируется стимулировать сбыт продукции (товаров, работ, услуг). Возможные риски при реализации проекта.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5. Раздел «Производственный план» должен содержать следующую информацию.</w:t>
      </w:r>
    </w:p>
    <w:p w:rsidR="00C724ED" w:rsidRPr="00910859" w:rsidRDefault="00C724ED" w:rsidP="00C724ED">
      <w:pPr>
        <w:tabs>
          <w:tab w:val="num" w:pos="0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Необходимо дать краткое описание технологической цепочки. Как будет создаваться (создаётся) продукция (оказываются услуги, осуществляется торговля). Какие сырьё, товары и материалы предполагается использовать, источники их получения. Какие технологические процессы и оборудование будут использованы. Достаточно ли имеющихся в настоящее время помещений, оборудования и персонала для реализации проекта. Если в технологическую</w:t>
      </w:r>
      <w:r w:rsidRPr="000B6979">
        <w:rPr>
          <w:color w:val="000000" w:themeColor="text1"/>
        </w:rPr>
        <w:t xml:space="preserve"> </w:t>
      </w:r>
      <w:r w:rsidRPr="00910859">
        <w:rPr>
          <w:rFonts w:ascii="Arial" w:hAnsi="Arial" w:cs="Arial"/>
          <w:color w:val="000000" w:themeColor="text1"/>
          <w:sz w:val="22"/>
          <w:szCs w:val="22"/>
        </w:rPr>
        <w:t>цепочку встроены сторонние организации, то необходимо описать их роль в реализации проекта.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10859">
        <w:rPr>
          <w:rFonts w:ascii="Arial" w:hAnsi="Arial" w:cs="Arial"/>
          <w:color w:val="000000" w:themeColor="text1"/>
          <w:sz w:val="22"/>
          <w:szCs w:val="22"/>
          <w:u w:val="single"/>
        </w:rPr>
        <w:t>Обязательно следует указать: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планируемую численность сотрудников (штатных единиц) на период реализации проекта (всего по организации непосредственно занятых в реализации проекта) в разбивке по месяцам.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6. Раздел «Календарный план» должен содержать следующую информацию.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Перечень основных этапов реализации проекта и потребность в финансовых ресурсах для их реализации.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10859">
        <w:rPr>
          <w:rFonts w:ascii="Arial" w:hAnsi="Arial" w:cs="Arial"/>
          <w:color w:val="000000" w:themeColor="text1"/>
          <w:sz w:val="22"/>
          <w:szCs w:val="22"/>
          <w:u w:val="single"/>
        </w:rPr>
        <w:t>Необходимо заполнить:</w:t>
      </w:r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340"/>
        <w:gridCol w:w="1914"/>
        <w:gridCol w:w="1914"/>
        <w:gridCol w:w="2463"/>
      </w:tblGrid>
      <w:tr w:rsidR="00C724ED" w:rsidRPr="00910859" w:rsidTr="0086463C">
        <w:tc>
          <w:tcPr>
            <w:tcW w:w="100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2340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этапа проекта</w:t>
            </w: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Дата начала</w:t>
            </w: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Дата окончания</w:t>
            </w:r>
          </w:p>
        </w:tc>
        <w:tc>
          <w:tcPr>
            <w:tcW w:w="246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Стоимость этапа</w:t>
            </w:r>
          </w:p>
        </w:tc>
      </w:tr>
      <w:tr w:rsidR="00C724ED" w:rsidRPr="00910859" w:rsidTr="0086463C">
        <w:tc>
          <w:tcPr>
            <w:tcW w:w="100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1085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724ED" w:rsidRPr="00910859" w:rsidTr="0086463C">
        <w:tc>
          <w:tcPr>
            <w:tcW w:w="100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10859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724ED" w:rsidRPr="00910859" w:rsidTr="0086463C">
        <w:tc>
          <w:tcPr>
            <w:tcW w:w="100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10859">
              <w:rPr>
                <w:rFonts w:ascii="Arial" w:hAnsi="Arial" w:cs="Arial"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2340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724ED" w:rsidRPr="00910859" w:rsidRDefault="00C724ED" w:rsidP="00C724ED">
      <w:pPr>
        <w:spacing w:before="120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  <w:u w:val="single"/>
        </w:rPr>
        <w:t>Обязательно указывается</w:t>
      </w:r>
      <w:r w:rsidRPr="00910859">
        <w:rPr>
          <w:rFonts w:ascii="Arial" w:hAnsi="Arial" w:cs="Arial"/>
          <w:color w:val="000000" w:themeColor="text1"/>
          <w:sz w:val="22"/>
          <w:szCs w:val="22"/>
        </w:rPr>
        <w:t>: дата достижения полной производственной мощности.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7. Раздел «Финансовый план» должен содержать следующую информацию.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Объём и назначение финансовой поддержки. В данном разделе указывается, каков объём необходимых для реализации проекта финансовых ресурсов (общая стоимость проекта, в том числе средства субсидии, собственные средства). Текущие финансовые обязательства (банковский </w:t>
      </w:r>
      <w:r w:rsidRPr="00910859">
        <w:rPr>
          <w:rFonts w:ascii="Arial" w:hAnsi="Arial" w:cs="Arial"/>
          <w:bCs/>
          <w:color w:val="000000" w:themeColor="text1"/>
          <w:sz w:val="22"/>
          <w:szCs w:val="22"/>
        </w:rPr>
        <w:t>кредит, заем физического лица, задолженность по оплате аренды), если есть, то условия возврата (%, сроки).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Указывается, куда планируется направить финансовые средства: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приобретение сырья и материалов, комплектующих;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арендные платежи;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осуществление расходов на продвижение собственной продукции, работ, услуг;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оплата расходов, связанных с приобретением и использованием франшиз.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Финансовый план должен содержать смету расходов на реализацию проекта. </w:t>
      </w:r>
    </w:p>
    <w:p w:rsidR="00C724ED" w:rsidRPr="00910859" w:rsidRDefault="00C724ED" w:rsidP="00C724ED">
      <w:pPr>
        <w:spacing w:after="120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Смета расходов по проекту должна быть представлена по форме: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4830"/>
        <w:gridCol w:w="1470"/>
        <w:gridCol w:w="1365"/>
        <w:gridCol w:w="1624"/>
      </w:tblGrid>
      <w:tr w:rsidR="00C724ED" w:rsidRPr="000B6979" w:rsidTr="0086463C">
        <w:trPr>
          <w:trHeight w:val="986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 </w:t>
            </w:r>
          </w:p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Общая сумма</w:t>
            </w:r>
          </w:p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(рублей)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Сумма субсидии (рублей)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Собственные средства (рублей)</w:t>
            </w:r>
          </w:p>
        </w:tc>
      </w:tr>
      <w:tr w:rsidR="00C724ED" w:rsidRPr="000B6979" w:rsidTr="0086463C">
        <w:trPr>
          <w:trHeight w:val="307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Статья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</w:tr>
      <w:tr w:rsidR="00C724ED" w:rsidRPr="000B6979" w:rsidTr="0086463C">
        <w:trPr>
          <w:trHeight w:val="269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Статья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</w:tr>
      <w:tr w:rsidR="00C724ED" w:rsidRPr="000B6979" w:rsidTr="0086463C">
        <w:trPr>
          <w:trHeight w:val="273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Статья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</w:tr>
      <w:tr w:rsidR="00C724ED" w:rsidRPr="000B6979" w:rsidTr="0086463C">
        <w:trPr>
          <w:trHeight w:val="277"/>
          <w:jc w:val="center"/>
        </w:trPr>
        <w:tc>
          <w:tcPr>
            <w:tcW w:w="5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0B6979" w:rsidRDefault="00C724ED" w:rsidP="0086463C">
            <w:pPr>
              <w:ind w:firstLine="567"/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lastRenderedPageBreak/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</w:tr>
    </w:tbl>
    <w:p w:rsidR="00C724ED" w:rsidRPr="00910859" w:rsidRDefault="00C724ED" w:rsidP="00C724ED">
      <w:pPr>
        <w:spacing w:before="120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При составлении сметы расходов необходимо учесть условия софинансирования расходов, которое заключается в том, что собственных финансовых средств должно быть вложено не менее, чем 20% от суммы запрашиваемой субсидии.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Смета расходов должна начинаться с определения основных средств, которые требуется приобрести.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Далее указывается приобретение расходных материалов.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Далее указываются другие виды расходов, которые планируется осуществить за счет средств субсидии.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Каждая статья расходов должна однозначно определять то, что планируется приобретать в проекте. Нельзя указывать обобщенные наименования, необходимо указать конкретно, что приобретается с указанием точного названия и характеристик.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i/>
          <w:iCs/>
          <w:color w:val="000000" w:themeColor="text1"/>
          <w:sz w:val="22"/>
          <w:szCs w:val="22"/>
        </w:rPr>
        <w:t>Финансовый план должен содержать оценку эффективности проекта.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Описывается, что будет достигнуто по результатам реализации проекта.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Срок окупаемости проекта (отношение годовой чистой прибыли к стоимости проекта).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Рентабельность (отношение прибыли к сумме доходов).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Величина чистой прибыли за время реализации проекта. (Прибыль – Сумма процентов за кредит (при наличии) – сумма налогов).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Социально-экономические показатели реализации предпринимательского проекта, а именно: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- срок, в течение которого общая сумма налоговых и неналоговых отчислений, будет равна размеру субсидии. 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рабочие места: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количество создаваемых рабочих мест - ____, из них: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для молодежи - ____;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для безработных, инвалидов -______;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количество сохраняемых рабочих мест - _____.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прирост выручки за период реализации проекта.</w:t>
      </w:r>
    </w:p>
    <w:p w:rsidR="00947DA1" w:rsidRDefault="00947DA1">
      <w:pPr>
        <w:widowControl/>
        <w:autoSpaceDE/>
        <w:autoSpaceDN/>
        <w:adjustRightInd/>
        <w:spacing w:after="160" w:line="259" w:lineRule="auto"/>
        <w:rPr>
          <w:rStyle w:val="FontStyle28"/>
        </w:rPr>
      </w:pPr>
      <w:r>
        <w:rPr>
          <w:rStyle w:val="FontStyle28"/>
        </w:rPr>
        <w:br w:type="page"/>
      </w:r>
    </w:p>
    <w:p w:rsidR="00BD2AC7" w:rsidRPr="00AA24FD" w:rsidRDefault="00BD2AC7" w:rsidP="00BD2AC7">
      <w:pPr>
        <w:pStyle w:val="Style7"/>
        <w:widowControl/>
        <w:spacing w:before="62" w:line="240" w:lineRule="auto"/>
        <w:ind w:left="5664"/>
        <w:jc w:val="right"/>
        <w:rPr>
          <w:rStyle w:val="FontStyle28"/>
          <w:rFonts w:ascii="Arial" w:hAnsi="Arial" w:cs="Arial"/>
          <w:sz w:val="22"/>
          <w:szCs w:val="22"/>
        </w:rPr>
      </w:pPr>
      <w:r w:rsidRPr="00AA24FD">
        <w:rPr>
          <w:rStyle w:val="FontStyle28"/>
          <w:rFonts w:ascii="Arial" w:hAnsi="Arial" w:cs="Arial"/>
          <w:sz w:val="22"/>
          <w:szCs w:val="22"/>
        </w:rPr>
        <w:lastRenderedPageBreak/>
        <w:t xml:space="preserve">Приложение </w:t>
      </w:r>
      <w:r w:rsidR="00910859">
        <w:rPr>
          <w:rStyle w:val="FontStyle28"/>
          <w:rFonts w:ascii="Arial" w:hAnsi="Arial" w:cs="Arial"/>
          <w:sz w:val="22"/>
          <w:szCs w:val="22"/>
        </w:rPr>
        <w:t>5</w:t>
      </w:r>
    </w:p>
    <w:p w:rsidR="00BD2AC7" w:rsidRDefault="00BD2AC7" w:rsidP="00BD2AC7">
      <w:pPr>
        <w:pStyle w:val="Style7"/>
        <w:widowControl/>
        <w:tabs>
          <w:tab w:val="left" w:leader="underscore" w:pos="9557"/>
        </w:tabs>
        <w:spacing w:line="240" w:lineRule="auto"/>
        <w:jc w:val="right"/>
        <w:rPr>
          <w:rStyle w:val="FontStyle28"/>
          <w:rFonts w:ascii="Arial" w:hAnsi="Arial" w:cs="Arial"/>
          <w:sz w:val="22"/>
          <w:szCs w:val="22"/>
        </w:rPr>
      </w:pPr>
      <w:r>
        <w:rPr>
          <w:rStyle w:val="FontStyle28"/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714A0F">
        <w:rPr>
          <w:rStyle w:val="FontStyle28"/>
          <w:rFonts w:ascii="Arial" w:hAnsi="Arial" w:cs="Arial"/>
          <w:sz w:val="22"/>
          <w:szCs w:val="22"/>
        </w:rPr>
        <w:t xml:space="preserve">к Порядку предоставления субсидий </w:t>
      </w:r>
      <w:r>
        <w:rPr>
          <w:rStyle w:val="FontStyle28"/>
          <w:rFonts w:ascii="Arial" w:hAnsi="Arial" w:cs="Arial"/>
          <w:sz w:val="22"/>
          <w:szCs w:val="22"/>
        </w:rPr>
        <w:t xml:space="preserve">                                    </w:t>
      </w:r>
    </w:p>
    <w:p w:rsidR="00910859" w:rsidRDefault="00910859" w:rsidP="00BD2AC7">
      <w:pPr>
        <w:pStyle w:val="Style7"/>
        <w:widowControl/>
        <w:tabs>
          <w:tab w:val="left" w:leader="underscore" w:pos="9557"/>
        </w:tabs>
        <w:spacing w:line="240" w:lineRule="auto"/>
        <w:jc w:val="right"/>
        <w:rPr>
          <w:rStyle w:val="FontStyle28"/>
          <w:rFonts w:ascii="Arial" w:hAnsi="Arial" w:cs="Arial"/>
          <w:sz w:val="22"/>
          <w:szCs w:val="22"/>
        </w:rPr>
      </w:pPr>
      <w:r>
        <w:rPr>
          <w:rStyle w:val="FontStyle28"/>
          <w:rFonts w:ascii="Arial" w:hAnsi="Arial" w:cs="Arial"/>
          <w:sz w:val="22"/>
          <w:szCs w:val="22"/>
        </w:rPr>
        <w:t xml:space="preserve">      </w:t>
      </w:r>
      <w:r w:rsidR="00BD2AC7">
        <w:rPr>
          <w:rStyle w:val="FontStyle28"/>
          <w:rFonts w:ascii="Arial" w:hAnsi="Arial" w:cs="Arial"/>
          <w:sz w:val="22"/>
          <w:szCs w:val="22"/>
        </w:rPr>
        <w:t xml:space="preserve"> </w:t>
      </w:r>
      <w:r w:rsidR="00BD2AC7" w:rsidRPr="00714A0F">
        <w:rPr>
          <w:rStyle w:val="FontStyle28"/>
          <w:rFonts w:ascii="Arial" w:hAnsi="Arial" w:cs="Arial"/>
          <w:sz w:val="22"/>
          <w:szCs w:val="22"/>
        </w:rPr>
        <w:t xml:space="preserve">победителям конкурса «Становление» </w:t>
      </w:r>
    </w:p>
    <w:p w:rsidR="00E771EE" w:rsidRPr="000B6979" w:rsidRDefault="00BD2AC7" w:rsidP="00BD2AC7">
      <w:pPr>
        <w:pStyle w:val="Style7"/>
        <w:widowControl/>
        <w:tabs>
          <w:tab w:val="left" w:leader="underscore" w:pos="9557"/>
        </w:tabs>
        <w:spacing w:line="240" w:lineRule="auto"/>
        <w:jc w:val="right"/>
        <w:rPr>
          <w:rStyle w:val="FontStyle28"/>
        </w:rPr>
      </w:pPr>
      <w:r w:rsidRPr="00714A0F">
        <w:rPr>
          <w:rStyle w:val="FontStyle28"/>
          <w:rFonts w:ascii="Arial" w:hAnsi="Arial" w:cs="Arial"/>
          <w:sz w:val="22"/>
          <w:szCs w:val="22"/>
        </w:rPr>
        <w:t xml:space="preserve">в Верхнекетском районе </w:t>
      </w:r>
      <w:r w:rsidRPr="000B6979">
        <w:rPr>
          <w:rStyle w:val="FontStyle28"/>
        </w:rPr>
        <w:t xml:space="preserve"> </w:t>
      </w:r>
    </w:p>
    <w:p w:rsidR="00814D16" w:rsidRDefault="00814D16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  <w:i/>
        </w:rPr>
      </w:pPr>
    </w:p>
    <w:p w:rsidR="00814D16" w:rsidRDefault="00814D16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  <w:i/>
        </w:rPr>
      </w:pPr>
    </w:p>
    <w:p w:rsidR="00814D16" w:rsidRDefault="00814D16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  <w:i/>
        </w:rPr>
      </w:pPr>
    </w:p>
    <w:p w:rsidR="00814D16" w:rsidRDefault="00814D16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  <w:i/>
        </w:rPr>
      </w:pPr>
    </w:p>
    <w:p w:rsidR="00E771EE" w:rsidRPr="00814D16" w:rsidRDefault="00814D16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  <w:i/>
        </w:rPr>
      </w:pPr>
      <w:r>
        <w:rPr>
          <w:rStyle w:val="FontStyle28"/>
          <w:i/>
        </w:rPr>
        <w:t>И</w:t>
      </w:r>
      <w:r w:rsidRPr="00814D16">
        <w:rPr>
          <w:rStyle w:val="FontStyle28"/>
          <w:i/>
        </w:rPr>
        <w:t>сключено постановлением Администрации Верхнекетского района от 25.04.2023 №338</w:t>
      </w: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910859" w:rsidRDefault="0075799B" w:rsidP="00910859">
      <w:pPr>
        <w:pStyle w:val="Style7"/>
        <w:widowControl/>
        <w:spacing w:before="62" w:line="240" w:lineRule="auto"/>
        <w:ind w:left="5664"/>
        <w:jc w:val="right"/>
        <w:rPr>
          <w:rStyle w:val="FontStyle28"/>
        </w:rPr>
      </w:pPr>
      <w:r w:rsidRPr="000B6979">
        <w:rPr>
          <w:rStyle w:val="FontStyle28"/>
        </w:rPr>
        <w:t xml:space="preserve">                           </w:t>
      </w:r>
    </w:p>
    <w:p w:rsidR="00910859" w:rsidRDefault="00910859" w:rsidP="00910859">
      <w:pPr>
        <w:pStyle w:val="Style7"/>
        <w:widowControl/>
        <w:spacing w:before="62" w:line="240" w:lineRule="auto"/>
        <w:ind w:left="5664"/>
        <w:jc w:val="right"/>
        <w:rPr>
          <w:rStyle w:val="FontStyle28"/>
        </w:rPr>
      </w:pPr>
    </w:p>
    <w:p w:rsidR="00910859" w:rsidRDefault="00910859" w:rsidP="00910859">
      <w:pPr>
        <w:pStyle w:val="Style7"/>
        <w:widowControl/>
        <w:spacing w:before="62" w:line="240" w:lineRule="auto"/>
        <w:ind w:left="5664"/>
        <w:jc w:val="right"/>
        <w:rPr>
          <w:rStyle w:val="FontStyle28"/>
        </w:rPr>
      </w:pPr>
    </w:p>
    <w:p w:rsidR="00445087" w:rsidRPr="009860E2" w:rsidRDefault="00445087" w:rsidP="00445087">
      <w:pPr>
        <w:adjustRightInd/>
        <w:ind w:left="4820"/>
        <w:jc w:val="both"/>
        <w:rPr>
          <w:rFonts w:ascii="Arial" w:eastAsia="Times New Roman" w:hAnsi="Arial" w:cs="Arial"/>
          <w:iCs/>
        </w:rPr>
      </w:pPr>
      <w:r w:rsidRPr="009860E2">
        <w:rPr>
          <w:rFonts w:ascii="Arial" w:eastAsia="Times New Roman" w:hAnsi="Arial" w:cs="Arial"/>
          <w:iCs/>
        </w:rPr>
        <w:t xml:space="preserve">Приложение </w:t>
      </w:r>
      <w:r>
        <w:rPr>
          <w:rFonts w:ascii="Arial" w:eastAsia="Times New Roman" w:hAnsi="Arial" w:cs="Arial"/>
          <w:iCs/>
        </w:rPr>
        <w:t>6</w:t>
      </w:r>
    </w:p>
    <w:p w:rsidR="00445087" w:rsidRPr="009860E2" w:rsidRDefault="00445087" w:rsidP="00445087">
      <w:pPr>
        <w:widowControl/>
        <w:spacing w:line="278" w:lineRule="exact"/>
        <w:ind w:left="4820"/>
        <w:jc w:val="both"/>
      </w:pPr>
      <w:r w:rsidRPr="009860E2">
        <w:rPr>
          <w:rFonts w:ascii="Arial" w:hAnsi="Arial" w:cs="Arial"/>
        </w:rPr>
        <w:t xml:space="preserve">к Порядку предоставления субсидий победителям конкурса «Становление» в Верхнекетском районе </w:t>
      </w:r>
      <w:r w:rsidRPr="009860E2">
        <w:t xml:space="preserve"> </w:t>
      </w:r>
    </w:p>
    <w:p w:rsidR="00445087" w:rsidRPr="009860E2" w:rsidRDefault="00445087" w:rsidP="00445087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814D16" w:rsidRPr="00814D16" w:rsidRDefault="00814D16" w:rsidP="00814D1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  <w:i/>
        </w:rPr>
      </w:pPr>
      <w:r>
        <w:rPr>
          <w:rStyle w:val="FontStyle28"/>
          <w:i/>
        </w:rPr>
        <w:t>И</w:t>
      </w:r>
      <w:r w:rsidRPr="00814D16">
        <w:rPr>
          <w:rStyle w:val="FontStyle28"/>
          <w:i/>
        </w:rPr>
        <w:t>сключено постановлением Администрации Верхнекетского района от 25.04.2023 №338</w:t>
      </w:r>
    </w:p>
    <w:p w:rsidR="00E771EE" w:rsidRPr="000B6979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160CB" w:rsidRPr="000B6979" w:rsidRDefault="00C160CB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160CB" w:rsidRPr="000B6979" w:rsidRDefault="00C160CB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E33B7" w:rsidRPr="000B6979" w:rsidRDefault="00AF0447" w:rsidP="00AF0447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  <w:r w:rsidRPr="000B6979">
        <w:rPr>
          <w:rStyle w:val="FontStyle28"/>
        </w:rPr>
        <w:t xml:space="preserve">                             </w:t>
      </w:r>
    </w:p>
    <w:p w:rsidR="00895FB2" w:rsidRPr="000B6979" w:rsidRDefault="00895FB2" w:rsidP="00AF0447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</w:p>
    <w:p w:rsidR="00895FB2" w:rsidRDefault="00895FB2" w:rsidP="00AF0447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</w:p>
    <w:p w:rsidR="00C13BBC" w:rsidRDefault="00C13BBC" w:rsidP="00AF0447">
      <w:pPr>
        <w:pStyle w:val="Style7"/>
        <w:widowControl/>
        <w:tabs>
          <w:tab w:val="left" w:leader="underscore" w:pos="9557"/>
        </w:tabs>
        <w:jc w:val="center"/>
        <w:rPr>
          <w:rStyle w:val="FontStyle28"/>
        </w:rPr>
      </w:pPr>
    </w:p>
    <w:p w:rsidR="00910859" w:rsidRPr="00AA24FD" w:rsidRDefault="00EE33B7" w:rsidP="00910859">
      <w:pPr>
        <w:pStyle w:val="Style7"/>
        <w:widowControl/>
        <w:spacing w:before="62" w:line="240" w:lineRule="auto"/>
        <w:ind w:left="5664"/>
        <w:jc w:val="right"/>
        <w:rPr>
          <w:rStyle w:val="FontStyle28"/>
          <w:rFonts w:ascii="Arial" w:hAnsi="Arial" w:cs="Arial"/>
          <w:sz w:val="22"/>
          <w:szCs w:val="22"/>
        </w:rPr>
      </w:pPr>
      <w:r w:rsidRPr="000B6979">
        <w:rPr>
          <w:rStyle w:val="FontStyle28"/>
        </w:rPr>
        <w:t xml:space="preserve">     </w:t>
      </w:r>
      <w:r w:rsidR="00910859" w:rsidRPr="00AA24FD">
        <w:rPr>
          <w:rStyle w:val="FontStyle28"/>
          <w:rFonts w:ascii="Arial" w:hAnsi="Arial" w:cs="Arial"/>
          <w:sz w:val="22"/>
          <w:szCs w:val="22"/>
        </w:rPr>
        <w:t xml:space="preserve">Приложение </w:t>
      </w:r>
      <w:r w:rsidR="00910859">
        <w:rPr>
          <w:rStyle w:val="FontStyle28"/>
          <w:rFonts w:ascii="Arial" w:hAnsi="Arial" w:cs="Arial"/>
          <w:sz w:val="22"/>
          <w:szCs w:val="22"/>
        </w:rPr>
        <w:t>7</w:t>
      </w:r>
    </w:p>
    <w:p w:rsidR="00910859" w:rsidRDefault="00910859" w:rsidP="00910859">
      <w:pPr>
        <w:pStyle w:val="Style7"/>
        <w:widowControl/>
        <w:tabs>
          <w:tab w:val="left" w:leader="underscore" w:pos="9557"/>
        </w:tabs>
        <w:spacing w:line="240" w:lineRule="auto"/>
        <w:jc w:val="right"/>
        <w:rPr>
          <w:rStyle w:val="FontStyle28"/>
          <w:rFonts w:ascii="Arial" w:hAnsi="Arial" w:cs="Arial"/>
          <w:sz w:val="22"/>
          <w:szCs w:val="22"/>
        </w:rPr>
      </w:pPr>
      <w:r>
        <w:rPr>
          <w:rStyle w:val="FontStyle28"/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714A0F">
        <w:rPr>
          <w:rStyle w:val="FontStyle28"/>
          <w:rFonts w:ascii="Arial" w:hAnsi="Arial" w:cs="Arial"/>
          <w:sz w:val="22"/>
          <w:szCs w:val="22"/>
        </w:rPr>
        <w:t xml:space="preserve">к Порядку предоставления субсидий </w:t>
      </w:r>
      <w:r>
        <w:rPr>
          <w:rStyle w:val="FontStyle28"/>
          <w:rFonts w:ascii="Arial" w:hAnsi="Arial" w:cs="Arial"/>
          <w:sz w:val="22"/>
          <w:szCs w:val="22"/>
        </w:rPr>
        <w:t xml:space="preserve">                                    </w:t>
      </w:r>
    </w:p>
    <w:p w:rsidR="00910859" w:rsidRDefault="00910859" w:rsidP="00910859">
      <w:pPr>
        <w:pStyle w:val="Style7"/>
        <w:widowControl/>
        <w:tabs>
          <w:tab w:val="left" w:leader="underscore" w:pos="9557"/>
        </w:tabs>
        <w:spacing w:line="240" w:lineRule="auto"/>
        <w:jc w:val="right"/>
        <w:rPr>
          <w:rStyle w:val="FontStyle28"/>
          <w:rFonts w:ascii="Arial" w:hAnsi="Arial" w:cs="Arial"/>
          <w:sz w:val="22"/>
          <w:szCs w:val="22"/>
        </w:rPr>
      </w:pPr>
      <w:r>
        <w:rPr>
          <w:rStyle w:val="FontStyle28"/>
          <w:rFonts w:ascii="Arial" w:hAnsi="Arial" w:cs="Arial"/>
          <w:sz w:val="22"/>
          <w:szCs w:val="22"/>
        </w:rPr>
        <w:t xml:space="preserve">       </w:t>
      </w:r>
      <w:r w:rsidRPr="00714A0F">
        <w:rPr>
          <w:rStyle w:val="FontStyle28"/>
          <w:rFonts w:ascii="Arial" w:hAnsi="Arial" w:cs="Arial"/>
          <w:sz w:val="22"/>
          <w:szCs w:val="22"/>
        </w:rPr>
        <w:t xml:space="preserve">победителям конкурса «Становление» </w:t>
      </w:r>
    </w:p>
    <w:p w:rsidR="00910859" w:rsidRPr="000B6979" w:rsidRDefault="00910859" w:rsidP="00910859">
      <w:pPr>
        <w:pStyle w:val="Style7"/>
        <w:widowControl/>
        <w:tabs>
          <w:tab w:val="left" w:leader="underscore" w:pos="9557"/>
        </w:tabs>
        <w:spacing w:line="240" w:lineRule="auto"/>
        <w:jc w:val="right"/>
        <w:rPr>
          <w:rStyle w:val="FontStyle28"/>
        </w:rPr>
      </w:pPr>
      <w:r w:rsidRPr="00714A0F">
        <w:rPr>
          <w:rStyle w:val="FontStyle28"/>
          <w:rFonts w:ascii="Arial" w:hAnsi="Arial" w:cs="Arial"/>
          <w:sz w:val="22"/>
          <w:szCs w:val="22"/>
        </w:rPr>
        <w:t xml:space="preserve">в Верхнекетском районе </w:t>
      </w:r>
      <w:r w:rsidRPr="000B6979">
        <w:rPr>
          <w:rStyle w:val="FontStyle28"/>
        </w:rPr>
        <w:t xml:space="preserve"> </w:t>
      </w:r>
    </w:p>
    <w:p w:rsidR="00814D16" w:rsidRPr="00814D16" w:rsidRDefault="00814D16" w:rsidP="00814D1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  <w:i/>
        </w:rPr>
      </w:pPr>
      <w:r>
        <w:rPr>
          <w:rStyle w:val="FontStyle28"/>
          <w:i/>
        </w:rPr>
        <w:t>И</w:t>
      </w:r>
      <w:r w:rsidRPr="00814D16">
        <w:rPr>
          <w:rStyle w:val="FontStyle28"/>
          <w:i/>
        </w:rPr>
        <w:t>сключено постановлением Администрации Верхнекетского района от 25.04.2023 №338</w:t>
      </w:r>
    </w:p>
    <w:p w:rsidR="00C160CB" w:rsidRPr="000B6979" w:rsidRDefault="00C160CB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160CB" w:rsidRPr="000B6979" w:rsidRDefault="00C160CB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160CB" w:rsidRPr="000B6979" w:rsidRDefault="00C160CB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5B22B3" w:rsidRDefault="005B22B3">
      <w:pPr>
        <w:widowControl/>
        <w:autoSpaceDE/>
        <w:autoSpaceDN/>
        <w:adjustRightInd/>
        <w:spacing w:after="160" w:line="259" w:lineRule="auto"/>
        <w:rPr>
          <w:rStyle w:val="FontStyle28"/>
        </w:rPr>
      </w:pPr>
      <w:r>
        <w:rPr>
          <w:rStyle w:val="FontStyle28"/>
        </w:rPr>
        <w:br w:type="page"/>
      </w:r>
    </w:p>
    <w:p w:rsidR="00910859" w:rsidRDefault="00910859" w:rsidP="0013629F">
      <w:pPr>
        <w:pStyle w:val="Style7"/>
        <w:widowControl/>
        <w:tabs>
          <w:tab w:val="left" w:leader="underscore" w:pos="9557"/>
        </w:tabs>
        <w:jc w:val="right"/>
        <w:rPr>
          <w:rStyle w:val="FontStyle28"/>
        </w:rPr>
      </w:pPr>
    </w:p>
    <w:p w:rsidR="00C748D7" w:rsidRPr="009860E2" w:rsidRDefault="00C748D7" w:rsidP="00C748D7">
      <w:pPr>
        <w:adjustRightInd/>
        <w:ind w:left="4820"/>
        <w:jc w:val="both"/>
        <w:rPr>
          <w:rFonts w:ascii="Arial" w:eastAsia="Times New Roman" w:hAnsi="Arial" w:cs="Arial"/>
          <w:iCs/>
        </w:rPr>
      </w:pPr>
      <w:r w:rsidRPr="009860E2">
        <w:rPr>
          <w:rFonts w:ascii="Arial" w:eastAsia="Times New Roman" w:hAnsi="Arial" w:cs="Arial"/>
          <w:iCs/>
        </w:rPr>
        <w:t>Приложение 8</w:t>
      </w:r>
    </w:p>
    <w:p w:rsidR="00C748D7" w:rsidRPr="009860E2" w:rsidRDefault="00C748D7" w:rsidP="00C748D7">
      <w:pPr>
        <w:widowControl/>
        <w:spacing w:line="278" w:lineRule="exact"/>
        <w:ind w:left="4820"/>
        <w:jc w:val="both"/>
      </w:pPr>
      <w:r w:rsidRPr="009860E2">
        <w:rPr>
          <w:rFonts w:ascii="Arial" w:hAnsi="Arial" w:cs="Arial"/>
        </w:rPr>
        <w:t xml:space="preserve">к Порядку предоставления субсидий победителям конкурса «Становление» в Верхнекетском районе </w:t>
      </w:r>
      <w:r w:rsidRPr="009860E2">
        <w:t xml:space="preserve"> </w:t>
      </w:r>
    </w:p>
    <w:p w:rsidR="00C748D7" w:rsidRPr="009860E2" w:rsidRDefault="00C748D7" w:rsidP="00C748D7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C748D7" w:rsidRPr="009860E2" w:rsidRDefault="00C748D7" w:rsidP="00C748D7">
      <w:pPr>
        <w:pStyle w:val="Style7"/>
        <w:widowControl/>
        <w:tabs>
          <w:tab w:val="left" w:leader="underscore" w:pos="9557"/>
        </w:tabs>
        <w:jc w:val="right"/>
        <w:rPr>
          <w:rStyle w:val="FontStyle28"/>
        </w:rPr>
      </w:pPr>
    </w:p>
    <w:p w:rsidR="00C748D7" w:rsidRPr="009860E2" w:rsidRDefault="00C748D7" w:rsidP="00C748D7">
      <w:pPr>
        <w:pStyle w:val="Style7"/>
        <w:widowControl/>
        <w:tabs>
          <w:tab w:val="left" w:leader="underscore" w:pos="9557"/>
        </w:tabs>
        <w:jc w:val="right"/>
        <w:rPr>
          <w:rStyle w:val="FontStyle28"/>
          <w:rFonts w:ascii="Arial" w:hAnsi="Arial" w:cs="Arial"/>
        </w:rPr>
      </w:pPr>
    </w:p>
    <w:p w:rsidR="005B22B3" w:rsidRPr="009860E2" w:rsidRDefault="005B22B3" w:rsidP="005B22B3">
      <w:pPr>
        <w:pStyle w:val="Style7"/>
        <w:widowControl/>
        <w:tabs>
          <w:tab w:val="left" w:leader="underscore" w:pos="9557"/>
        </w:tabs>
        <w:jc w:val="right"/>
        <w:rPr>
          <w:rStyle w:val="FontStyle28"/>
          <w:rFonts w:ascii="Arial" w:hAnsi="Arial" w:cs="Arial"/>
        </w:rPr>
      </w:pPr>
    </w:p>
    <w:p w:rsidR="00DF16BB" w:rsidRPr="009860E2" w:rsidRDefault="00DF16BB" w:rsidP="00DF16BB">
      <w:pPr>
        <w:pStyle w:val="Style7"/>
        <w:widowControl/>
        <w:tabs>
          <w:tab w:val="left" w:leader="underscore" w:pos="9557"/>
        </w:tabs>
        <w:jc w:val="right"/>
        <w:rPr>
          <w:rStyle w:val="FontStyle28"/>
          <w:rFonts w:ascii="Arial" w:hAnsi="Arial" w:cs="Arial"/>
        </w:rPr>
      </w:pPr>
    </w:p>
    <w:p w:rsidR="00DF16BB" w:rsidRPr="009860E2" w:rsidRDefault="00DF16BB" w:rsidP="00DF16BB">
      <w:pPr>
        <w:jc w:val="center"/>
        <w:rPr>
          <w:rFonts w:ascii="Arial" w:hAnsi="Arial" w:cs="Arial"/>
          <w:bCs/>
        </w:rPr>
      </w:pPr>
      <w:r w:rsidRPr="009860E2">
        <w:rPr>
          <w:rFonts w:ascii="Arial" w:hAnsi="Arial" w:cs="Arial"/>
          <w:bCs/>
        </w:rPr>
        <w:t>СОСТАВ</w:t>
      </w:r>
    </w:p>
    <w:p w:rsidR="00DF16BB" w:rsidRPr="009860E2" w:rsidRDefault="00DF16BB" w:rsidP="00DF16BB">
      <w:pPr>
        <w:jc w:val="center"/>
        <w:rPr>
          <w:rFonts w:ascii="Arial" w:hAnsi="Arial" w:cs="Arial"/>
          <w:bCs/>
        </w:rPr>
      </w:pPr>
      <w:r w:rsidRPr="009860E2">
        <w:rPr>
          <w:rFonts w:ascii="Arial" w:hAnsi="Arial" w:cs="Arial"/>
          <w:bCs/>
        </w:rPr>
        <w:t xml:space="preserve">конкурсной комиссии по проведению конкурса «Становление» </w:t>
      </w:r>
      <w:r w:rsidRPr="009860E2">
        <w:rPr>
          <w:rFonts w:ascii="Arial" w:hAnsi="Arial" w:cs="Arial"/>
          <w:bCs/>
        </w:rPr>
        <w:br/>
        <w:t>в Верхнекетском районе</w:t>
      </w:r>
    </w:p>
    <w:p w:rsidR="00DF16BB" w:rsidRPr="009860E2" w:rsidRDefault="00DF16BB" w:rsidP="00DF16BB">
      <w:pPr>
        <w:tabs>
          <w:tab w:val="left" w:pos="2315"/>
        </w:tabs>
        <w:rPr>
          <w:rFonts w:ascii="Arial" w:hAnsi="Arial" w:cs="Arial"/>
        </w:rPr>
      </w:pPr>
    </w:p>
    <w:p w:rsidR="00DF16BB" w:rsidRPr="009860E2" w:rsidRDefault="00DF16BB" w:rsidP="00DF16BB">
      <w:pPr>
        <w:rPr>
          <w:rFonts w:ascii="Arial" w:hAnsi="Arial" w:cs="Arial"/>
        </w:rPr>
      </w:pPr>
    </w:p>
    <w:tbl>
      <w:tblPr>
        <w:tblW w:w="9571" w:type="dxa"/>
        <w:tblInd w:w="-97" w:type="dxa"/>
        <w:tblLayout w:type="fixed"/>
        <w:tblCellMar>
          <w:top w:w="85" w:type="dxa"/>
          <w:left w:w="11" w:type="dxa"/>
          <w:bottom w:w="85" w:type="dxa"/>
          <w:right w:w="11" w:type="dxa"/>
        </w:tblCellMar>
        <w:tblLook w:val="01E0" w:firstRow="1" w:lastRow="1" w:firstColumn="1" w:lastColumn="1" w:noHBand="0" w:noVBand="0"/>
      </w:tblPr>
      <w:tblGrid>
        <w:gridCol w:w="3191"/>
        <w:gridCol w:w="263"/>
        <w:gridCol w:w="6117"/>
      </w:tblGrid>
      <w:tr w:rsidR="00DF16BB" w:rsidRPr="009860E2" w:rsidTr="00FB6362">
        <w:tc>
          <w:tcPr>
            <w:tcW w:w="3191" w:type="dxa"/>
            <w:vAlign w:val="center"/>
          </w:tcPr>
          <w:p w:rsidR="00DF16BB" w:rsidRPr="009860E2" w:rsidRDefault="00DF16BB" w:rsidP="00FB6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Мискичекова Наталья</w:t>
            </w:r>
          </w:p>
          <w:p w:rsidR="00DF16BB" w:rsidRPr="009860E2" w:rsidRDefault="00DF16BB" w:rsidP="00FB6362">
            <w:pPr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Александровна</w:t>
            </w:r>
            <w:bookmarkStart w:id="1" w:name="_GoBack"/>
            <w:bookmarkEnd w:id="1"/>
          </w:p>
        </w:tc>
        <w:tc>
          <w:tcPr>
            <w:tcW w:w="263" w:type="dxa"/>
            <w:vAlign w:val="center"/>
          </w:tcPr>
          <w:p w:rsidR="00DF16BB" w:rsidRPr="009860E2" w:rsidRDefault="00DF16BB" w:rsidP="00FB6362">
            <w:pPr>
              <w:jc w:val="center"/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–</w:t>
            </w:r>
          </w:p>
        </w:tc>
        <w:tc>
          <w:tcPr>
            <w:tcW w:w="6117" w:type="dxa"/>
            <w:vAlign w:val="center"/>
          </w:tcPr>
          <w:p w:rsidR="00DF16BB" w:rsidRPr="009860E2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 xml:space="preserve">заместитель Главы Верхнекетского района по </w:t>
            </w:r>
            <w:r>
              <w:rPr>
                <w:rFonts w:ascii="Arial" w:hAnsi="Arial" w:cs="Arial"/>
              </w:rPr>
              <w:t>экономике и инвестиционной политике</w:t>
            </w:r>
            <w:r w:rsidRPr="009860E2">
              <w:rPr>
                <w:rFonts w:ascii="Arial" w:hAnsi="Arial" w:cs="Arial"/>
              </w:rPr>
              <w:t xml:space="preserve"> – председатель конкурсной комиссии;</w:t>
            </w:r>
          </w:p>
        </w:tc>
      </w:tr>
      <w:tr w:rsidR="00DF16BB" w:rsidRPr="009860E2" w:rsidTr="00FB6362">
        <w:tc>
          <w:tcPr>
            <w:tcW w:w="3191" w:type="dxa"/>
            <w:vAlign w:val="center"/>
          </w:tcPr>
          <w:p w:rsidR="00DF16BB" w:rsidRPr="009860E2" w:rsidRDefault="00DF16BB" w:rsidP="00FB6362">
            <w:pPr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Досужева Любовь</w:t>
            </w:r>
          </w:p>
          <w:p w:rsidR="00DF16BB" w:rsidRPr="009860E2" w:rsidRDefault="00DF16BB" w:rsidP="00FB6362">
            <w:pPr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Александровна</w:t>
            </w:r>
          </w:p>
        </w:tc>
        <w:tc>
          <w:tcPr>
            <w:tcW w:w="263" w:type="dxa"/>
            <w:vAlign w:val="center"/>
          </w:tcPr>
          <w:p w:rsidR="00DF16BB" w:rsidRPr="009860E2" w:rsidRDefault="00DF16BB" w:rsidP="00FB6362">
            <w:pPr>
              <w:jc w:val="center"/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–</w:t>
            </w:r>
          </w:p>
        </w:tc>
        <w:tc>
          <w:tcPr>
            <w:tcW w:w="6117" w:type="dxa"/>
            <w:vAlign w:val="center"/>
          </w:tcPr>
          <w:p w:rsidR="00DF16BB" w:rsidRPr="009860E2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 xml:space="preserve">заместитель Главы Верхнекетского района по социальным вопросам - заместитель председателя конкурсной комиссии; </w:t>
            </w:r>
          </w:p>
        </w:tc>
      </w:tr>
      <w:tr w:rsidR="00DF16BB" w:rsidRPr="009860E2" w:rsidTr="00FB6362">
        <w:tc>
          <w:tcPr>
            <w:tcW w:w="3191" w:type="dxa"/>
            <w:vAlign w:val="center"/>
          </w:tcPr>
          <w:p w:rsidR="00DF16BB" w:rsidRPr="009860E2" w:rsidRDefault="00DF16BB" w:rsidP="00FB6362">
            <w:pPr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 xml:space="preserve">Ефимова </w:t>
            </w:r>
          </w:p>
          <w:p w:rsidR="00DF16BB" w:rsidRPr="009860E2" w:rsidRDefault="00DF16BB" w:rsidP="00FB6362">
            <w:pPr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Наталья Геннадьевна</w:t>
            </w:r>
          </w:p>
        </w:tc>
        <w:tc>
          <w:tcPr>
            <w:tcW w:w="263" w:type="dxa"/>
            <w:vAlign w:val="center"/>
          </w:tcPr>
          <w:p w:rsidR="00DF16BB" w:rsidRPr="009860E2" w:rsidRDefault="00DF16BB" w:rsidP="00FB6362">
            <w:pPr>
              <w:jc w:val="center"/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–</w:t>
            </w:r>
          </w:p>
        </w:tc>
        <w:tc>
          <w:tcPr>
            <w:tcW w:w="6117" w:type="dxa"/>
            <w:vAlign w:val="center"/>
          </w:tcPr>
          <w:p w:rsidR="00DF16BB" w:rsidRPr="009860E2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главный специалист по развитию предпринимательства отдела социально-экономического развития Администрации Верхнекетского района – секретарь конкурсной комиссии;</w:t>
            </w:r>
          </w:p>
        </w:tc>
      </w:tr>
      <w:tr w:rsidR="00DF16BB" w:rsidRPr="009860E2" w:rsidTr="00FB6362">
        <w:tc>
          <w:tcPr>
            <w:tcW w:w="3191" w:type="dxa"/>
            <w:vAlign w:val="center"/>
          </w:tcPr>
          <w:p w:rsidR="00DF16BB" w:rsidRPr="009860E2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 xml:space="preserve">Дергачева </w:t>
            </w:r>
          </w:p>
          <w:p w:rsidR="00DF16BB" w:rsidRPr="009860E2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Елена Сергеевна</w:t>
            </w:r>
          </w:p>
        </w:tc>
        <w:tc>
          <w:tcPr>
            <w:tcW w:w="263" w:type="dxa"/>
            <w:vAlign w:val="center"/>
          </w:tcPr>
          <w:p w:rsidR="00DF16BB" w:rsidRPr="009860E2" w:rsidRDefault="00DF16BB" w:rsidP="00FB6362">
            <w:pPr>
              <w:jc w:val="center"/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–</w:t>
            </w:r>
          </w:p>
        </w:tc>
        <w:tc>
          <w:tcPr>
            <w:tcW w:w="6117" w:type="dxa"/>
            <w:vAlign w:val="center"/>
          </w:tcPr>
          <w:p w:rsidR="00DF16BB" w:rsidRPr="009860E2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главный специалист - юрисконсульт Администрации Верхнекетского района;</w:t>
            </w:r>
          </w:p>
        </w:tc>
      </w:tr>
      <w:tr w:rsidR="00DF16BB" w:rsidRPr="009860E2" w:rsidTr="00FB6362">
        <w:tc>
          <w:tcPr>
            <w:tcW w:w="3191" w:type="dxa"/>
            <w:vAlign w:val="center"/>
          </w:tcPr>
          <w:p w:rsidR="00DF16BB" w:rsidRPr="009860E2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  <w:r w:rsidRPr="009860E2">
              <w:rPr>
                <w:rFonts w:ascii="Arial" w:hAnsi="Arial" w:cs="Arial"/>
              </w:rPr>
              <w:t xml:space="preserve">  </w:t>
            </w:r>
          </w:p>
          <w:p w:rsidR="00DF16BB" w:rsidRPr="009860E2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Валентина Ивановна</w:t>
            </w:r>
          </w:p>
        </w:tc>
        <w:tc>
          <w:tcPr>
            <w:tcW w:w="263" w:type="dxa"/>
            <w:vAlign w:val="center"/>
          </w:tcPr>
          <w:p w:rsidR="00DF16BB" w:rsidRPr="009860E2" w:rsidRDefault="00DF16BB" w:rsidP="00FB6362">
            <w:pPr>
              <w:jc w:val="center"/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–</w:t>
            </w:r>
          </w:p>
        </w:tc>
        <w:tc>
          <w:tcPr>
            <w:tcW w:w="6117" w:type="dxa"/>
            <w:vAlign w:val="center"/>
          </w:tcPr>
          <w:p w:rsidR="00DF16BB" w:rsidRPr="009860E2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главный специалист по развитию сельскохозяйственного производства отдела социально-экономического развития Администрации Верхнекетского района;</w:t>
            </w:r>
          </w:p>
        </w:tc>
      </w:tr>
      <w:tr w:rsidR="00DF16BB" w:rsidRPr="009860E2" w:rsidTr="00FB6362">
        <w:trPr>
          <w:trHeight w:val="722"/>
        </w:trPr>
        <w:tc>
          <w:tcPr>
            <w:tcW w:w="3191" w:type="dxa"/>
            <w:vAlign w:val="center"/>
          </w:tcPr>
          <w:p w:rsidR="00DF16BB" w:rsidRPr="009860E2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Алахина</w:t>
            </w:r>
          </w:p>
          <w:p w:rsidR="00DF16BB" w:rsidRPr="009860E2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 xml:space="preserve">Наталья Федоровна </w:t>
            </w:r>
          </w:p>
        </w:tc>
        <w:tc>
          <w:tcPr>
            <w:tcW w:w="263" w:type="dxa"/>
            <w:vAlign w:val="center"/>
          </w:tcPr>
          <w:p w:rsidR="00DF16BB" w:rsidRPr="009860E2" w:rsidRDefault="00DF16BB" w:rsidP="00FB6362">
            <w:pPr>
              <w:jc w:val="center"/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–</w:t>
            </w:r>
          </w:p>
        </w:tc>
        <w:tc>
          <w:tcPr>
            <w:tcW w:w="6117" w:type="dxa"/>
            <w:vAlign w:val="center"/>
          </w:tcPr>
          <w:p w:rsidR="00DF16BB" w:rsidRPr="009860E2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F115E4">
              <w:rPr>
                <w:rFonts w:ascii="Arial" w:hAnsi="Arial" w:cs="Arial"/>
                <w:color w:val="000000" w:themeColor="text1"/>
              </w:rPr>
              <w:t xml:space="preserve">директор Автономной некоммерческой организации «Верхнекетский Центр развития бизнеса» (по согласованию); </w:t>
            </w:r>
          </w:p>
        </w:tc>
      </w:tr>
      <w:tr w:rsidR="00DF16BB" w:rsidRPr="00947DA1" w:rsidTr="00FB6362">
        <w:tc>
          <w:tcPr>
            <w:tcW w:w="3191" w:type="dxa"/>
            <w:vAlign w:val="center"/>
          </w:tcPr>
          <w:p w:rsidR="00DF16BB" w:rsidRPr="009860E2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 xml:space="preserve">Парамонова </w:t>
            </w:r>
          </w:p>
          <w:p w:rsidR="00DF16BB" w:rsidRPr="009860E2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 xml:space="preserve">Евгения Алексеевна </w:t>
            </w:r>
          </w:p>
        </w:tc>
        <w:tc>
          <w:tcPr>
            <w:tcW w:w="263" w:type="dxa"/>
            <w:vAlign w:val="center"/>
          </w:tcPr>
          <w:p w:rsidR="00DF16BB" w:rsidRPr="009860E2" w:rsidRDefault="00DF16BB" w:rsidP="00FB6362">
            <w:pPr>
              <w:jc w:val="center"/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–</w:t>
            </w:r>
          </w:p>
        </w:tc>
        <w:tc>
          <w:tcPr>
            <w:tcW w:w="6117" w:type="dxa"/>
            <w:vAlign w:val="center"/>
          </w:tcPr>
          <w:p w:rsidR="00DF16BB" w:rsidRPr="00947DA1" w:rsidRDefault="00DF16BB" w:rsidP="00FB6362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860E2">
              <w:rPr>
                <w:rFonts w:ascii="Arial" w:hAnsi="Arial" w:cs="Arial"/>
              </w:rPr>
              <w:t>председатель Думы Верхнекетского района (по согласованию).</w:t>
            </w:r>
            <w:r w:rsidRPr="00947DA1">
              <w:rPr>
                <w:rFonts w:ascii="Arial" w:hAnsi="Arial" w:cs="Arial"/>
              </w:rPr>
              <w:t xml:space="preserve"> </w:t>
            </w:r>
          </w:p>
        </w:tc>
      </w:tr>
    </w:tbl>
    <w:p w:rsidR="00DF16BB" w:rsidRDefault="00DF16BB" w:rsidP="00DF16BB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DF16BB" w:rsidRDefault="00DF16BB" w:rsidP="00DF16BB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48D7" w:rsidRPr="000B6979" w:rsidRDefault="00C748D7" w:rsidP="00C748D7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3D5502" w:rsidRPr="000B6979" w:rsidRDefault="003D5502" w:rsidP="00C748D7">
      <w:pPr>
        <w:pStyle w:val="Style7"/>
        <w:widowControl/>
        <w:spacing w:before="62" w:line="240" w:lineRule="auto"/>
        <w:ind w:left="5664"/>
        <w:jc w:val="right"/>
        <w:rPr>
          <w:rStyle w:val="FontStyle28"/>
        </w:rPr>
      </w:pPr>
    </w:p>
    <w:sectPr w:rsidR="003D5502" w:rsidRPr="000B6979" w:rsidSect="007D1FBA">
      <w:headerReference w:type="default" r:id="rId41"/>
      <w:pgSz w:w="11905" w:h="16837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4CF" w:rsidRDefault="003E14CF">
      <w:r>
        <w:separator/>
      </w:r>
    </w:p>
  </w:endnote>
  <w:endnote w:type="continuationSeparator" w:id="0">
    <w:p w:rsidR="003E14CF" w:rsidRDefault="003E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4CF" w:rsidRDefault="003E14CF">
      <w:r>
        <w:separator/>
      </w:r>
    </w:p>
  </w:footnote>
  <w:footnote w:type="continuationSeparator" w:id="0">
    <w:p w:rsidR="003E14CF" w:rsidRDefault="003E1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62" w:rsidRDefault="00FB6362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814D16">
      <w:rPr>
        <w:rStyle w:val="FontStyle28"/>
        <w:noProof/>
      </w:rPr>
      <w:t>30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10C57645"/>
    <w:multiLevelType w:val="hybridMultilevel"/>
    <w:tmpl w:val="56403024"/>
    <w:lvl w:ilvl="0" w:tplc="483C9B00">
      <w:start w:val="1"/>
      <w:numFmt w:val="decimal"/>
      <w:lvlText w:val="%1."/>
      <w:lvlJc w:val="left"/>
      <w:pPr>
        <w:ind w:left="1895" w:hanging="117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1CA82208"/>
    <w:multiLevelType w:val="singleLevel"/>
    <w:tmpl w:val="F6082AAE"/>
    <w:lvl w:ilvl="0">
      <w:start w:val="13"/>
      <w:numFmt w:val="decimal"/>
      <w:lvlText w:val="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6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A49"/>
    <w:multiLevelType w:val="hybridMultilevel"/>
    <w:tmpl w:val="4F48F614"/>
    <w:lvl w:ilvl="0" w:tplc="1986A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6775D58"/>
    <w:multiLevelType w:val="hybridMultilevel"/>
    <w:tmpl w:val="93D24700"/>
    <w:lvl w:ilvl="0" w:tplc="0419000F">
      <w:start w:val="1"/>
      <w:numFmt w:val="decimal"/>
      <w:lvlText w:val="%1."/>
      <w:lvlJc w:val="left"/>
      <w:pPr>
        <w:ind w:left="4445" w:hanging="360"/>
      </w:pPr>
    </w:lvl>
    <w:lvl w:ilvl="1" w:tplc="04190019" w:tentative="1">
      <w:start w:val="1"/>
      <w:numFmt w:val="lowerLetter"/>
      <w:lvlText w:val="%2."/>
      <w:lvlJc w:val="left"/>
      <w:pPr>
        <w:ind w:left="5165" w:hanging="360"/>
      </w:pPr>
    </w:lvl>
    <w:lvl w:ilvl="2" w:tplc="0419001B" w:tentative="1">
      <w:start w:val="1"/>
      <w:numFmt w:val="lowerRoman"/>
      <w:lvlText w:val="%3."/>
      <w:lvlJc w:val="right"/>
      <w:pPr>
        <w:ind w:left="5885" w:hanging="180"/>
      </w:pPr>
    </w:lvl>
    <w:lvl w:ilvl="3" w:tplc="0419000F" w:tentative="1">
      <w:start w:val="1"/>
      <w:numFmt w:val="decimal"/>
      <w:lvlText w:val="%4."/>
      <w:lvlJc w:val="left"/>
      <w:pPr>
        <w:ind w:left="6605" w:hanging="360"/>
      </w:pPr>
    </w:lvl>
    <w:lvl w:ilvl="4" w:tplc="04190019" w:tentative="1">
      <w:start w:val="1"/>
      <w:numFmt w:val="lowerLetter"/>
      <w:lvlText w:val="%5."/>
      <w:lvlJc w:val="left"/>
      <w:pPr>
        <w:ind w:left="7325" w:hanging="360"/>
      </w:pPr>
    </w:lvl>
    <w:lvl w:ilvl="5" w:tplc="0419001B" w:tentative="1">
      <w:start w:val="1"/>
      <w:numFmt w:val="lowerRoman"/>
      <w:lvlText w:val="%6."/>
      <w:lvlJc w:val="right"/>
      <w:pPr>
        <w:ind w:left="8045" w:hanging="180"/>
      </w:pPr>
    </w:lvl>
    <w:lvl w:ilvl="6" w:tplc="0419000F" w:tentative="1">
      <w:start w:val="1"/>
      <w:numFmt w:val="decimal"/>
      <w:lvlText w:val="%7."/>
      <w:lvlJc w:val="left"/>
      <w:pPr>
        <w:ind w:left="8765" w:hanging="360"/>
      </w:pPr>
    </w:lvl>
    <w:lvl w:ilvl="7" w:tplc="04190019" w:tentative="1">
      <w:start w:val="1"/>
      <w:numFmt w:val="lowerLetter"/>
      <w:lvlText w:val="%8."/>
      <w:lvlJc w:val="left"/>
      <w:pPr>
        <w:ind w:left="9485" w:hanging="360"/>
      </w:pPr>
    </w:lvl>
    <w:lvl w:ilvl="8" w:tplc="0419001B" w:tentative="1">
      <w:start w:val="1"/>
      <w:numFmt w:val="lowerRoman"/>
      <w:lvlText w:val="%9."/>
      <w:lvlJc w:val="right"/>
      <w:pPr>
        <w:ind w:left="10205" w:hanging="180"/>
      </w:pPr>
    </w:lvl>
  </w:abstractNum>
  <w:abstractNum w:abstractNumId="16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>
    <w:nsid w:val="744709B3"/>
    <w:multiLevelType w:val="singleLevel"/>
    <w:tmpl w:val="63C6FB02"/>
    <w:lvl w:ilvl="0">
      <w:start w:val="14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1">
    <w:nsid w:val="79D25238"/>
    <w:multiLevelType w:val="singleLevel"/>
    <w:tmpl w:val="18A02792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2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1"/>
  </w:num>
  <w:num w:numId="17">
    <w:abstractNumId w:val="14"/>
  </w:num>
  <w:num w:numId="18">
    <w:abstractNumId w:val="11"/>
  </w:num>
  <w:num w:numId="19">
    <w:abstractNumId w:val="23"/>
  </w:num>
  <w:num w:numId="20">
    <w:abstractNumId w:val="23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8"/>
  </w:num>
  <w:num w:numId="29">
    <w:abstractNumId w:val="4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F6"/>
    <w:rsid w:val="00000A3E"/>
    <w:rsid w:val="0000101F"/>
    <w:rsid w:val="00004823"/>
    <w:rsid w:val="00004B00"/>
    <w:rsid w:val="000056A0"/>
    <w:rsid w:val="00005793"/>
    <w:rsid w:val="000113DF"/>
    <w:rsid w:val="000114E9"/>
    <w:rsid w:val="000136F6"/>
    <w:rsid w:val="00015D40"/>
    <w:rsid w:val="00015D4F"/>
    <w:rsid w:val="0001668E"/>
    <w:rsid w:val="000241C4"/>
    <w:rsid w:val="00026CC6"/>
    <w:rsid w:val="0002715B"/>
    <w:rsid w:val="00027B6D"/>
    <w:rsid w:val="00031197"/>
    <w:rsid w:val="00034ED2"/>
    <w:rsid w:val="0003535E"/>
    <w:rsid w:val="00035F62"/>
    <w:rsid w:val="00040CD2"/>
    <w:rsid w:val="00045B6E"/>
    <w:rsid w:val="00054717"/>
    <w:rsid w:val="000610A3"/>
    <w:rsid w:val="000610C5"/>
    <w:rsid w:val="0006275A"/>
    <w:rsid w:val="000640A9"/>
    <w:rsid w:val="000659DC"/>
    <w:rsid w:val="0006608D"/>
    <w:rsid w:val="00067297"/>
    <w:rsid w:val="00067A49"/>
    <w:rsid w:val="00072551"/>
    <w:rsid w:val="000741C8"/>
    <w:rsid w:val="00074DE5"/>
    <w:rsid w:val="000759C2"/>
    <w:rsid w:val="00075AD2"/>
    <w:rsid w:val="00084875"/>
    <w:rsid w:val="00090C5F"/>
    <w:rsid w:val="00093C3A"/>
    <w:rsid w:val="00097217"/>
    <w:rsid w:val="000A1236"/>
    <w:rsid w:val="000A4BB8"/>
    <w:rsid w:val="000A4BD1"/>
    <w:rsid w:val="000A5495"/>
    <w:rsid w:val="000A6460"/>
    <w:rsid w:val="000B0D55"/>
    <w:rsid w:val="000B178B"/>
    <w:rsid w:val="000B301F"/>
    <w:rsid w:val="000B347E"/>
    <w:rsid w:val="000B4C46"/>
    <w:rsid w:val="000B6979"/>
    <w:rsid w:val="000B7F25"/>
    <w:rsid w:val="000C1E5B"/>
    <w:rsid w:val="000C5276"/>
    <w:rsid w:val="000C5C3B"/>
    <w:rsid w:val="000C64BF"/>
    <w:rsid w:val="000C7C3E"/>
    <w:rsid w:val="000C7FE4"/>
    <w:rsid w:val="000D1037"/>
    <w:rsid w:val="000D240D"/>
    <w:rsid w:val="000D554E"/>
    <w:rsid w:val="000D5C1C"/>
    <w:rsid w:val="000D622C"/>
    <w:rsid w:val="000E10E3"/>
    <w:rsid w:val="000E4677"/>
    <w:rsid w:val="000F07FF"/>
    <w:rsid w:val="000F0A78"/>
    <w:rsid w:val="000F178E"/>
    <w:rsid w:val="000F40A1"/>
    <w:rsid w:val="000F527C"/>
    <w:rsid w:val="000F5C96"/>
    <w:rsid w:val="0010096E"/>
    <w:rsid w:val="00110077"/>
    <w:rsid w:val="00110409"/>
    <w:rsid w:val="001116D7"/>
    <w:rsid w:val="001129F4"/>
    <w:rsid w:val="0011363F"/>
    <w:rsid w:val="00113C3D"/>
    <w:rsid w:val="00114869"/>
    <w:rsid w:val="0011546E"/>
    <w:rsid w:val="00117F01"/>
    <w:rsid w:val="001201B0"/>
    <w:rsid w:val="00124312"/>
    <w:rsid w:val="00124488"/>
    <w:rsid w:val="001310DD"/>
    <w:rsid w:val="00131316"/>
    <w:rsid w:val="00132C35"/>
    <w:rsid w:val="0013629F"/>
    <w:rsid w:val="001429A4"/>
    <w:rsid w:val="00142BB9"/>
    <w:rsid w:val="00142C9E"/>
    <w:rsid w:val="00143CA7"/>
    <w:rsid w:val="00146CE1"/>
    <w:rsid w:val="00152682"/>
    <w:rsid w:val="00157269"/>
    <w:rsid w:val="0016371C"/>
    <w:rsid w:val="0016440E"/>
    <w:rsid w:val="001702BE"/>
    <w:rsid w:val="001704D2"/>
    <w:rsid w:val="00171F8C"/>
    <w:rsid w:val="00172A94"/>
    <w:rsid w:val="00172FFF"/>
    <w:rsid w:val="001746EF"/>
    <w:rsid w:val="00174E8D"/>
    <w:rsid w:val="00174FD9"/>
    <w:rsid w:val="00175315"/>
    <w:rsid w:val="0017582D"/>
    <w:rsid w:val="001824CE"/>
    <w:rsid w:val="00182C97"/>
    <w:rsid w:val="00182FA3"/>
    <w:rsid w:val="00184C25"/>
    <w:rsid w:val="001871D4"/>
    <w:rsid w:val="00187613"/>
    <w:rsid w:val="0019177D"/>
    <w:rsid w:val="001934EF"/>
    <w:rsid w:val="001A16D5"/>
    <w:rsid w:val="001A26E8"/>
    <w:rsid w:val="001B1830"/>
    <w:rsid w:val="001B210C"/>
    <w:rsid w:val="001C3A29"/>
    <w:rsid w:val="001C52FE"/>
    <w:rsid w:val="001D0E0A"/>
    <w:rsid w:val="001D2F07"/>
    <w:rsid w:val="001D7C9C"/>
    <w:rsid w:val="001E1C67"/>
    <w:rsid w:val="001E4A92"/>
    <w:rsid w:val="001F2472"/>
    <w:rsid w:val="001F2A52"/>
    <w:rsid w:val="001F5287"/>
    <w:rsid w:val="00200204"/>
    <w:rsid w:val="0020332A"/>
    <w:rsid w:val="0020552F"/>
    <w:rsid w:val="002123A6"/>
    <w:rsid w:val="00213118"/>
    <w:rsid w:val="002143CC"/>
    <w:rsid w:val="00214875"/>
    <w:rsid w:val="002231FE"/>
    <w:rsid w:val="00224905"/>
    <w:rsid w:val="002268C8"/>
    <w:rsid w:val="00231115"/>
    <w:rsid w:val="002322ED"/>
    <w:rsid w:val="00235687"/>
    <w:rsid w:val="00235FFF"/>
    <w:rsid w:val="00236AB0"/>
    <w:rsid w:val="00242A21"/>
    <w:rsid w:val="002436D6"/>
    <w:rsid w:val="002515CD"/>
    <w:rsid w:val="002544DE"/>
    <w:rsid w:val="00257C5A"/>
    <w:rsid w:val="002622B6"/>
    <w:rsid w:val="00263886"/>
    <w:rsid w:val="0026536D"/>
    <w:rsid w:val="00270290"/>
    <w:rsid w:val="0027429E"/>
    <w:rsid w:val="0027599D"/>
    <w:rsid w:val="00276BCD"/>
    <w:rsid w:val="002772B8"/>
    <w:rsid w:val="00280570"/>
    <w:rsid w:val="0028172F"/>
    <w:rsid w:val="00281747"/>
    <w:rsid w:val="00286935"/>
    <w:rsid w:val="00286B36"/>
    <w:rsid w:val="00290D5D"/>
    <w:rsid w:val="00293602"/>
    <w:rsid w:val="002946D6"/>
    <w:rsid w:val="00294F0D"/>
    <w:rsid w:val="0029551C"/>
    <w:rsid w:val="002958D9"/>
    <w:rsid w:val="00295DB8"/>
    <w:rsid w:val="002A09E7"/>
    <w:rsid w:val="002A1297"/>
    <w:rsid w:val="002A1D28"/>
    <w:rsid w:val="002A5471"/>
    <w:rsid w:val="002B09C5"/>
    <w:rsid w:val="002B3CAE"/>
    <w:rsid w:val="002B51EB"/>
    <w:rsid w:val="002B6DBE"/>
    <w:rsid w:val="002C1B60"/>
    <w:rsid w:val="002C2416"/>
    <w:rsid w:val="002C2FD1"/>
    <w:rsid w:val="002C4CEA"/>
    <w:rsid w:val="002C4E2E"/>
    <w:rsid w:val="002C4FDC"/>
    <w:rsid w:val="002C5585"/>
    <w:rsid w:val="002C6288"/>
    <w:rsid w:val="002C6A99"/>
    <w:rsid w:val="002D0FFD"/>
    <w:rsid w:val="002D496C"/>
    <w:rsid w:val="002D5585"/>
    <w:rsid w:val="002D5DA8"/>
    <w:rsid w:val="002E1443"/>
    <w:rsid w:val="002E7557"/>
    <w:rsid w:val="002F2E6D"/>
    <w:rsid w:val="002F2E89"/>
    <w:rsid w:val="002F35D9"/>
    <w:rsid w:val="002F7CDB"/>
    <w:rsid w:val="00300D7A"/>
    <w:rsid w:val="00301714"/>
    <w:rsid w:val="0030552F"/>
    <w:rsid w:val="00305FE7"/>
    <w:rsid w:val="00306A9D"/>
    <w:rsid w:val="0031056A"/>
    <w:rsid w:val="003133D9"/>
    <w:rsid w:val="00314679"/>
    <w:rsid w:val="003166FD"/>
    <w:rsid w:val="00316EB1"/>
    <w:rsid w:val="0031713F"/>
    <w:rsid w:val="003218F1"/>
    <w:rsid w:val="00322B88"/>
    <w:rsid w:val="0032507C"/>
    <w:rsid w:val="003261EC"/>
    <w:rsid w:val="00330390"/>
    <w:rsid w:val="00330807"/>
    <w:rsid w:val="00330A89"/>
    <w:rsid w:val="00345936"/>
    <w:rsid w:val="003467A6"/>
    <w:rsid w:val="003506B0"/>
    <w:rsid w:val="003544A1"/>
    <w:rsid w:val="003560F5"/>
    <w:rsid w:val="0035777E"/>
    <w:rsid w:val="00357C2E"/>
    <w:rsid w:val="00363834"/>
    <w:rsid w:val="003641C2"/>
    <w:rsid w:val="00370DDC"/>
    <w:rsid w:val="00371557"/>
    <w:rsid w:val="00372F43"/>
    <w:rsid w:val="0037439E"/>
    <w:rsid w:val="0037679A"/>
    <w:rsid w:val="00382D7D"/>
    <w:rsid w:val="003835A4"/>
    <w:rsid w:val="00383714"/>
    <w:rsid w:val="003840C5"/>
    <w:rsid w:val="0038707A"/>
    <w:rsid w:val="00390A3F"/>
    <w:rsid w:val="003930CA"/>
    <w:rsid w:val="0039316C"/>
    <w:rsid w:val="00393899"/>
    <w:rsid w:val="00393C0C"/>
    <w:rsid w:val="00396816"/>
    <w:rsid w:val="00396EF6"/>
    <w:rsid w:val="003A0BC8"/>
    <w:rsid w:val="003A27B4"/>
    <w:rsid w:val="003A2971"/>
    <w:rsid w:val="003A690E"/>
    <w:rsid w:val="003B161F"/>
    <w:rsid w:val="003B5DD8"/>
    <w:rsid w:val="003B67D4"/>
    <w:rsid w:val="003B71F0"/>
    <w:rsid w:val="003B7239"/>
    <w:rsid w:val="003B7903"/>
    <w:rsid w:val="003C1136"/>
    <w:rsid w:val="003C2D9A"/>
    <w:rsid w:val="003C4036"/>
    <w:rsid w:val="003C4555"/>
    <w:rsid w:val="003C569C"/>
    <w:rsid w:val="003C6094"/>
    <w:rsid w:val="003D3A77"/>
    <w:rsid w:val="003D4E45"/>
    <w:rsid w:val="003D5502"/>
    <w:rsid w:val="003D7791"/>
    <w:rsid w:val="003E14CF"/>
    <w:rsid w:val="003E3BB0"/>
    <w:rsid w:val="003E4CC9"/>
    <w:rsid w:val="003E6048"/>
    <w:rsid w:val="003E794E"/>
    <w:rsid w:val="003F02FF"/>
    <w:rsid w:val="003F054D"/>
    <w:rsid w:val="003F0773"/>
    <w:rsid w:val="003F1B77"/>
    <w:rsid w:val="003F4868"/>
    <w:rsid w:val="003F71AC"/>
    <w:rsid w:val="003F7788"/>
    <w:rsid w:val="003F7F90"/>
    <w:rsid w:val="00400139"/>
    <w:rsid w:val="004012C1"/>
    <w:rsid w:val="00403071"/>
    <w:rsid w:val="004072B7"/>
    <w:rsid w:val="00412BE9"/>
    <w:rsid w:val="00412C53"/>
    <w:rsid w:val="0042007D"/>
    <w:rsid w:val="0042017D"/>
    <w:rsid w:val="00420EEA"/>
    <w:rsid w:val="00421FFD"/>
    <w:rsid w:val="004232A1"/>
    <w:rsid w:val="00423A6C"/>
    <w:rsid w:val="00426FCB"/>
    <w:rsid w:val="00435CE0"/>
    <w:rsid w:val="00436442"/>
    <w:rsid w:val="004367FC"/>
    <w:rsid w:val="00436A0B"/>
    <w:rsid w:val="00440B95"/>
    <w:rsid w:val="00445087"/>
    <w:rsid w:val="004451AB"/>
    <w:rsid w:val="004461FB"/>
    <w:rsid w:val="004470F8"/>
    <w:rsid w:val="004552D4"/>
    <w:rsid w:val="00455436"/>
    <w:rsid w:val="0045581D"/>
    <w:rsid w:val="004567D8"/>
    <w:rsid w:val="00460579"/>
    <w:rsid w:val="00464CD3"/>
    <w:rsid w:val="00465E90"/>
    <w:rsid w:val="004664C9"/>
    <w:rsid w:val="004676BC"/>
    <w:rsid w:val="0047354B"/>
    <w:rsid w:val="00474DAA"/>
    <w:rsid w:val="004767B1"/>
    <w:rsid w:val="00476CC5"/>
    <w:rsid w:val="0048132F"/>
    <w:rsid w:val="00481F68"/>
    <w:rsid w:val="00485A64"/>
    <w:rsid w:val="00487AE6"/>
    <w:rsid w:val="004904B0"/>
    <w:rsid w:val="00497466"/>
    <w:rsid w:val="00497ED9"/>
    <w:rsid w:val="004A469E"/>
    <w:rsid w:val="004A7C37"/>
    <w:rsid w:val="004B1111"/>
    <w:rsid w:val="004B50E7"/>
    <w:rsid w:val="004B570B"/>
    <w:rsid w:val="004B7BEA"/>
    <w:rsid w:val="004C1957"/>
    <w:rsid w:val="004C1D7B"/>
    <w:rsid w:val="004C226E"/>
    <w:rsid w:val="004C3659"/>
    <w:rsid w:val="004C380B"/>
    <w:rsid w:val="004C66EB"/>
    <w:rsid w:val="004C6A31"/>
    <w:rsid w:val="004D133D"/>
    <w:rsid w:val="004D3B85"/>
    <w:rsid w:val="004D3E77"/>
    <w:rsid w:val="004D6341"/>
    <w:rsid w:val="004E0904"/>
    <w:rsid w:val="004E0AC8"/>
    <w:rsid w:val="004E5D06"/>
    <w:rsid w:val="004E6481"/>
    <w:rsid w:val="004E7FB3"/>
    <w:rsid w:val="004F09D0"/>
    <w:rsid w:val="004F0DC2"/>
    <w:rsid w:val="004F0FA9"/>
    <w:rsid w:val="004F14E4"/>
    <w:rsid w:val="004F323A"/>
    <w:rsid w:val="004F5ADC"/>
    <w:rsid w:val="004F79C8"/>
    <w:rsid w:val="00500642"/>
    <w:rsid w:val="00502436"/>
    <w:rsid w:val="005028CE"/>
    <w:rsid w:val="00505C10"/>
    <w:rsid w:val="005065FA"/>
    <w:rsid w:val="00506DB8"/>
    <w:rsid w:val="00515574"/>
    <w:rsid w:val="00515CD0"/>
    <w:rsid w:val="00516A87"/>
    <w:rsid w:val="0051703B"/>
    <w:rsid w:val="00524CE2"/>
    <w:rsid w:val="00531FB5"/>
    <w:rsid w:val="00536EA7"/>
    <w:rsid w:val="00543B71"/>
    <w:rsid w:val="00545015"/>
    <w:rsid w:val="00550252"/>
    <w:rsid w:val="0055100C"/>
    <w:rsid w:val="0055139B"/>
    <w:rsid w:val="00553367"/>
    <w:rsid w:val="00553454"/>
    <w:rsid w:val="005537EE"/>
    <w:rsid w:val="00554A68"/>
    <w:rsid w:val="00560EF7"/>
    <w:rsid w:val="00560F42"/>
    <w:rsid w:val="005667EE"/>
    <w:rsid w:val="005708EA"/>
    <w:rsid w:val="00570C32"/>
    <w:rsid w:val="0057152A"/>
    <w:rsid w:val="005715A3"/>
    <w:rsid w:val="005738C9"/>
    <w:rsid w:val="0057450E"/>
    <w:rsid w:val="00575164"/>
    <w:rsid w:val="00577C47"/>
    <w:rsid w:val="005827E0"/>
    <w:rsid w:val="00585E3C"/>
    <w:rsid w:val="005926E0"/>
    <w:rsid w:val="00592F8B"/>
    <w:rsid w:val="00592FDE"/>
    <w:rsid w:val="00593A1C"/>
    <w:rsid w:val="00594BF2"/>
    <w:rsid w:val="0059562B"/>
    <w:rsid w:val="005A09BC"/>
    <w:rsid w:val="005A3CD6"/>
    <w:rsid w:val="005A58E4"/>
    <w:rsid w:val="005A5A45"/>
    <w:rsid w:val="005B22B3"/>
    <w:rsid w:val="005B2CAB"/>
    <w:rsid w:val="005B6582"/>
    <w:rsid w:val="005B66A0"/>
    <w:rsid w:val="005B6F30"/>
    <w:rsid w:val="005C2A3E"/>
    <w:rsid w:val="005C7513"/>
    <w:rsid w:val="005D1F0A"/>
    <w:rsid w:val="005D3550"/>
    <w:rsid w:val="005D4524"/>
    <w:rsid w:val="005D66B4"/>
    <w:rsid w:val="005D6B96"/>
    <w:rsid w:val="005D6DE5"/>
    <w:rsid w:val="005D7A3C"/>
    <w:rsid w:val="005D7A63"/>
    <w:rsid w:val="005E2E35"/>
    <w:rsid w:val="005E395E"/>
    <w:rsid w:val="005E56FB"/>
    <w:rsid w:val="005E6E15"/>
    <w:rsid w:val="005E7003"/>
    <w:rsid w:val="005F0BF6"/>
    <w:rsid w:val="005F1E1D"/>
    <w:rsid w:val="005F3E9B"/>
    <w:rsid w:val="005F421D"/>
    <w:rsid w:val="005F7B5A"/>
    <w:rsid w:val="006034B9"/>
    <w:rsid w:val="00604089"/>
    <w:rsid w:val="006142B8"/>
    <w:rsid w:val="006157D8"/>
    <w:rsid w:val="006213A3"/>
    <w:rsid w:val="00621500"/>
    <w:rsid w:val="006232DC"/>
    <w:rsid w:val="0062349E"/>
    <w:rsid w:val="006238FA"/>
    <w:rsid w:val="00625328"/>
    <w:rsid w:val="006257A4"/>
    <w:rsid w:val="006267C8"/>
    <w:rsid w:val="006305CD"/>
    <w:rsid w:val="00630E2E"/>
    <w:rsid w:val="0063117A"/>
    <w:rsid w:val="00635703"/>
    <w:rsid w:val="00635F77"/>
    <w:rsid w:val="006362D6"/>
    <w:rsid w:val="006366E8"/>
    <w:rsid w:val="00636EB0"/>
    <w:rsid w:val="0063751C"/>
    <w:rsid w:val="00640F60"/>
    <w:rsid w:val="00642861"/>
    <w:rsid w:val="00645641"/>
    <w:rsid w:val="006460B1"/>
    <w:rsid w:val="00646120"/>
    <w:rsid w:val="0065117E"/>
    <w:rsid w:val="006530F6"/>
    <w:rsid w:val="00653A92"/>
    <w:rsid w:val="00654005"/>
    <w:rsid w:val="00655787"/>
    <w:rsid w:val="006564AA"/>
    <w:rsid w:val="00656E8B"/>
    <w:rsid w:val="00657AB2"/>
    <w:rsid w:val="006628CC"/>
    <w:rsid w:val="00662D4F"/>
    <w:rsid w:val="00663892"/>
    <w:rsid w:val="00665170"/>
    <w:rsid w:val="006660A3"/>
    <w:rsid w:val="00667979"/>
    <w:rsid w:val="0067135B"/>
    <w:rsid w:val="006715AE"/>
    <w:rsid w:val="00673EEB"/>
    <w:rsid w:val="00675501"/>
    <w:rsid w:val="00675929"/>
    <w:rsid w:val="006779EB"/>
    <w:rsid w:val="006807BA"/>
    <w:rsid w:val="0068142E"/>
    <w:rsid w:val="006838E3"/>
    <w:rsid w:val="00686C8D"/>
    <w:rsid w:val="00691A5D"/>
    <w:rsid w:val="00692042"/>
    <w:rsid w:val="006964D9"/>
    <w:rsid w:val="00696C71"/>
    <w:rsid w:val="0069722F"/>
    <w:rsid w:val="006A0074"/>
    <w:rsid w:val="006A3225"/>
    <w:rsid w:val="006A36EB"/>
    <w:rsid w:val="006A5F26"/>
    <w:rsid w:val="006B230A"/>
    <w:rsid w:val="006B35C0"/>
    <w:rsid w:val="006B50F7"/>
    <w:rsid w:val="006B60F9"/>
    <w:rsid w:val="006C4537"/>
    <w:rsid w:val="006C637A"/>
    <w:rsid w:val="006D1AED"/>
    <w:rsid w:val="006D2A90"/>
    <w:rsid w:val="006D3543"/>
    <w:rsid w:val="006D48E9"/>
    <w:rsid w:val="006D4A4F"/>
    <w:rsid w:val="006D5427"/>
    <w:rsid w:val="006D5BD3"/>
    <w:rsid w:val="006D6504"/>
    <w:rsid w:val="006D778B"/>
    <w:rsid w:val="006D79EB"/>
    <w:rsid w:val="006E05AF"/>
    <w:rsid w:val="006E115B"/>
    <w:rsid w:val="006E2F18"/>
    <w:rsid w:val="006E34C9"/>
    <w:rsid w:val="006E623C"/>
    <w:rsid w:val="006E6E32"/>
    <w:rsid w:val="006E7EB3"/>
    <w:rsid w:val="006F0619"/>
    <w:rsid w:val="006F0B2A"/>
    <w:rsid w:val="006F208B"/>
    <w:rsid w:val="006F4D4C"/>
    <w:rsid w:val="006F5DD0"/>
    <w:rsid w:val="006F6153"/>
    <w:rsid w:val="00700E05"/>
    <w:rsid w:val="00702947"/>
    <w:rsid w:val="00703275"/>
    <w:rsid w:val="00705672"/>
    <w:rsid w:val="00714A0F"/>
    <w:rsid w:val="00721715"/>
    <w:rsid w:val="00721BA6"/>
    <w:rsid w:val="007233A8"/>
    <w:rsid w:val="0072433B"/>
    <w:rsid w:val="00731923"/>
    <w:rsid w:val="007323EA"/>
    <w:rsid w:val="00735DBD"/>
    <w:rsid w:val="00736285"/>
    <w:rsid w:val="00737DF2"/>
    <w:rsid w:val="00742637"/>
    <w:rsid w:val="00745160"/>
    <w:rsid w:val="007451CC"/>
    <w:rsid w:val="007459DE"/>
    <w:rsid w:val="00745FFC"/>
    <w:rsid w:val="0075253F"/>
    <w:rsid w:val="0075446F"/>
    <w:rsid w:val="0075799B"/>
    <w:rsid w:val="007611CD"/>
    <w:rsid w:val="00761CD7"/>
    <w:rsid w:val="007631C5"/>
    <w:rsid w:val="0076413E"/>
    <w:rsid w:val="00771065"/>
    <w:rsid w:val="007710D4"/>
    <w:rsid w:val="007729B2"/>
    <w:rsid w:val="00774FAF"/>
    <w:rsid w:val="00781852"/>
    <w:rsid w:val="00782313"/>
    <w:rsid w:val="007832D7"/>
    <w:rsid w:val="00785AEB"/>
    <w:rsid w:val="00791AD8"/>
    <w:rsid w:val="007964AA"/>
    <w:rsid w:val="00797087"/>
    <w:rsid w:val="007976E4"/>
    <w:rsid w:val="007A023F"/>
    <w:rsid w:val="007A0F1F"/>
    <w:rsid w:val="007A1FFA"/>
    <w:rsid w:val="007A35AC"/>
    <w:rsid w:val="007A3A8A"/>
    <w:rsid w:val="007A44E5"/>
    <w:rsid w:val="007A4A87"/>
    <w:rsid w:val="007A62B9"/>
    <w:rsid w:val="007A6FD1"/>
    <w:rsid w:val="007A79D4"/>
    <w:rsid w:val="007A7E51"/>
    <w:rsid w:val="007A7F25"/>
    <w:rsid w:val="007B0B9A"/>
    <w:rsid w:val="007B4DD8"/>
    <w:rsid w:val="007B6C24"/>
    <w:rsid w:val="007B790A"/>
    <w:rsid w:val="007C19DF"/>
    <w:rsid w:val="007C2EE2"/>
    <w:rsid w:val="007C37A5"/>
    <w:rsid w:val="007C7209"/>
    <w:rsid w:val="007D063F"/>
    <w:rsid w:val="007D1FBA"/>
    <w:rsid w:val="007D274D"/>
    <w:rsid w:val="007D3C18"/>
    <w:rsid w:val="007D4EA9"/>
    <w:rsid w:val="007D652A"/>
    <w:rsid w:val="007D6D5F"/>
    <w:rsid w:val="007E12EC"/>
    <w:rsid w:val="007E1D91"/>
    <w:rsid w:val="007E46BC"/>
    <w:rsid w:val="007E51ED"/>
    <w:rsid w:val="007E5448"/>
    <w:rsid w:val="007E5AB1"/>
    <w:rsid w:val="007E7184"/>
    <w:rsid w:val="007F2FE8"/>
    <w:rsid w:val="007F35C5"/>
    <w:rsid w:val="00801CAA"/>
    <w:rsid w:val="00806335"/>
    <w:rsid w:val="00810DFB"/>
    <w:rsid w:val="00813EDB"/>
    <w:rsid w:val="008141B5"/>
    <w:rsid w:val="00814458"/>
    <w:rsid w:val="00814D16"/>
    <w:rsid w:val="00820E50"/>
    <w:rsid w:val="008214C5"/>
    <w:rsid w:val="00821E02"/>
    <w:rsid w:val="00822263"/>
    <w:rsid w:val="00822535"/>
    <w:rsid w:val="0082282B"/>
    <w:rsid w:val="00823FC1"/>
    <w:rsid w:val="00825D53"/>
    <w:rsid w:val="008276B9"/>
    <w:rsid w:val="008311A8"/>
    <w:rsid w:val="00843FFD"/>
    <w:rsid w:val="008459CA"/>
    <w:rsid w:val="00846620"/>
    <w:rsid w:val="00851471"/>
    <w:rsid w:val="0085155E"/>
    <w:rsid w:val="00852B86"/>
    <w:rsid w:val="00852ED1"/>
    <w:rsid w:val="008568DE"/>
    <w:rsid w:val="00860C3B"/>
    <w:rsid w:val="0086124F"/>
    <w:rsid w:val="00861E4D"/>
    <w:rsid w:val="008624FE"/>
    <w:rsid w:val="008638F1"/>
    <w:rsid w:val="0086463C"/>
    <w:rsid w:val="0086568E"/>
    <w:rsid w:val="00865B0C"/>
    <w:rsid w:val="00866DA3"/>
    <w:rsid w:val="00871707"/>
    <w:rsid w:val="0087265B"/>
    <w:rsid w:val="00874657"/>
    <w:rsid w:val="00875699"/>
    <w:rsid w:val="008771D1"/>
    <w:rsid w:val="00880DAD"/>
    <w:rsid w:val="00881154"/>
    <w:rsid w:val="008824A3"/>
    <w:rsid w:val="00890154"/>
    <w:rsid w:val="00890A1C"/>
    <w:rsid w:val="00895FB2"/>
    <w:rsid w:val="008A09A1"/>
    <w:rsid w:val="008A1D11"/>
    <w:rsid w:val="008A56B7"/>
    <w:rsid w:val="008B0A97"/>
    <w:rsid w:val="008B1F74"/>
    <w:rsid w:val="008B36CA"/>
    <w:rsid w:val="008B45D4"/>
    <w:rsid w:val="008B467B"/>
    <w:rsid w:val="008B5179"/>
    <w:rsid w:val="008B617B"/>
    <w:rsid w:val="008C149B"/>
    <w:rsid w:val="008C768B"/>
    <w:rsid w:val="008E13B7"/>
    <w:rsid w:val="008E2307"/>
    <w:rsid w:val="008E2407"/>
    <w:rsid w:val="008E2A50"/>
    <w:rsid w:val="008E6095"/>
    <w:rsid w:val="008E6E11"/>
    <w:rsid w:val="008E7063"/>
    <w:rsid w:val="008F0285"/>
    <w:rsid w:val="008F1716"/>
    <w:rsid w:val="008F2A46"/>
    <w:rsid w:val="008F2E41"/>
    <w:rsid w:val="008F3073"/>
    <w:rsid w:val="008F4825"/>
    <w:rsid w:val="008F7DE0"/>
    <w:rsid w:val="00900F8E"/>
    <w:rsid w:val="00901DC0"/>
    <w:rsid w:val="0090336D"/>
    <w:rsid w:val="00903D07"/>
    <w:rsid w:val="00907A32"/>
    <w:rsid w:val="00907E25"/>
    <w:rsid w:val="00910859"/>
    <w:rsid w:val="00914E3B"/>
    <w:rsid w:val="00916E8D"/>
    <w:rsid w:val="00920D31"/>
    <w:rsid w:val="009216D1"/>
    <w:rsid w:val="00921A2D"/>
    <w:rsid w:val="009242CF"/>
    <w:rsid w:val="00925F09"/>
    <w:rsid w:val="009263EC"/>
    <w:rsid w:val="0092703B"/>
    <w:rsid w:val="009271C6"/>
    <w:rsid w:val="009308D7"/>
    <w:rsid w:val="00930EE6"/>
    <w:rsid w:val="00932E45"/>
    <w:rsid w:val="00935FF5"/>
    <w:rsid w:val="009402BD"/>
    <w:rsid w:val="00940C5B"/>
    <w:rsid w:val="00943792"/>
    <w:rsid w:val="009459F7"/>
    <w:rsid w:val="00947DA1"/>
    <w:rsid w:val="009504CB"/>
    <w:rsid w:val="00950736"/>
    <w:rsid w:val="0095578E"/>
    <w:rsid w:val="00956DF9"/>
    <w:rsid w:val="00961A56"/>
    <w:rsid w:val="00961DAD"/>
    <w:rsid w:val="0096369F"/>
    <w:rsid w:val="00964374"/>
    <w:rsid w:val="009651C7"/>
    <w:rsid w:val="00972476"/>
    <w:rsid w:val="0097596F"/>
    <w:rsid w:val="00980307"/>
    <w:rsid w:val="009804A4"/>
    <w:rsid w:val="009856AF"/>
    <w:rsid w:val="0098748E"/>
    <w:rsid w:val="009900DB"/>
    <w:rsid w:val="0099611D"/>
    <w:rsid w:val="00997A56"/>
    <w:rsid w:val="009A2D19"/>
    <w:rsid w:val="009A5903"/>
    <w:rsid w:val="009B007A"/>
    <w:rsid w:val="009B2540"/>
    <w:rsid w:val="009B3D2C"/>
    <w:rsid w:val="009B6E65"/>
    <w:rsid w:val="009B718D"/>
    <w:rsid w:val="009B7CD0"/>
    <w:rsid w:val="009C0AB5"/>
    <w:rsid w:val="009C3A46"/>
    <w:rsid w:val="009C4CEF"/>
    <w:rsid w:val="009C524E"/>
    <w:rsid w:val="009D1C44"/>
    <w:rsid w:val="009D1FAD"/>
    <w:rsid w:val="009D414B"/>
    <w:rsid w:val="009D4BE6"/>
    <w:rsid w:val="009D4D33"/>
    <w:rsid w:val="009D682F"/>
    <w:rsid w:val="009E38FA"/>
    <w:rsid w:val="009E3A84"/>
    <w:rsid w:val="009E792E"/>
    <w:rsid w:val="009F0BA4"/>
    <w:rsid w:val="009F3B6F"/>
    <w:rsid w:val="009F514F"/>
    <w:rsid w:val="009F5DD2"/>
    <w:rsid w:val="00A05B40"/>
    <w:rsid w:val="00A06345"/>
    <w:rsid w:val="00A1029E"/>
    <w:rsid w:val="00A11A39"/>
    <w:rsid w:val="00A12AEC"/>
    <w:rsid w:val="00A17DC4"/>
    <w:rsid w:val="00A26FB1"/>
    <w:rsid w:val="00A30396"/>
    <w:rsid w:val="00A337E3"/>
    <w:rsid w:val="00A34C55"/>
    <w:rsid w:val="00A4096D"/>
    <w:rsid w:val="00A42CD8"/>
    <w:rsid w:val="00A43A70"/>
    <w:rsid w:val="00A445BC"/>
    <w:rsid w:val="00A4712F"/>
    <w:rsid w:val="00A50DB1"/>
    <w:rsid w:val="00A517DC"/>
    <w:rsid w:val="00A527C3"/>
    <w:rsid w:val="00A5376E"/>
    <w:rsid w:val="00A565F3"/>
    <w:rsid w:val="00A62127"/>
    <w:rsid w:val="00A6363E"/>
    <w:rsid w:val="00A64214"/>
    <w:rsid w:val="00A646D1"/>
    <w:rsid w:val="00A6728B"/>
    <w:rsid w:val="00A7025B"/>
    <w:rsid w:val="00A719B0"/>
    <w:rsid w:val="00A71EAD"/>
    <w:rsid w:val="00A731D3"/>
    <w:rsid w:val="00A74167"/>
    <w:rsid w:val="00A770B8"/>
    <w:rsid w:val="00A828DB"/>
    <w:rsid w:val="00A85B65"/>
    <w:rsid w:val="00A87BDA"/>
    <w:rsid w:val="00A92A7F"/>
    <w:rsid w:val="00A93554"/>
    <w:rsid w:val="00A95976"/>
    <w:rsid w:val="00A9752F"/>
    <w:rsid w:val="00AA24FD"/>
    <w:rsid w:val="00AA2BDE"/>
    <w:rsid w:val="00AA46AF"/>
    <w:rsid w:val="00AA4905"/>
    <w:rsid w:val="00AA66A7"/>
    <w:rsid w:val="00AA7940"/>
    <w:rsid w:val="00AB00B2"/>
    <w:rsid w:val="00AB0255"/>
    <w:rsid w:val="00AB08CE"/>
    <w:rsid w:val="00AB1875"/>
    <w:rsid w:val="00AB237F"/>
    <w:rsid w:val="00AB2F3F"/>
    <w:rsid w:val="00AB62D7"/>
    <w:rsid w:val="00AB7796"/>
    <w:rsid w:val="00AC0D83"/>
    <w:rsid w:val="00AC1470"/>
    <w:rsid w:val="00AC18A5"/>
    <w:rsid w:val="00AC54FA"/>
    <w:rsid w:val="00AC7579"/>
    <w:rsid w:val="00AD1AAD"/>
    <w:rsid w:val="00AD3943"/>
    <w:rsid w:val="00AE3BB2"/>
    <w:rsid w:val="00AE7E93"/>
    <w:rsid w:val="00AF0447"/>
    <w:rsid w:val="00AF0939"/>
    <w:rsid w:val="00AF17B9"/>
    <w:rsid w:val="00AF3DF5"/>
    <w:rsid w:val="00AF6AB0"/>
    <w:rsid w:val="00AF7227"/>
    <w:rsid w:val="00B0133B"/>
    <w:rsid w:val="00B05117"/>
    <w:rsid w:val="00B06441"/>
    <w:rsid w:val="00B06A91"/>
    <w:rsid w:val="00B07034"/>
    <w:rsid w:val="00B07FA8"/>
    <w:rsid w:val="00B106DA"/>
    <w:rsid w:val="00B107C9"/>
    <w:rsid w:val="00B12C7F"/>
    <w:rsid w:val="00B1402D"/>
    <w:rsid w:val="00B152F2"/>
    <w:rsid w:val="00B156AA"/>
    <w:rsid w:val="00B16E54"/>
    <w:rsid w:val="00B22C11"/>
    <w:rsid w:val="00B237D9"/>
    <w:rsid w:val="00B266A2"/>
    <w:rsid w:val="00B32C04"/>
    <w:rsid w:val="00B32C2F"/>
    <w:rsid w:val="00B32DD0"/>
    <w:rsid w:val="00B34557"/>
    <w:rsid w:val="00B3546B"/>
    <w:rsid w:val="00B37EE0"/>
    <w:rsid w:val="00B40335"/>
    <w:rsid w:val="00B52A62"/>
    <w:rsid w:val="00B53A5D"/>
    <w:rsid w:val="00B54A8A"/>
    <w:rsid w:val="00B5603D"/>
    <w:rsid w:val="00B66BB5"/>
    <w:rsid w:val="00B71D17"/>
    <w:rsid w:val="00B72BD1"/>
    <w:rsid w:val="00B73B7C"/>
    <w:rsid w:val="00B7416C"/>
    <w:rsid w:val="00B74EBB"/>
    <w:rsid w:val="00B77C82"/>
    <w:rsid w:val="00B77D80"/>
    <w:rsid w:val="00B87A61"/>
    <w:rsid w:val="00B87C01"/>
    <w:rsid w:val="00B93319"/>
    <w:rsid w:val="00B940A1"/>
    <w:rsid w:val="00B949B1"/>
    <w:rsid w:val="00B94CBC"/>
    <w:rsid w:val="00B968F4"/>
    <w:rsid w:val="00BA0D69"/>
    <w:rsid w:val="00BA300E"/>
    <w:rsid w:val="00BA467A"/>
    <w:rsid w:val="00BA63D6"/>
    <w:rsid w:val="00BA7A3B"/>
    <w:rsid w:val="00BB08E3"/>
    <w:rsid w:val="00BB1190"/>
    <w:rsid w:val="00BB6AB5"/>
    <w:rsid w:val="00BB7DED"/>
    <w:rsid w:val="00BC176F"/>
    <w:rsid w:val="00BC3A76"/>
    <w:rsid w:val="00BC7D3F"/>
    <w:rsid w:val="00BD140B"/>
    <w:rsid w:val="00BD19A6"/>
    <w:rsid w:val="00BD2AC7"/>
    <w:rsid w:val="00BD2E8E"/>
    <w:rsid w:val="00BD4DCE"/>
    <w:rsid w:val="00BD512B"/>
    <w:rsid w:val="00BD644D"/>
    <w:rsid w:val="00BE0702"/>
    <w:rsid w:val="00BE2188"/>
    <w:rsid w:val="00BE225F"/>
    <w:rsid w:val="00BE5B62"/>
    <w:rsid w:val="00BE77E5"/>
    <w:rsid w:val="00BE7860"/>
    <w:rsid w:val="00BF082A"/>
    <w:rsid w:val="00BF10F0"/>
    <w:rsid w:val="00BF3DB6"/>
    <w:rsid w:val="00BF4512"/>
    <w:rsid w:val="00BF7BC6"/>
    <w:rsid w:val="00C006AC"/>
    <w:rsid w:val="00C00B90"/>
    <w:rsid w:val="00C02870"/>
    <w:rsid w:val="00C031F5"/>
    <w:rsid w:val="00C037FC"/>
    <w:rsid w:val="00C03BB7"/>
    <w:rsid w:val="00C06C3B"/>
    <w:rsid w:val="00C12561"/>
    <w:rsid w:val="00C13596"/>
    <w:rsid w:val="00C13BBC"/>
    <w:rsid w:val="00C14BD0"/>
    <w:rsid w:val="00C15C41"/>
    <w:rsid w:val="00C160CB"/>
    <w:rsid w:val="00C1615E"/>
    <w:rsid w:val="00C20C7A"/>
    <w:rsid w:val="00C22226"/>
    <w:rsid w:val="00C22249"/>
    <w:rsid w:val="00C24FA6"/>
    <w:rsid w:val="00C25341"/>
    <w:rsid w:val="00C30F0C"/>
    <w:rsid w:val="00C315A1"/>
    <w:rsid w:val="00C32B75"/>
    <w:rsid w:val="00C342FE"/>
    <w:rsid w:val="00C35A13"/>
    <w:rsid w:val="00C35BA0"/>
    <w:rsid w:val="00C40856"/>
    <w:rsid w:val="00C418F9"/>
    <w:rsid w:val="00C42586"/>
    <w:rsid w:val="00C46576"/>
    <w:rsid w:val="00C46D78"/>
    <w:rsid w:val="00C479B4"/>
    <w:rsid w:val="00C47FDE"/>
    <w:rsid w:val="00C5019A"/>
    <w:rsid w:val="00C51750"/>
    <w:rsid w:val="00C528B9"/>
    <w:rsid w:val="00C53C7F"/>
    <w:rsid w:val="00C605E2"/>
    <w:rsid w:val="00C6073F"/>
    <w:rsid w:val="00C6211C"/>
    <w:rsid w:val="00C627DA"/>
    <w:rsid w:val="00C724ED"/>
    <w:rsid w:val="00C7486A"/>
    <w:rsid w:val="00C748D7"/>
    <w:rsid w:val="00C757D7"/>
    <w:rsid w:val="00C75ECB"/>
    <w:rsid w:val="00C804BF"/>
    <w:rsid w:val="00C819A1"/>
    <w:rsid w:val="00C82F9A"/>
    <w:rsid w:val="00C8415E"/>
    <w:rsid w:val="00C843AD"/>
    <w:rsid w:val="00C84CD5"/>
    <w:rsid w:val="00C92BF8"/>
    <w:rsid w:val="00C93A7A"/>
    <w:rsid w:val="00C95970"/>
    <w:rsid w:val="00CA0E5D"/>
    <w:rsid w:val="00CA16AD"/>
    <w:rsid w:val="00CA1E56"/>
    <w:rsid w:val="00CA257F"/>
    <w:rsid w:val="00CA3B36"/>
    <w:rsid w:val="00CA488D"/>
    <w:rsid w:val="00CA63B9"/>
    <w:rsid w:val="00CA657A"/>
    <w:rsid w:val="00CB03ED"/>
    <w:rsid w:val="00CB2B99"/>
    <w:rsid w:val="00CB351A"/>
    <w:rsid w:val="00CC47AD"/>
    <w:rsid w:val="00CC50A9"/>
    <w:rsid w:val="00CC60CB"/>
    <w:rsid w:val="00CC64C4"/>
    <w:rsid w:val="00CD0167"/>
    <w:rsid w:val="00CD030C"/>
    <w:rsid w:val="00CD0402"/>
    <w:rsid w:val="00CD4004"/>
    <w:rsid w:val="00CD4069"/>
    <w:rsid w:val="00CD4AEA"/>
    <w:rsid w:val="00CD6425"/>
    <w:rsid w:val="00CD654F"/>
    <w:rsid w:val="00CD68A2"/>
    <w:rsid w:val="00CD70BF"/>
    <w:rsid w:val="00CE052E"/>
    <w:rsid w:val="00CE0EBD"/>
    <w:rsid w:val="00CE102D"/>
    <w:rsid w:val="00CE14DF"/>
    <w:rsid w:val="00CE7202"/>
    <w:rsid w:val="00CF0E0F"/>
    <w:rsid w:val="00CF2D56"/>
    <w:rsid w:val="00CF50E3"/>
    <w:rsid w:val="00CF51CC"/>
    <w:rsid w:val="00CF5CC2"/>
    <w:rsid w:val="00CF5FBF"/>
    <w:rsid w:val="00D001D9"/>
    <w:rsid w:val="00D0290A"/>
    <w:rsid w:val="00D05AFF"/>
    <w:rsid w:val="00D0658C"/>
    <w:rsid w:val="00D11FC4"/>
    <w:rsid w:val="00D12D29"/>
    <w:rsid w:val="00D177E2"/>
    <w:rsid w:val="00D17A02"/>
    <w:rsid w:val="00D205F0"/>
    <w:rsid w:val="00D2194E"/>
    <w:rsid w:val="00D22D86"/>
    <w:rsid w:val="00D24C28"/>
    <w:rsid w:val="00D26758"/>
    <w:rsid w:val="00D270AA"/>
    <w:rsid w:val="00D30D91"/>
    <w:rsid w:val="00D34114"/>
    <w:rsid w:val="00D3503C"/>
    <w:rsid w:val="00D375E4"/>
    <w:rsid w:val="00D37806"/>
    <w:rsid w:val="00D4176E"/>
    <w:rsid w:val="00D44ECE"/>
    <w:rsid w:val="00D45D4B"/>
    <w:rsid w:val="00D50C65"/>
    <w:rsid w:val="00D51358"/>
    <w:rsid w:val="00D55A18"/>
    <w:rsid w:val="00D566B0"/>
    <w:rsid w:val="00D5671E"/>
    <w:rsid w:val="00D57B46"/>
    <w:rsid w:val="00D61E87"/>
    <w:rsid w:val="00D62270"/>
    <w:rsid w:val="00D62589"/>
    <w:rsid w:val="00D6426A"/>
    <w:rsid w:val="00D658FC"/>
    <w:rsid w:val="00D65DA0"/>
    <w:rsid w:val="00D66D8E"/>
    <w:rsid w:val="00D706E9"/>
    <w:rsid w:val="00D713FA"/>
    <w:rsid w:val="00D7196B"/>
    <w:rsid w:val="00D71CEB"/>
    <w:rsid w:val="00D73152"/>
    <w:rsid w:val="00D7336F"/>
    <w:rsid w:val="00D7347F"/>
    <w:rsid w:val="00D74939"/>
    <w:rsid w:val="00D7665A"/>
    <w:rsid w:val="00D81000"/>
    <w:rsid w:val="00D82ED2"/>
    <w:rsid w:val="00D87CA2"/>
    <w:rsid w:val="00D92443"/>
    <w:rsid w:val="00D93607"/>
    <w:rsid w:val="00D93F6C"/>
    <w:rsid w:val="00D96C68"/>
    <w:rsid w:val="00DA766F"/>
    <w:rsid w:val="00DA783A"/>
    <w:rsid w:val="00DB0D02"/>
    <w:rsid w:val="00DB61D9"/>
    <w:rsid w:val="00DB64A5"/>
    <w:rsid w:val="00DB7F63"/>
    <w:rsid w:val="00DC204A"/>
    <w:rsid w:val="00DC364F"/>
    <w:rsid w:val="00DC4F08"/>
    <w:rsid w:val="00DC629D"/>
    <w:rsid w:val="00DD226F"/>
    <w:rsid w:val="00DD3B27"/>
    <w:rsid w:val="00DD4A3D"/>
    <w:rsid w:val="00DE48EC"/>
    <w:rsid w:val="00DE4E28"/>
    <w:rsid w:val="00DE5675"/>
    <w:rsid w:val="00DE7719"/>
    <w:rsid w:val="00DF16BB"/>
    <w:rsid w:val="00DF3A4C"/>
    <w:rsid w:val="00DF433B"/>
    <w:rsid w:val="00DF6AA0"/>
    <w:rsid w:val="00DF6B91"/>
    <w:rsid w:val="00E015D6"/>
    <w:rsid w:val="00E01A71"/>
    <w:rsid w:val="00E112BF"/>
    <w:rsid w:val="00E1201B"/>
    <w:rsid w:val="00E13B22"/>
    <w:rsid w:val="00E17740"/>
    <w:rsid w:val="00E212B3"/>
    <w:rsid w:val="00E224FD"/>
    <w:rsid w:val="00E2250E"/>
    <w:rsid w:val="00E230D3"/>
    <w:rsid w:val="00E261BF"/>
    <w:rsid w:val="00E32358"/>
    <w:rsid w:val="00E32A06"/>
    <w:rsid w:val="00E34E7E"/>
    <w:rsid w:val="00E352BA"/>
    <w:rsid w:val="00E417E8"/>
    <w:rsid w:val="00E421EC"/>
    <w:rsid w:val="00E42F7E"/>
    <w:rsid w:val="00E5231C"/>
    <w:rsid w:val="00E560DD"/>
    <w:rsid w:val="00E63C52"/>
    <w:rsid w:val="00E649F2"/>
    <w:rsid w:val="00E6634D"/>
    <w:rsid w:val="00E771EE"/>
    <w:rsid w:val="00E802B5"/>
    <w:rsid w:val="00E8198B"/>
    <w:rsid w:val="00E81CC2"/>
    <w:rsid w:val="00E86AFD"/>
    <w:rsid w:val="00E87D06"/>
    <w:rsid w:val="00E9179D"/>
    <w:rsid w:val="00E931C4"/>
    <w:rsid w:val="00EA495E"/>
    <w:rsid w:val="00EA5B68"/>
    <w:rsid w:val="00EB0A52"/>
    <w:rsid w:val="00EB2D11"/>
    <w:rsid w:val="00EB37BA"/>
    <w:rsid w:val="00EB5666"/>
    <w:rsid w:val="00EB66B8"/>
    <w:rsid w:val="00EB70FA"/>
    <w:rsid w:val="00EC0032"/>
    <w:rsid w:val="00EC33CB"/>
    <w:rsid w:val="00EC40FA"/>
    <w:rsid w:val="00EC787F"/>
    <w:rsid w:val="00ED60F6"/>
    <w:rsid w:val="00EE1B28"/>
    <w:rsid w:val="00EE1C01"/>
    <w:rsid w:val="00EE2F6D"/>
    <w:rsid w:val="00EE33B7"/>
    <w:rsid w:val="00EE3430"/>
    <w:rsid w:val="00EE3829"/>
    <w:rsid w:val="00EE694B"/>
    <w:rsid w:val="00EF0251"/>
    <w:rsid w:val="00EF0F5E"/>
    <w:rsid w:val="00EF4586"/>
    <w:rsid w:val="00EF53EE"/>
    <w:rsid w:val="00EF5789"/>
    <w:rsid w:val="00EF7A0A"/>
    <w:rsid w:val="00F05714"/>
    <w:rsid w:val="00F1297C"/>
    <w:rsid w:val="00F14E04"/>
    <w:rsid w:val="00F16B1B"/>
    <w:rsid w:val="00F20B97"/>
    <w:rsid w:val="00F21B59"/>
    <w:rsid w:val="00F21D53"/>
    <w:rsid w:val="00F23E72"/>
    <w:rsid w:val="00F251E4"/>
    <w:rsid w:val="00F258AD"/>
    <w:rsid w:val="00F25B3E"/>
    <w:rsid w:val="00F27413"/>
    <w:rsid w:val="00F358A2"/>
    <w:rsid w:val="00F41BAB"/>
    <w:rsid w:val="00F43733"/>
    <w:rsid w:val="00F43E3E"/>
    <w:rsid w:val="00F45B54"/>
    <w:rsid w:val="00F45BA8"/>
    <w:rsid w:val="00F462AE"/>
    <w:rsid w:val="00F46423"/>
    <w:rsid w:val="00F475D1"/>
    <w:rsid w:val="00F53104"/>
    <w:rsid w:val="00F537B8"/>
    <w:rsid w:val="00F55B95"/>
    <w:rsid w:val="00F61AD4"/>
    <w:rsid w:val="00F625FE"/>
    <w:rsid w:val="00F643AA"/>
    <w:rsid w:val="00F654A7"/>
    <w:rsid w:val="00F654C7"/>
    <w:rsid w:val="00F73D35"/>
    <w:rsid w:val="00F74BA8"/>
    <w:rsid w:val="00F75AAC"/>
    <w:rsid w:val="00F8340A"/>
    <w:rsid w:val="00F8412B"/>
    <w:rsid w:val="00F85481"/>
    <w:rsid w:val="00F85CBE"/>
    <w:rsid w:val="00F9189B"/>
    <w:rsid w:val="00F93334"/>
    <w:rsid w:val="00F95A4F"/>
    <w:rsid w:val="00FA2916"/>
    <w:rsid w:val="00FA2C73"/>
    <w:rsid w:val="00FA6052"/>
    <w:rsid w:val="00FA706E"/>
    <w:rsid w:val="00FA70D4"/>
    <w:rsid w:val="00FA7B89"/>
    <w:rsid w:val="00FB38E3"/>
    <w:rsid w:val="00FB4BA8"/>
    <w:rsid w:val="00FB5C76"/>
    <w:rsid w:val="00FB6362"/>
    <w:rsid w:val="00FB70D7"/>
    <w:rsid w:val="00FC763A"/>
    <w:rsid w:val="00FC7965"/>
    <w:rsid w:val="00FD1706"/>
    <w:rsid w:val="00FD334E"/>
    <w:rsid w:val="00FD398E"/>
    <w:rsid w:val="00FD3A53"/>
    <w:rsid w:val="00FD67DF"/>
    <w:rsid w:val="00FD6CDF"/>
    <w:rsid w:val="00FD6F88"/>
    <w:rsid w:val="00FE26E1"/>
    <w:rsid w:val="00FE5095"/>
    <w:rsid w:val="00FE7909"/>
    <w:rsid w:val="00FF00A0"/>
    <w:rsid w:val="00FF0105"/>
    <w:rsid w:val="00FF51D2"/>
    <w:rsid w:val="00FF5ABC"/>
    <w:rsid w:val="00FF623C"/>
    <w:rsid w:val="00FF7075"/>
    <w:rsid w:val="00FF771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45C13C-40BA-4AAB-8801-BF9E9363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D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4FDC"/>
  </w:style>
  <w:style w:type="paragraph" w:customStyle="1" w:styleId="Style2">
    <w:name w:val="Style2"/>
    <w:basedOn w:val="a"/>
    <w:uiPriority w:val="99"/>
    <w:rsid w:val="002C4FDC"/>
    <w:pPr>
      <w:jc w:val="right"/>
    </w:pPr>
  </w:style>
  <w:style w:type="paragraph" w:customStyle="1" w:styleId="Style3">
    <w:name w:val="Style3"/>
    <w:basedOn w:val="a"/>
    <w:uiPriority w:val="99"/>
    <w:rsid w:val="002C4FDC"/>
  </w:style>
  <w:style w:type="paragraph" w:customStyle="1" w:styleId="Style4">
    <w:name w:val="Style4"/>
    <w:basedOn w:val="a"/>
    <w:uiPriority w:val="99"/>
    <w:rsid w:val="002C4FDC"/>
  </w:style>
  <w:style w:type="paragraph" w:customStyle="1" w:styleId="Style5">
    <w:name w:val="Style5"/>
    <w:basedOn w:val="a"/>
    <w:uiPriority w:val="99"/>
    <w:rsid w:val="002C4FDC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rsid w:val="002C4FDC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2C4FDC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2C4FDC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rsid w:val="002C4FDC"/>
    <w:pPr>
      <w:spacing w:line="252" w:lineRule="exact"/>
    </w:pPr>
  </w:style>
  <w:style w:type="paragraph" w:customStyle="1" w:styleId="Style10">
    <w:name w:val="Style10"/>
    <w:basedOn w:val="a"/>
    <w:uiPriority w:val="99"/>
    <w:rsid w:val="002C4FDC"/>
  </w:style>
  <w:style w:type="paragraph" w:customStyle="1" w:styleId="Style11">
    <w:name w:val="Style11"/>
    <w:basedOn w:val="a"/>
    <w:uiPriority w:val="99"/>
    <w:rsid w:val="002C4FDC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rsid w:val="002C4FDC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  <w:rsid w:val="002C4FDC"/>
  </w:style>
  <w:style w:type="paragraph" w:customStyle="1" w:styleId="Style14">
    <w:name w:val="Style14"/>
    <w:basedOn w:val="a"/>
    <w:uiPriority w:val="99"/>
    <w:rsid w:val="002C4FDC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2C4FDC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  <w:rsid w:val="002C4FDC"/>
  </w:style>
  <w:style w:type="paragraph" w:customStyle="1" w:styleId="Style17">
    <w:name w:val="Style17"/>
    <w:basedOn w:val="a"/>
    <w:uiPriority w:val="99"/>
    <w:rsid w:val="002C4FDC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rsid w:val="002C4FDC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  <w:rsid w:val="002C4FDC"/>
  </w:style>
  <w:style w:type="paragraph" w:customStyle="1" w:styleId="Style20">
    <w:name w:val="Style20"/>
    <w:basedOn w:val="a"/>
    <w:uiPriority w:val="99"/>
    <w:rsid w:val="002C4FDC"/>
  </w:style>
  <w:style w:type="paragraph" w:customStyle="1" w:styleId="Style21">
    <w:name w:val="Style21"/>
    <w:basedOn w:val="a"/>
    <w:uiPriority w:val="99"/>
    <w:rsid w:val="002C4FDC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rsid w:val="002C4FDC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rsid w:val="002C4FDC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  <w:rsid w:val="002C4FDC"/>
  </w:style>
  <w:style w:type="character" w:customStyle="1" w:styleId="FontStyle26">
    <w:name w:val="Font Style26"/>
    <w:basedOn w:val="a0"/>
    <w:uiPriority w:val="99"/>
    <w:rsid w:val="002C4FDC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2C4FD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C4FDC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2C4FDC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2C4FDC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C4FDC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sid w:val="002C4FDC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3031E9C220E50C4B490074E0B5C8E38018D7F0CFBDB581802904798AC97C452118C8B56940D81E7C6378EDECAE0F57390CDE53E470756sCm8I" TargetMode="External"/><Relationship Id="rId13" Type="http://schemas.openxmlformats.org/officeDocument/2006/relationships/hyperlink" Target="consultantplus://offline/ref=1113031E9C220E50C4B490074E0B5C8E38018D7F0CFBDB581802904798AC97C452118C8B56960482EDC6378EDECAE0F57390CDE53E470756sCm8I" TargetMode="External"/><Relationship Id="rId18" Type="http://schemas.openxmlformats.org/officeDocument/2006/relationships/hyperlink" Target="consultantplus://offline/ref=1113031E9C220E50C4B490074E0B5C8E38018D7F0CFBDB581802904798AC97C452118C8B56900F84E1C6378EDECAE0F57390CDE53E470756sCm8I" TargetMode="External"/><Relationship Id="rId26" Type="http://schemas.openxmlformats.org/officeDocument/2006/relationships/hyperlink" Target="consultantplus://offline/ref=1113031E9C220E50C4B490074E0B5C8E38018D7F0CFBDB581802904798AC97C452118C8B56910886E5C6378EDECAE0F57390CDE53E470756sCm8I" TargetMode="External"/><Relationship Id="rId39" Type="http://schemas.openxmlformats.org/officeDocument/2006/relationships/hyperlink" Target="http://service.nalog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113031E9C220E50C4B490074E0B5C8E38018D7F0CFBDB581802904798AC97C452118C8B56900584E1C6378EDECAE0F57390CDE53E470756sCm8I" TargetMode="External"/><Relationship Id="rId34" Type="http://schemas.openxmlformats.org/officeDocument/2006/relationships/hyperlink" Target="consultantplus://offline/ref=5BDECA983BBA7D6451F9D35FEBF6C6CAD5EED0A7E07B03B607E93567B49A56869F04A47AD0F3B1AC05D84F522E60100B97FBD85DB4C4E571l0s6J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13031E9C220E50C4B490074E0B5C8E38018D7F0CFBDB581802904798AC97C452118C8B56960B82ECC6378EDECAE0F57390CDE53E470756sCm8I" TargetMode="External"/><Relationship Id="rId17" Type="http://schemas.openxmlformats.org/officeDocument/2006/relationships/hyperlink" Target="consultantplus://offline/ref=1113031E9C220E50C4B490074E0B5C8E38018D7F0CFBDB581802904798AC97C452118C8B56900F82E0C6378EDECAE0F57390CDE53E470756sCm8I" TargetMode="External"/><Relationship Id="rId25" Type="http://schemas.openxmlformats.org/officeDocument/2006/relationships/hyperlink" Target="consultantplus://offline/ref=1113031E9C220E50C4B490074E0B5C8E38018D7F0CFBDB581802904798AC97C452118C8B56910F85E3C6378EDECAE0F57390CDE53E470756sCm8I" TargetMode="External"/><Relationship Id="rId33" Type="http://schemas.openxmlformats.org/officeDocument/2006/relationships/hyperlink" Target="consultantplus://offline/ref=5BDECA983BBA7D6451F9D35FEBF6C6CAD5EED0A7E07B03B607E93567B49A56869F04A47AD0F3B1AE0DD84F522E60100B97FBD85DB4C4E571l0s6J" TargetMode="External"/><Relationship Id="rId38" Type="http://schemas.openxmlformats.org/officeDocument/2006/relationships/hyperlink" Target="https://rmsp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13031E9C220E50C4B490074E0B5C8E38018D7F0CFBDB581802904798AC97C452118C8B56970583E0C6378EDECAE0F57390CDE53E470756sCm8I" TargetMode="External"/><Relationship Id="rId20" Type="http://schemas.openxmlformats.org/officeDocument/2006/relationships/hyperlink" Target="consultantplus://offline/ref=1113031E9C220E50C4B490074E0B5C8E38018D7F0CFBDB581802904798AC97C452118C8B56900580E1C6378EDECAE0F57390CDE53E470756sCm8I" TargetMode="External"/><Relationship Id="rId29" Type="http://schemas.openxmlformats.org/officeDocument/2006/relationships/hyperlink" Target="consultantplus://offline/ref=5BDECA983BBA7D6451F9D35FEBF6C6CAD5EED0A7E07B03B607E93567B49A56869F04A47AD0F2B5AF0DD84F522E60100B97FBD85DB4C4E571l0s6J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13031E9C220E50C4B490074E0B5C8E38018D7F0CFBDB581802904798AC97C452118C8B56950583E0C6378EDECAE0F57390CDE53E470756sCm8I" TargetMode="External"/><Relationship Id="rId24" Type="http://schemas.openxmlformats.org/officeDocument/2006/relationships/hyperlink" Target="consultantplus://offline/ref=1113031E9C220E50C4B490074E0B5C8E38018D7F0CFBDB581802904798AC97C452118C8B56910F80E2C6378EDECAE0F57390CDE53E470756sCm8I" TargetMode="External"/><Relationship Id="rId32" Type="http://schemas.openxmlformats.org/officeDocument/2006/relationships/hyperlink" Target="consultantplus://offline/ref=5BDECA983BBA7D6451F9D35FEBF6C6CAD5EED0A7E07B03B607E93567B49A56869F04A47AD0F3B1AE07D84F522E60100B97FBD85DB4C4E571l0s6J" TargetMode="External"/><Relationship Id="rId37" Type="http://schemas.openxmlformats.org/officeDocument/2006/relationships/hyperlink" Target="http://www.vktadm/" TargetMode="External"/><Relationship Id="rId40" Type="http://schemas.openxmlformats.org/officeDocument/2006/relationships/hyperlink" Target="consultantplus://offline/ref=8CC596E44181C38E6C7E5C5B2F5C90FA3FA06F7CA62FB83EE1AB68E6EF88D32ED810DE4645E556C7g3U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13031E9C220E50C4B490074E0B5C8E38018D7F0CFBDB581802904798AC97C452118C8B56970C84E4C6378EDECAE0F57390CDE53E470756sCm8I" TargetMode="External"/><Relationship Id="rId23" Type="http://schemas.openxmlformats.org/officeDocument/2006/relationships/hyperlink" Target="consultantplus://offline/ref=5BDECA983BBA7D6451F9D35FEBF6C6CAD5EED0A7E07B03B607E93567B49A56869F04A47AD0F2B5AF0DD84F522E60100B97FBD85DB4C4E571l0s6J" TargetMode="External"/><Relationship Id="rId28" Type="http://schemas.openxmlformats.org/officeDocument/2006/relationships/hyperlink" Target="consultantplus://offline/ref=1113031E9C220E50C4B490074E0B5C8E38018D7F0CFBDB581802904798AC97C452118C8B5691098BE6C6378EDECAE0F57390CDE53E470756sCm8I" TargetMode="External"/><Relationship Id="rId36" Type="http://schemas.openxmlformats.org/officeDocument/2006/relationships/hyperlink" Target="consultantplus://offline/ref=5BDECA983BBA7D6451F9D35FEBF6C6CAD5EED0A7E07B03B607E93567B49A56869F04A47AD0F3B1AD06D84F522E60100B97FBD85DB4C4E571l0s6J" TargetMode="External"/><Relationship Id="rId10" Type="http://schemas.openxmlformats.org/officeDocument/2006/relationships/hyperlink" Target="consultantplus://offline/ref=1113031E9C220E50C4B490074E0B5C8E38018D7F0CFBDB581802904798AC97C452118C8B56940B83E5C6378EDECAE0F57390CDE53E470756sCm8I" TargetMode="External"/><Relationship Id="rId19" Type="http://schemas.openxmlformats.org/officeDocument/2006/relationships/hyperlink" Target="consultantplus://offline/ref=1113031E9C220E50C4B490074E0B5C8E38018D7F0CFBDB581802904798AC97C452118C8B56900480ECC6378EDECAE0F57390CDE53E470756sCm8I" TargetMode="External"/><Relationship Id="rId31" Type="http://schemas.openxmlformats.org/officeDocument/2006/relationships/hyperlink" Target="consultantplus://offline/ref=5BDECA983BBA7D6451F9D35FEBF6C6CAD5EED0A7E07B03B607E93567B49A56869F04A47AD0F3B1AE05D84F522E60100B97FBD85DB4C4E571l0s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13031E9C220E50C4B490074E0B5C8E38018D7F0CFBDB581802904798AC97C452118C8B5694088BE3C6378EDECAE0F57390CDE53E470756sCm8I" TargetMode="External"/><Relationship Id="rId14" Type="http://schemas.openxmlformats.org/officeDocument/2006/relationships/hyperlink" Target="consultantplus://offline/ref=1113031E9C220E50C4B490074E0B5C8E38018D7F0CFBDB581802904798AC97C452118C8B56920C80ECC6378EDECAE0F57390CDE53E470756sCm8I" TargetMode="External"/><Relationship Id="rId22" Type="http://schemas.openxmlformats.org/officeDocument/2006/relationships/hyperlink" Target="consultantplus://offline/ref=1113031E9C220E50C4B490074E0B5C8E38018D7F0CFBDB581802904798AC97C452118C8B56910C83E2C6378EDECAE0F57390CDE53E470756sCm8I" TargetMode="External"/><Relationship Id="rId27" Type="http://schemas.openxmlformats.org/officeDocument/2006/relationships/hyperlink" Target="consultantplus://offline/ref=1113031E9C220E50C4B490074E0B5C8E38018D7F0CFBDB581802904798AC97C452118C8B56910987E1C6378EDECAE0F57390CDE53E470756sCm8I" TargetMode="External"/><Relationship Id="rId30" Type="http://schemas.openxmlformats.org/officeDocument/2006/relationships/hyperlink" Target="consultantplus://offline/ref=5BDECA983BBA7D6451F9D35FEBF6C6CAD5EED0A7E07B03B607E93567B49A56869F04A47AD0F3B0A70DD84F522E60100B97FBD85DB4C4E571l0s6J" TargetMode="External"/><Relationship Id="rId35" Type="http://schemas.openxmlformats.org/officeDocument/2006/relationships/hyperlink" Target="consultantplus://offline/ref=5BDECA983BBA7D6451F9D35FEBF6C6CAD5EED0A7E07B03B607E93567B49A56869F04A47AD0F3B1AC01D84F522E60100B97FBD85DB4C4E571l0s6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8674-8855-406F-A52B-0B3CE307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30</Pages>
  <Words>11533</Words>
  <Characters>65741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Анастасия Васильевна</dc:creator>
  <cp:lastModifiedBy>Татьяна Генералова</cp:lastModifiedBy>
  <cp:revision>3</cp:revision>
  <cp:lastPrinted>2021-07-15T03:21:00Z</cp:lastPrinted>
  <dcterms:created xsi:type="dcterms:W3CDTF">2023-04-28T04:18:00Z</dcterms:created>
  <dcterms:modified xsi:type="dcterms:W3CDTF">2023-04-28T04:45:00Z</dcterms:modified>
</cp:coreProperties>
</file>