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A7" w:rsidRPr="00974324" w:rsidRDefault="00EC48A7" w:rsidP="00EC48A7">
      <w:pPr>
        <w:spacing w:after="0" w:line="240" w:lineRule="auto"/>
        <w:jc w:val="center"/>
        <w:rPr>
          <w:rFonts w:ascii="Arial" w:eastAsia="Calibri" w:hAnsi="Arial" w:cs="Arial"/>
          <w:b/>
          <w:sz w:val="28"/>
          <w:szCs w:val="28"/>
        </w:rPr>
      </w:pPr>
      <w:r w:rsidRPr="00974324">
        <w:rPr>
          <w:rFonts w:ascii="Arial" w:eastAsia="Calibri" w:hAnsi="Arial" w:cs="Arial"/>
          <w:b/>
          <w:sz w:val="28"/>
          <w:szCs w:val="28"/>
        </w:rPr>
        <w:t>Томская область</w:t>
      </w:r>
    </w:p>
    <w:p w:rsidR="00EC48A7" w:rsidRPr="00974324" w:rsidRDefault="00EC48A7" w:rsidP="00EC48A7">
      <w:pPr>
        <w:widowControl w:val="0"/>
        <w:spacing w:after="0" w:line="240" w:lineRule="auto"/>
        <w:jc w:val="center"/>
        <w:rPr>
          <w:rFonts w:ascii="Arial" w:eastAsia="Calibri" w:hAnsi="Arial" w:cs="Arial"/>
          <w:b/>
          <w:bCs/>
          <w:spacing w:val="34"/>
          <w:sz w:val="28"/>
          <w:szCs w:val="28"/>
        </w:rPr>
      </w:pPr>
      <w:r w:rsidRPr="00974324">
        <w:rPr>
          <w:rFonts w:ascii="Arial" w:eastAsia="Calibri" w:hAnsi="Arial" w:cs="Arial"/>
          <w:b/>
          <w:bCs/>
          <w:spacing w:val="34"/>
          <w:sz w:val="28"/>
          <w:szCs w:val="28"/>
        </w:rPr>
        <w:t>Верхнекетский район</w:t>
      </w:r>
    </w:p>
    <w:p w:rsidR="00EC48A7" w:rsidRPr="00974324" w:rsidRDefault="00EC48A7" w:rsidP="00EC48A7">
      <w:pPr>
        <w:widowControl w:val="0"/>
        <w:spacing w:after="0" w:line="240" w:lineRule="auto"/>
        <w:jc w:val="center"/>
        <w:rPr>
          <w:rFonts w:ascii="Arial" w:eastAsia="Calibri" w:hAnsi="Arial" w:cs="Arial"/>
          <w:b/>
          <w:sz w:val="28"/>
          <w:szCs w:val="28"/>
        </w:rPr>
      </w:pPr>
      <w:r w:rsidRPr="00974324">
        <w:rPr>
          <w:rFonts w:ascii="Arial" w:eastAsia="Calibri" w:hAnsi="Arial" w:cs="Arial"/>
          <w:b/>
          <w:sz w:val="28"/>
          <w:szCs w:val="28"/>
        </w:rPr>
        <w:t xml:space="preserve">Совет </w:t>
      </w:r>
      <w:r>
        <w:rPr>
          <w:rFonts w:ascii="Arial" w:eastAsia="Calibri" w:hAnsi="Arial" w:cs="Arial"/>
          <w:b/>
          <w:sz w:val="28"/>
          <w:szCs w:val="28"/>
        </w:rPr>
        <w:t>Палочкинского</w:t>
      </w:r>
      <w:r w:rsidRPr="00974324">
        <w:rPr>
          <w:rFonts w:ascii="Arial" w:eastAsia="Calibri" w:hAnsi="Arial" w:cs="Arial"/>
          <w:b/>
          <w:sz w:val="28"/>
          <w:szCs w:val="28"/>
        </w:rPr>
        <w:t xml:space="preserve"> сельского поселения</w:t>
      </w:r>
    </w:p>
    <w:tbl>
      <w:tblPr>
        <w:tblW w:w="9356" w:type="dxa"/>
        <w:tblLayout w:type="fixed"/>
        <w:tblCellMar>
          <w:left w:w="0" w:type="dxa"/>
          <w:right w:w="0" w:type="dxa"/>
        </w:tblCellMar>
        <w:tblLook w:val="0000" w:firstRow="0" w:lastRow="0" w:firstColumn="0" w:lastColumn="0" w:noHBand="0" w:noVBand="0"/>
      </w:tblPr>
      <w:tblGrid>
        <w:gridCol w:w="4253"/>
        <w:gridCol w:w="5103"/>
      </w:tblGrid>
      <w:tr w:rsidR="00EC48A7" w:rsidRPr="00974324" w:rsidTr="00C23DEC">
        <w:tc>
          <w:tcPr>
            <w:tcW w:w="4253" w:type="dxa"/>
            <w:tcBorders>
              <w:top w:val="nil"/>
              <w:left w:val="nil"/>
              <w:bottom w:val="thinThickMediumGap" w:sz="24" w:space="0" w:color="auto"/>
              <w:right w:val="nil"/>
            </w:tcBorders>
          </w:tcPr>
          <w:p w:rsidR="00EC48A7" w:rsidRPr="00974324" w:rsidRDefault="00EC48A7" w:rsidP="00C23DEC">
            <w:pPr>
              <w:keepNext/>
              <w:widowControl w:val="0"/>
              <w:spacing w:after="0" w:line="240" w:lineRule="auto"/>
              <w:rPr>
                <w:rFonts w:ascii="Arial" w:eastAsia="Calibri" w:hAnsi="Arial" w:cs="Arial"/>
              </w:rPr>
            </w:pPr>
          </w:p>
        </w:tc>
        <w:tc>
          <w:tcPr>
            <w:tcW w:w="5103" w:type="dxa"/>
            <w:tcBorders>
              <w:top w:val="nil"/>
              <w:left w:val="nil"/>
              <w:bottom w:val="thinThickMediumGap" w:sz="24" w:space="0" w:color="auto"/>
              <w:right w:val="nil"/>
            </w:tcBorders>
          </w:tcPr>
          <w:p w:rsidR="00EC48A7" w:rsidRPr="00974324" w:rsidRDefault="00EC48A7" w:rsidP="00C23DEC">
            <w:pPr>
              <w:keepNext/>
              <w:widowControl w:val="0"/>
              <w:spacing w:after="0" w:line="240" w:lineRule="auto"/>
              <w:ind w:right="57"/>
              <w:rPr>
                <w:rFonts w:ascii="Arial" w:eastAsia="Calibri" w:hAnsi="Arial" w:cs="Arial"/>
                <w:b/>
              </w:rPr>
            </w:pPr>
            <w:r>
              <w:rPr>
                <w:rFonts w:ascii="Arial" w:eastAsia="Calibri" w:hAnsi="Arial" w:cs="Arial"/>
                <w:b/>
                <w:iCs/>
                <w:sz w:val="20"/>
              </w:rPr>
              <w:t>с</w:t>
            </w:r>
            <w:r w:rsidRPr="00974324">
              <w:rPr>
                <w:rFonts w:ascii="Arial" w:eastAsia="Calibri" w:hAnsi="Arial" w:cs="Arial"/>
                <w:b/>
                <w:iCs/>
                <w:sz w:val="20"/>
                <w:szCs w:val="20"/>
              </w:rPr>
              <w:t xml:space="preserve">. </w:t>
            </w:r>
            <w:r>
              <w:rPr>
                <w:rFonts w:ascii="Arial" w:eastAsia="Calibri" w:hAnsi="Arial" w:cs="Arial"/>
                <w:b/>
                <w:iCs/>
                <w:sz w:val="20"/>
                <w:szCs w:val="20"/>
              </w:rPr>
              <w:t>Палочка</w:t>
            </w:r>
          </w:p>
        </w:tc>
      </w:tr>
      <w:tr w:rsidR="00EC48A7" w:rsidRPr="00974324" w:rsidTr="00C23DEC">
        <w:tc>
          <w:tcPr>
            <w:tcW w:w="4253" w:type="dxa"/>
          </w:tcPr>
          <w:p w:rsidR="00EC48A7" w:rsidRPr="00974324" w:rsidRDefault="00EC48A7" w:rsidP="00C23DEC">
            <w:pPr>
              <w:keepNext/>
              <w:widowControl w:val="0"/>
              <w:spacing w:after="0" w:line="240" w:lineRule="auto"/>
              <w:rPr>
                <w:rFonts w:ascii="Arial" w:eastAsia="Calibri" w:hAnsi="Arial" w:cs="Arial"/>
                <w:iCs/>
                <w:sz w:val="24"/>
                <w:szCs w:val="24"/>
              </w:rPr>
            </w:pPr>
          </w:p>
          <w:p w:rsidR="00EC48A7" w:rsidRPr="00974324" w:rsidRDefault="0009641E" w:rsidP="00C23DEC">
            <w:pPr>
              <w:keepNext/>
              <w:widowControl w:val="0"/>
              <w:spacing w:after="0" w:line="240" w:lineRule="auto"/>
              <w:rPr>
                <w:rFonts w:ascii="Arial" w:eastAsia="Calibri" w:hAnsi="Arial" w:cs="Arial"/>
                <w:sz w:val="24"/>
                <w:szCs w:val="24"/>
              </w:rPr>
            </w:pPr>
            <w:r>
              <w:rPr>
                <w:rFonts w:ascii="Arial" w:hAnsi="Arial" w:cs="Arial"/>
                <w:iCs/>
                <w:sz w:val="24"/>
                <w:szCs w:val="24"/>
              </w:rPr>
              <w:t>30 ноября</w:t>
            </w:r>
            <w:r w:rsidR="00EC48A7" w:rsidRPr="00974324">
              <w:rPr>
                <w:rFonts w:ascii="Arial" w:eastAsia="Calibri" w:hAnsi="Arial" w:cs="Arial"/>
                <w:iCs/>
                <w:sz w:val="24"/>
                <w:szCs w:val="24"/>
              </w:rPr>
              <w:t xml:space="preserve"> 202</w:t>
            </w:r>
            <w:r w:rsidR="00EC48A7">
              <w:rPr>
                <w:rFonts w:ascii="Arial" w:eastAsia="Calibri" w:hAnsi="Arial" w:cs="Arial"/>
                <w:iCs/>
                <w:sz w:val="24"/>
                <w:szCs w:val="24"/>
              </w:rPr>
              <w:t>1</w:t>
            </w:r>
            <w:r w:rsidR="00EC48A7" w:rsidRPr="00974324">
              <w:rPr>
                <w:rFonts w:ascii="Arial" w:eastAsia="Calibri" w:hAnsi="Arial" w:cs="Arial"/>
                <w:iCs/>
                <w:sz w:val="24"/>
                <w:szCs w:val="24"/>
              </w:rPr>
              <w:t xml:space="preserve"> года</w:t>
            </w:r>
          </w:p>
        </w:tc>
        <w:tc>
          <w:tcPr>
            <w:tcW w:w="5103" w:type="dxa"/>
          </w:tcPr>
          <w:p w:rsidR="00EC48A7" w:rsidRPr="00974324" w:rsidRDefault="00EC48A7" w:rsidP="00C23DEC">
            <w:pPr>
              <w:keepNext/>
              <w:widowControl w:val="0"/>
              <w:spacing w:after="0" w:line="240" w:lineRule="auto"/>
              <w:ind w:right="57"/>
              <w:jc w:val="right"/>
              <w:rPr>
                <w:rFonts w:ascii="Arial" w:eastAsia="Calibri" w:hAnsi="Arial" w:cs="Arial"/>
                <w:iCs/>
                <w:sz w:val="24"/>
                <w:szCs w:val="24"/>
              </w:rPr>
            </w:pPr>
          </w:p>
          <w:p w:rsidR="00EC48A7" w:rsidRPr="00974324" w:rsidRDefault="00EC48A7" w:rsidP="00C23DEC">
            <w:pPr>
              <w:keepNext/>
              <w:widowControl w:val="0"/>
              <w:spacing w:after="0" w:line="240" w:lineRule="auto"/>
              <w:ind w:right="57"/>
              <w:rPr>
                <w:rFonts w:ascii="Arial" w:eastAsia="Calibri" w:hAnsi="Arial" w:cs="Arial"/>
                <w:sz w:val="24"/>
                <w:szCs w:val="24"/>
              </w:rPr>
            </w:pPr>
            <w:r w:rsidRPr="00974324">
              <w:rPr>
                <w:rFonts w:ascii="Arial" w:eastAsia="Calibri" w:hAnsi="Arial" w:cs="Arial"/>
                <w:iCs/>
                <w:sz w:val="24"/>
                <w:szCs w:val="24"/>
              </w:rPr>
              <w:t xml:space="preserve">                                  </w:t>
            </w:r>
            <w:r w:rsidRPr="00974324">
              <w:rPr>
                <w:rFonts w:ascii="Arial" w:hAnsi="Arial" w:cs="Arial"/>
                <w:iCs/>
                <w:sz w:val="24"/>
                <w:szCs w:val="24"/>
              </w:rPr>
              <w:t xml:space="preserve">                         </w:t>
            </w:r>
            <w:r w:rsidRPr="00974324">
              <w:rPr>
                <w:rFonts w:ascii="Arial" w:eastAsia="Calibri" w:hAnsi="Arial" w:cs="Arial"/>
                <w:iCs/>
                <w:sz w:val="24"/>
                <w:szCs w:val="24"/>
              </w:rPr>
              <w:t xml:space="preserve">№ </w:t>
            </w:r>
            <w:r w:rsidR="0009641E">
              <w:rPr>
                <w:rFonts w:ascii="Arial" w:hAnsi="Arial" w:cs="Arial"/>
                <w:iCs/>
                <w:sz w:val="24"/>
                <w:szCs w:val="24"/>
              </w:rPr>
              <w:t>18</w:t>
            </w:r>
            <w:r w:rsidRPr="00974324">
              <w:rPr>
                <w:rFonts w:ascii="Arial" w:eastAsia="Calibri" w:hAnsi="Arial" w:cs="Arial"/>
                <w:iCs/>
                <w:sz w:val="24"/>
                <w:szCs w:val="24"/>
              </w:rPr>
              <w:t xml:space="preserve">    </w:t>
            </w:r>
          </w:p>
        </w:tc>
      </w:tr>
    </w:tbl>
    <w:p w:rsidR="00EC48A7" w:rsidRPr="00974324" w:rsidRDefault="00EC48A7" w:rsidP="00EC48A7">
      <w:pPr>
        <w:spacing w:after="0" w:line="240" w:lineRule="auto"/>
        <w:jc w:val="center"/>
        <w:rPr>
          <w:rFonts w:ascii="Arial" w:eastAsia="Calibri" w:hAnsi="Arial" w:cs="Arial"/>
          <w:b/>
          <w:sz w:val="24"/>
          <w:szCs w:val="24"/>
        </w:rPr>
      </w:pPr>
      <w:r w:rsidRPr="00974324">
        <w:rPr>
          <w:rFonts w:ascii="Arial" w:eastAsia="Calibri" w:hAnsi="Arial" w:cs="Arial"/>
          <w:b/>
          <w:sz w:val="24"/>
          <w:szCs w:val="24"/>
        </w:rPr>
        <w:t xml:space="preserve">РЕШЕНИЕ  </w:t>
      </w:r>
    </w:p>
    <w:p w:rsidR="00EC48A7" w:rsidRDefault="00EC48A7" w:rsidP="000770C1">
      <w:pPr>
        <w:spacing w:after="0" w:line="240" w:lineRule="auto"/>
        <w:jc w:val="center"/>
        <w:rPr>
          <w:rFonts w:ascii="Arial" w:eastAsia="Times New Roman" w:hAnsi="Arial" w:cs="Arial"/>
          <w:sz w:val="24"/>
          <w:szCs w:val="24"/>
          <w:lang w:eastAsia="ru-RU"/>
        </w:rPr>
      </w:pPr>
    </w:p>
    <w:p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Об утверждении Положения о муниципальном </w:t>
      </w:r>
    </w:p>
    <w:p w:rsidR="003B5F1F" w:rsidRPr="00816050"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 xml:space="preserve">земельном контроле на межселенной территории </w:t>
      </w:r>
    </w:p>
    <w:p w:rsidR="00EC48A7" w:rsidRDefault="000770C1" w:rsidP="000770C1">
      <w:pPr>
        <w:spacing w:after="0" w:line="240" w:lineRule="auto"/>
        <w:jc w:val="center"/>
        <w:rPr>
          <w:rFonts w:ascii="Arial" w:eastAsia="Times New Roman" w:hAnsi="Arial" w:cs="Arial"/>
          <w:sz w:val="24"/>
          <w:szCs w:val="24"/>
          <w:lang w:eastAsia="ru-RU"/>
        </w:rPr>
      </w:pPr>
      <w:r w:rsidRPr="00816050">
        <w:rPr>
          <w:rFonts w:ascii="Arial" w:eastAsia="Times New Roman" w:hAnsi="Arial" w:cs="Arial"/>
          <w:sz w:val="24"/>
          <w:szCs w:val="24"/>
          <w:lang w:eastAsia="ru-RU"/>
        </w:rPr>
        <w:t>муниципального образования</w:t>
      </w:r>
      <w:r w:rsidR="00EC48A7">
        <w:rPr>
          <w:rFonts w:ascii="Arial" w:eastAsia="Times New Roman" w:hAnsi="Arial" w:cs="Arial"/>
          <w:sz w:val="24"/>
          <w:szCs w:val="24"/>
          <w:lang w:eastAsia="ru-RU"/>
        </w:rPr>
        <w:t xml:space="preserve"> </w:t>
      </w:r>
    </w:p>
    <w:p w:rsidR="000770C1" w:rsidRPr="00816050" w:rsidRDefault="00EC48A7" w:rsidP="000770C1">
      <w:pPr>
        <w:spacing w:after="0" w:line="240" w:lineRule="auto"/>
        <w:jc w:val="center"/>
        <w:rPr>
          <w:rFonts w:ascii="Arial" w:eastAsia="Times New Roman" w:hAnsi="Arial" w:cs="Arial"/>
          <w:sz w:val="24"/>
          <w:szCs w:val="24"/>
          <w:lang w:eastAsia="ru-RU"/>
        </w:rPr>
      </w:pPr>
      <w:r>
        <w:rPr>
          <w:rFonts w:ascii="Arial" w:hAnsi="Arial" w:cs="Arial"/>
          <w:sz w:val="24"/>
          <w:szCs w:val="24"/>
        </w:rPr>
        <w:t>Палочкинское сельское поселение</w:t>
      </w:r>
    </w:p>
    <w:p w:rsidR="000770C1" w:rsidRDefault="00EC48A7" w:rsidP="000770C1">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Верхнекетского</w:t>
      </w:r>
      <w:r w:rsidR="000770C1" w:rsidRPr="00816050">
        <w:rPr>
          <w:rFonts w:ascii="Arial" w:eastAsia="Times New Roman" w:hAnsi="Arial" w:cs="Arial"/>
          <w:sz w:val="24"/>
          <w:szCs w:val="24"/>
          <w:lang w:eastAsia="ru-RU"/>
        </w:rPr>
        <w:t xml:space="preserve"> район</w:t>
      </w:r>
      <w:r>
        <w:rPr>
          <w:rFonts w:ascii="Arial" w:eastAsia="Times New Roman" w:hAnsi="Arial" w:cs="Arial"/>
          <w:sz w:val="24"/>
          <w:szCs w:val="24"/>
          <w:lang w:eastAsia="ru-RU"/>
        </w:rPr>
        <w:t>а</w:t>
      </w:r>
      <w:r w:rsidR="000770C1" w:rsidRPr="00816050">
        <w:rPr>
          <w:rFonts w:ascii="Arial" w:eastAsia="Times New Roman" w:hAnsi="Arial" w:cs="Arial"/>
          <w:sz w:val="24"/>
          <w:szCs w:val="24"/>
          <w:lang w:eastAsia="ru-RU"/>
        </w:rPr>
        <w:t xml:space="preserve"> Томской области</w:t>
      </w:r>
    </w:p>
    <w:p w:rsidR="00431655" w:rsidRPr="00431655" w:rsidRDefault="00431655" w:rsidP="000770C1">
      <w:pPr>
        <w:spacing w:after="0" w:line="240" w:lineRule="auto"/>
        <w:jc w:val="center"/>
        <w:rPr>
          <w:rFonts w:ascii="Arial" w:eastAsia="Times New Roman" w:hAnsi="Arial" w:cs="Arial"/>
          <w:lang w:eastAsia="ru-RU"/>
        </w:rPr>
      </w:pPr>
      <w:r w:rsidRPr="00431655">
        <w:rPr>
          <w:rFonts w:ascii="Arial" w:eastAsia="Times New Roman" w:hAnsi="Arial" w:cs="Arial"/>
          <w:lang w:eastAsia="ru-RU"/>
        </w:rPr>
        <w:t>(в редакции решения № 03 от 30.11.2022</w:t>
      </w:r>
      <w:r w:rsidR="00F70DC7">
        <w:rPr>
          <w:rFonts w:ascii="Arial" w:eastAsia="Times New Roman" w:hAnsi="Arial" w:cs="Arial"/>
          <w:lang w:eastAsia="ru-RU"/>
        </w:rPr>
        <w:t>, № 16 от 03.10.2022г.)</w:t>
      </w:r>
      <w:r w:rsidRPr="00431655">
        <w:rPr>
          <w:rFonts w:ascii="Arial" w:eastAsia="Times New Roman" w:hAnsi="Arial" w:cs="Arial"/>
          <w:lang w:eastAsia="ru-RU"/>
        </w:rPr>
        <w:t>)</w:t>
      </w:r>
    </w:p>
    <w:p w:rsidR="000770C1" w:rsidRPr="0018717F" w:rsidRDefault="000770C1" w:rsidP="000770C1">
      <w:pPr>
        <w:spacing w:after="0" w:line="240" w:lineRule="auto"/>
        <w:jc w:val="center"/>
        <w:rPr>
          <w:rFonts w:ascii="Arial" w:eastAsia="Times New Roman" w:hAnsi="Arial" w:cs="Arial"/>
          <w:sz w:val="24"/>
          <w:szCs w:val="24"/>
          <w:lang w:eastAsia="ru-RU"/>
        </w:rPr>
      </w:pPr>
      <w:r w:rsidRPr="0018717F">
        <w:rPr>
          <w:rFonts w:ascii="Arial" w:eastAsia="Times New Roman" w:hAnsi="Arial" w:cs="Arial"/>
          <w:sz w:val="24"/>
          <w:szCs w:val="24"/>
          <w:lang w:eastAsia="ru-RU"/>
        </w:rPr>
        <w:t xml:space="preserve"> </w:t>
      </w:r>
    </w:p>
    <w:p w:rsidR="00F5042C" w:rsidRPr="00E44D52" w:rsidRDefault="00513A0E" w:rsidP="00F5042C">
      <w:pPr>
        <w:tabs>
          <w:tab w:val="left" w:pos="426"/>
          <w:tab w:val="left" w:pos="709"/>
        </w:tabs>
        <w:ind w:right="-285" w:firstLine="709"/>
        <w:contextualSpacing/>
        <w:jc w:val="both"/>
        <w:rPr>
          <w:rFonts w:ascii="Arial" w:hAnsi="Arial" w:cs="Arial"/>
          <w:sz w:val="24"/>
          <w:szCs w:val="24"/>
        </w:rPr>
      </w:pPr>
      <w:r w:rsidRPr="0018717F">
        <w:rPr>
          <w:rFonts w:ascii="Arial" w:hAnsi="Arial" w:cs="Arial"/>
        </w:rPr>
        <w:t>В соответствии со статьёй 15 Федерального закона от 06.10.2003 № 131-ФЗ «Об общих принципах организации местного самоупра</w:t>
      </w:r>
      <w:r w:rsidR="009D4B0F" w:rsidRPr="0018717F">
        <w:rPr>
          <w:rFonts w:ascii="Arial" w:hAnsi="Arial" w:cs="Arial"/>
        </w:rPr>
        <w:t>вления в Российской Федерации»,</w:t>
      </w:r>
      <w:r w:rsidR="005A5F18" w:rsidRPr="0018717F">
        <w:rPr>
          <w:rFonts w:ascii="Arial" w:hAnsi="Arial" w:cs="Arial"/>
        </w:rPr>
        <w:t xml:space="preserve"> </w:t>
      </w:r>
      <w:r w:rsidR="00D072FF" w:rsidRPr="0018717F">
        <w:rPr>
          <w:rFonts w:ascii="Arial" w:hAnsi="Arial" w:cs="Arial"/>
        </w:rPr>
        <w:t>статьей 72 Земельного кодекса Российской Федерации,</w:t>
      </w:r>
      <w:r w:rsidR="005A5F18" w:rsidRPr="0018717F">
        <w:rPr>
          <w:rFonts w:ascii="Arial" w:hAnsi="Arial" w:cs="Arial"/>
        </w:rPr>
        <w:t xml:space="preserve"> Федеральным законом от 31.07.2020 № 248-ФЗ «О государственном контроле (</w:t>
      </w:r>
      <w:r w:rsidR="005A5F18" w:rsidRPr="00E44D52">
        <w:rPr>
          <w:rFonts w:ascii="Arial" w:hAnsi="Arial" w:cs="Arial"/>
        </w:rPr>
        <w:t>надзоре) и муниципальном контроле в Российской Федерации», уставом муниципа</w:t>
      </w:r>
      <w:r w:rsidR="00A33DAE" w:rsidRPr="00E44D52">
        <w:rPr>
          <w:rFonts w:ascii="Arial" w:hAnsi="Arial" w:cs="Arial"/>
        </w:rPr>
        <w:t>льного образования Палочкинское сельское поселение Верхнекетского</w:t>
      </w:r>
      <w:r w:rsidR="005A5F18" w:rsidRPr="00E44D52">
        <w:rPr>
          <w:rFonts w:ascii="Arial" w:hAnsi="Arial" w:cs="Arial"/>
        </w:rPr>
        <w:t xml:space="preserve"> район</w:t>
      </w:r>
      <w:r w:rsidR="00A33DAE" w:rsidRPr="00E44D52">
        <w:rPr>
          <w:rFonts w:ascii="Arial" w:hAnsi="Arial" w:cs="Arial"/>
        </w:rPr>
        <w:t>а</w:t>
      </w:r>
      <w:r w:rsidR="005A5F18" w:rsidRPr="00E44D52">
        <w:rPr>
          <w:rFonts w:ascii="Arial" w:hAnsi="Arial" w:cs="Arial"/>
        </w:rPr>
        <w:t xml:space="preserve"> Томской области</w:t>
      </w:r>
      <w:r w:rsidR="00F5042C" w:rsidRPr="00E44D52">
        <w:rPr>
          <w:rFonts w:ascii="Arial" w:hAnsi="Arial" w:cs="Arial"/>
        </w:rPr>
        <w:t xml:space="preserve">, </w:t>
      </w:r>
      <w:r w:rsidR="00F5042C" w:rsidRPr="00E44D52">
        <w:rPr>
          <w:rFonts w:ascii="Arial" w:eastAsia="Times New Roman" w:hAnsi="Arial" w:cs="Arial"/>
          <w:sz w:val="24"/>
          <w:szCs w:val="24"/>
          <w:lang w:eastAsia="ru-RU"/>
        </w:rPr>
        <w:t xml:space="preserve">Совет Палочкинского сельского поселения </w:t>
      </w:r>
      <w:r w:rsidR="00F5042C" w:rsidRPr="00E44D52">
        <w:rPr>
          <w:rFonts w:ascii="Arial" w:hAnsi="Arial" w:cs="Arial"/>
          <w:sz w:val="24"/>
          <w:szCs w:val="24"/>
        </w:rPr>
        <w:t>решил:</w:t>
      </w:r>
    </w:p>
    <w:p w:rsidR="005A5F18" w:rsidRPr="00E44D52" w:rsidRDefault="005A5F18" w:rsidP="00A33DAE">
      <w:pPr>
        <w:pStyle w:val="ConsPlusNormal"/>
        <w:widowControl/>
        <w:ind w:right="-285" w:firstLine="709"/>
        <w:jc w:val="both"/>
        <w:rPr>
          <w:rFonts w:ascii="Arial" w:hAnsi="Arial" w:cs="Arial"/>
          <w:sz w:val="24"/>
          <w:szCs w:val="24"/>
        </w:rPr>
      </w:pPr>
      <w:r w:rsidRPr="00E44D52">
        <w:rPr>
          <w:rFonts w:ascii="Arial" w:hAnsi="Arial" w:cs="Arial"/>
          <w:sz w:val="24"/>
          <w:szCs w:val="24"/>
        </w:rPr>
        <w:t xml:space="preserve">1. Утвердить прилагаемое Положение о муниципальном </w:t>
      </w:r>
      <w:r w:rsidR="00B52037" w:rsidRPr="00E44D52">
        <w:rPr>
          <w:rFonts w:ascii="Arial" w:hAnsi="Arial" w:cs="Arial"/>
          <w:sz w:val="24"/>
          <w:szCs w:val="24"/>
        </w:rPr>
        <w:t xml:space="preserve">земельном </w:t>
      </w:r>
      <w:r w:rsidRPr="00E44D52">
        <w:rPr>
          <w:rFonts w:ascii="Arial" w:hAnsi="Arial" w:cs="Arial"/>
          <w:sz w:val="24"/>
          <w:szCs w:val="24"/>
        </w:rPr>
        <w:t xml:space="preserve">контроле </w:t>
      </w:r>
      <w:r w:rsidR="00B52037" w:rsidRPr="00E44D52">
        <w:rPr>
          <w:rFonts w:ascii="Arial" w:hAnsi="Arial" w:cs="Arial"/>
          <w:sz w:val="24"/>
          <w:szCs w:val="24"/>
        </w:rPr>
        <w:t>на межселенной территории</w:t>
      </w:r>
      <w:r w:rsidRPr="00E44D52">
        <w:rPr>
          <w:rFonts w:ascii="Arial" w:hAnsi="Arial" w:cs="Arial"/>
          <w:sz w:val="24"/>
          <w:szCs w:val="24"/>
        </w:rPr>
        <w:t xml:space="preserve"> муниципального образования </w:t>
      </w:r>
      <w:r w:rsidR="00EC48A7" w:rsidRPr="00E44D52">
        <w:rPr>
          <w:rFonts w:ascii="Arial" w:hAnsi="Arial" w:cs="Arial"/>
          <w:sz w:val="24"/>
          <w:szCs w:val="24"/>
        </w:rPr>
        <w:t xml:space="preserve">Палочкинское сельское поселение </w:t>
      </w:r>
      <w:r w:rsidRPr="00E44D52">
        <w:rPr>
          <w:rFonts w:ascii="Arial" w:hAnsi="Arial" w:cs="Arial"/>
          <w:sz w:val="24"/>
          <w:szCs w:val="24"/>
        </w:rPr>
        <w:t>Верх</w:t>
      </w:r>
      <w:r w:rsidR="00EC48A7" w:rsidRPr="00E44D52">
        <w:rPr>
          <w:rFonts w:ascii="Arial" w:hAnsi="Arial" w:cs="Arial"/>
          <w:sz w:val="24"/>
          <w:szCs w:val="24"/>
        </w:rPr>
        <w:t>некетского</w:t>
      </w:r>
      <w:r w:rsidR="00BC14BF" w:rsidRPr="00E44D52">
        <w:rPr>
          <w:rFonts w:ascii="Arial" w:hAnsi="Arial" w:cs="Arial"/>
          <w:sz w:val="24"/>
          <w:szCs w:val="24"/>
        </w:rPr>
        <w:t xml:space="preserve"> район</w:t>
      </w:r>
      <w:r w:rsidR="00EC48A7" w:rsidRPr="00E44D52">
        <w:rPr>
          <w:rFonts w:ascii="Arial" w:hAnsi="Arial" w:cs="Arial"/>
          <w:sz w:val="24"/>
          <w:szCs w:val="24"/>
        </w:rPr>
        <w:t>а</w:t>
      </w:r>
      <w:r w:rsidR="00BC14BF" w:rsidRPr="00E44D52">
        <w:rPr>
          <w:rFonts w:ascii="Arial" w:hAnsi="Arial" w:cs="Arial"/>
          <w:sz w:val="24"/>
          <w:szCs w:val="24"/>
        </w:rPr>
        <w:t xml:space="preserve"> Томской области</w:t>
      </w:r>
      <w:r w:rsidRPr="00E44D52">
        <w:rPr>
          <w:rFonts w:ascii="Arial" w:hAnsi="Arial" w:cs="Arial"/>
          <w:sz w:val="24"/>
          <w:szCs w:val="24"/>
        </w:rPr>
        <w:t>.</w:t>
      </w:r>
    </w:p>
    <w:p w:rsidR="005A5F18" w:rsidRPr="00E44D52" w:rsidRDefault="00BC14BF" w:rsidP="00A33DAE">
      <w:pPr>
        <w:pStyle w:val="ConsPlusNormal"/>
        <w:widowControl/>
        <w:ind w:right="-285" w:firstLine="709"/>
        <w:jc w:val="both"/>
        <w:rPr>
          <w:rFonts w:ascii="Arial" w:hAnsi="Arial" w:cs="Arial"/>
          <w:sz w:val="24"/>
          <w:szCs w:val="24"/>
        </w:rPr>
      </w:pPr>
      <w:r w:rsidRPr="00E44D52">
        <w:rPr>
          <w:rFonts w:ascii="Arial" w:hAnsi="Arial" w:cs="Arial"/>
          <w:sz w:val="24"/>
          <w:szCs w:val="24"/>
        </w:rPr>
        <w:t>2</w:t>
      </w:r>
      <w:r w:rsidR="005A5F18" w:rsidRPr="00E44D52">
        <w:rPr>
          <w:rFonts w:ascii="Arial" w:hAnsi="Arial" w:cs="Arial"/>
          <w:sz w:val="24"/>
          <w:szCs w:val="24"/>
        </w:rPr>
        <w:t>. </w:t>
      </w:r>
      <w:r w:rsidR="000850B5" w:rsidRPr="00E44D52">
        <w:rPr>
          <w:rFonts w:ascii="Arial" w:hAnsi="Arial" w:cs="Arial"/>
          <w:sz w:val="24"/>
          <w:szCs w:val="24"/>
          <w:lang w:bidi="th-TH"/>
        </w:rPr>
        <w:t>Опубликовать настоящее решение в информационном вестнике Верхнекетского района «Территория», разместить на официальном сайте Администрации Верхнекетского района.</w:t>
      </w:r>
      <w:r w:rsidR="000850B5" w:rsidRPr="00E44D52">
        <w:rPr>
          <w:rFonts w:ascii="Arial" w:hAnsi="Arial" w:cs="Arial"/>
          <w:sz w:val="24"/>
          <w:szCs w:val="24"/>
        </w:rPr>
        <w:t xml:space="preserve"> </w:t>
      </w:r>
      <w:r w:rsidR="00E743A2" w:rsidRPr="00E44D52">
        <w:rPr>
          <w:rFonts w:ascii="Arial" w:hAnsi="Arial" w:cs="Arial"/>
          <w:sz w:val="24"/>
          <w:szCs w:val="24"/>
        </w:rPr>
        <w:t>Настоящее решение вступает в силу с момента его официального опубликования.</w:t>
      </w:r>
    </w:p>
    <w:p w:rsidR="00A33DAE" w:rsidRPr="00E44D52" w:rsidRDefault="00A33DAE" w:rsidP="00A33DAE">
      <w:pPr>
        <w:spacing w:after="0" w:line="240" w:lineRule="auto"/>
        <w:jc w:val="both"/>
        <w:rPr>
          <w:rFonts w:ascii="Arial" w:eastAsia="Times New Roman" w:hAnsi="Arial" w:cs="Arial"/>
          <w:sz w:val="24"/>
          <w:szCs w:val="24"/>
          <w:lang w:eastAsia="ru-RU"/>
        </w:rPr>
      </w:pPr>
      <w:r w:rsidRPr="00E44D52">
        <w:rPr>
          <w:rFonts w:ascii="Arial" w:hAnsi="Arial" w:cs="Arial"/>
          <w:sz w:val="24"/>
          <w:szCs w:val="24"/>
        </w:rPr>
        <w:t xml:space="preserve">         </w:t>
      </w:r>
      <w:r w:rsidR="00BC14BF" w:rsidRPr="00E44D52">
        <w:rPr>
          <w:rFonts w:ascii="Arial" w:hAnsi="Arial" w:cs="Arial"/>
          <w:sz w:val="24"/>
          <w:szCs w:val="24"/>
        </w:rPr>
        <w:t>3.</w:t>
      </w:r>
      <w:r w:rsidR="00D71ADD" w:rsidRPr="00E44D52">
        <w:rPr>
          <w:rFonts w:ascii="Arial" w:hAnsi="Arial" w:cs="Arial"/>
          <w:sz w:val="24"/>
          <w:szCs w:val="24"/>
        </w:rPr>
        <w:t> </w:t>
      </w:r>
      <w:r w:rsidR="00DC3C0E" w:rsidRPr="00E44D52">
        <w:rPr>
          <w:rFonts w:ascii="Arial" w:hAnsi="Arial" w:cs="Arial"/>
          <w:sz w:val="24"/>
          <w:szCs w:val="24"/>
        </w:rPr>
        <w:t>Контроль за исполнением настоя</w:t>
      </w:r>
      <w:r w:rsidRPr="00E44D52">
        <w:rPr>
          <w:rFonts w:ascii="Arial" w:hAnsi="Arial" w:cs="Arial"/>
          <w:sz w:val="24"/>
          <w:szCs w:val="24"/>
        </w:rPr>
        <w:t xml:space="preserve">щего решения возложить на Главу </w:t>
      </w:r>
      <w:r w:rsidRPr="00E44D52">
        <w:rPr>
          <w:rFonts w:ascii="Arial" w:eastAsia="Times New Roman" w:hAnsi="Arial" w:cs="Arial"/>
          <w:sz w:val="24"/>
          <w:szCs w:val="24"/>
          <w:lang w:eastAsia="ru-RU"/>
        </w:rPr>
        <w:t>Палочкинского сельского поселения</w:t>
      </w:r>
    </w:p>
    <w:p w:rsidR="00A33DAE" w:rsidRPr="00E44D52" w:rsidRDefault="00A33DAE" w:rsidP="00A33DAE">
      <w:pPr>
        <w:spacing w:after="0" w:line="240" w:lineRule="auto"/>
        <w:jc w:val="both"/>
        <w:rPr>
          <w:rFonts w:ascii="Arial" w:eastAsia="Times New Roman" w:hAnsi="Arial" w:cs="Arial"/>
          <w:sz w:val="24"/>
          <w:szCs w:val="24"/>
          <w:lang w:eastAsia="ru-RU"/>
        </w:rPr>
      </w:pPr>
    </w:p>
    <w:p w:rsidR="005A5F18" w:rsidRPr="00E44D52" w:rsidRDefault="005A5F18" w:rsidP="00D92AD2">
      <w:pPr>
        <w:pStyle w:val="ConsPlusNormal"/>
        <w:widowControl/>
        <w:ind w:right="-285"/>
        <w:jc w:val="both"/>
        <w:rPr>
          <w:sz w:val="24"/>
          <w:szCs w:val="24"/>
        </w:rPr>
      </w:pPr>
    </w:p>
    <w:p w:rsidR="00596849" w:rsidRPr="00E44D52" w:rsidRDefault="00596849" w:rsidP="00D92AD2">
      <w:pPr>
        <w:pStyle w:val="ConsPlusNormal"/>
        <w:widowControl/>
        <w:ind w:right="-285"/>
        <w:jc w:val="both"/>
        <w:rPr>
          <w:rFonts w:ascii="Arial" w:hAnsi="Arial" w:cs="Arial"/>
          <w:sz w:val="24"/>
          <w:szCs w:val="24"/>
        </w:rPr>
      </w:pPr>
    </w:p>
    <w:p w:rsidR="005A5F18" w:rsidRPr="00E44D52" w:rsidRDefault="005A5F18" w:rsidP="00D92AD2">
      <w:pPr>
        <w:pStyle w:val="ConsPlusNormal"/>
        <w:widowControl/>
        <w:ind w:right="-285"/>
        <w:jc w:val="both"/>
        <w:rPr>
          <w:sz w:val="24"/>
          <w:szCs w:val="24"/>
        </w:rPr>
      </w:pPr>
    </w:p>
    <w:tbl>
      <w:tblPr>
        <w:tblW w:w="10031" w:type="dxa"/>
        <w:tblLook w:val="01E0" w:firstRow="1" w:lastRow="1" w:firstColumn="1" w:lastColumn="1" w:noHBand="0" w:noVBand="0"/>
      </w:tblPr>
      <w:tblGrid>
        <w:gridCol w:w="5495"/>
        <w:gridCol w:w="4536"/>
      </w:tblGrid>
      <w:tr w:rsidR="00D92AD2" w:rsidRPr="00E44D52" w:rsidTr="002023A7">
        <w:tc>
          <w:tcPr>
            <w:tcW w:w="5495" w:type="dxa"/>
            <w:shd w:val="clear" w:color="auto" w:fill="auto"/>
          </w:tcPr>
          <w:p w:rsidR="00D92AD2" w:rsidRPr="00E44D52" w:rsidRDefault="00D92AD2"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 xml:space="preserve">Председатель </w:t>
            </w:r>
            <w:r w:rsidR="00A33DAE" w:rsidRPr="00E44D52">
              <w:rPr>
                <w:rFonts w:ascii="Arial" w:eastAsia="Times New Roman" w:hAnsi="Arial" w:cs="Arial"/>
                <w:sz w:val="24"/>
                <w:szCs w:val="24"/>
                <w:lang w:eastAsia="ru-RU"/>
              </w:rPr>
              <w:t>Совета</w:t>
            </w:r>
          </w:p>
          <w:p w:rsidR="00D92AD2" w:rsidRPr="00E44D52" w:rsidRDefault="00A33DAE"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Палочкинского сельского поселения</w:t>
            </w:r>
          </w:p>
          <w:p w:rsidR="00D92AD2" w:rsidRPr="00E44D52" w:rsidRDefault="00D92AD2" w:rsidP="00D92AD2">
            <w:pPr>
              <w:spacing w:after="0" w:line="240" w:lineRule="auto"/>
              <w:rPr>
                <w:rFonts w:ascii="Arial" w:eastAsia="Times New Roman" w:hAnsi="Arial" w:cs="Arial"/>
                <w:sz w:val="24"/>
                <w:szCs w:val="24"/>
                <w:lang w:eastAsia="ru-RU"/>
              </w:rPr>
            </w:pPr>
          </w:p>
          <w:p w:rsidR="00D92AD2" w:rsidRPr="00E44D52" w:rsidRDefault="00D92AD2"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_</w:t>
            </w:r>
            <w:r w:rsidR="00A33DAE" w:rsidRPr="00E44D52">
              <w:rPr>
                <w:rFonts w:ascii="Arial" w:eastAsia="Times New Roman" w:hAnsi="Arial" w:cs="Arial"/>
                <w:sz w:val="24"/>
                <w:szCs w:val="24"/>
                <w:lang w:eastAsia="ru-RU"/>
              </w:rPr>
              <w:t>________________ Е.А. Трифонова</w:t>
            </w:r>
          </w:p>
        </w:tc>
        <w:tc>
          <w:tcPr>
            <w:tcW w:w="4536" w:type="dxa"/>
            <w:shd w:val="clear" w:color="auto" w:fill="auto"/>
          </w:tcPr>
          <w:p w:rsidR="00D92AD2" w:rsidRPr="00E44D52" w:rsidRDefault="00D92AD2"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 xml:space="preserve">Глава </w:t>
            </w:r>
            <w:r w:rsidR="00A33DAE" w:rsidRPr="00E44D52">
              <w:rPr>
                <w:rFonts w:ascii="Arial" w:eastAsia="Times New Roman" w:hAnsi="Arial" w:cs="Arial"/>
                <w:sz w:val="24"/>
                <w:szCs w:val="24"/>
                <w:lang w:eastAsia="ru-RU"/>
              </w:rPr>
              <w:t>Палочкинского</w:t>
            </w:r>
          </w:p>
          <w:p w:rsidR="00D92AD2" w:rsidRPr="00E44D52" w:rsidRDefault="00A33DAE"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сельского поселения</w:t>
            </w:r>
          </w:p>
          <w:p w:rsidR="00D92AD2" w:rsidRPr="00E44D52" w:rsidRDefault="00D92AD2" w:rsidP="00D92AD2">
            <w:pPr>
              <w:spacing w:after="0" w:line="240" w:lineRule="auto"/>
              <w:rPr>
                <w:rFonts w:ascii="Arial" w:eastAsia="Times New Roman" w:hAnsi="Arial" w:cs="Arial"/>
                <w:sz w:val="24"/>
                <w:szCs w:val="24"/>
                <w:lang w:eastAsia="ru-RU"/>
              </w:rPr>
            </w:pPr>
          </w:p>
          <w:p w:rsidR="00D92AD2" w:rsidRPr="00E44D52" w:rsidRDefault="00D92AD2" w:rsidP="00D92AD2">
            <w:pPr>
              <w:spacing w:after="0" w:line="240" w:lineRule="auto"/>
              <w:rPr>
                <w:rFonts w:ascii="Arial" w:eastAsia="Times New Roman" w:hAnsi="Arial" w:cs="Arial"/>
                <w:sz w:val="24"/>
                <w:szCs w:val="24"/>
                <w:lang w:eastAsia="ru-RU"/>
              </w:rPr>
            </w:pPr>
            <w:r w:rsidRPr="00E44D52">
              <w:rPr>
                <w:rFonts w:ascii="Arial" w:eastAsia="Times New Roman" w:hAnsi="Arial" w:cs="Arial"/>
                <w:sz w:val="24"/>
                <w:szCs w:val="24"/>
                <w:lang w:eastAsia="ru-RU"/>
              </w:rPr>
              <w:t xml:space="preserve">__________________ </w:t>
            </w:r>
            <w:r w:rsidR="00AD09EE" w:rsidRPr="00E44D52">
              <w:rPr>
                <w:rFonts w:ascii="Arial" w:eastAsia="Times New Roman" w:hAnsi="Arial" w:cs="Arial"/>
                <w:sz w:val="24"/>
                <w:szCs w:val="24"/>
                <w:lang w:eastAsia="ru-RU"/>
              </w:rPr>
              <w:t xml:space="preserve"> </w:t>
            </w:r>
            <w:r w:rsidR="00A33DAE" w:rsidRPr="00E44D52">
              <w:rPr>
                <w:rFonts w:ascii="Arial" w:eastAsia="Times New Roman" w:hAnsi="Arial" w:cs="Arial"/>
                <w:sz w:val="24"/>
                <w:szCs w:val="24"/>
                <w:lang w:eastAsia="ru-RU"/>
              </w:rPr>
              <w:t>И.В. Вилисова</w:t>
            </w:r>
          </w:p>
        </w:tc>
      </w:tr>
    </w:tbl>
    <w:p w:rsidR="00DE6F5A" w:rsidRPr="00E44D52" w:rsidRDefault="00DE6F5A" w:rsidP="005A5F18">
      <w:pPr>
        <w:tabs>
          <w:tab w:val="left" w:pos="1908"/>
          <w:tab w:val="left" w:pos="7932"/>
        </w:tabs>
        <w:rPr>
          <w:rFonts w:ascii="Arial" w:hAnsi="Arial" w:cs="Arial"/>
        </w:rPr>
      </w:pPr>
    </w:p>
    <w:p w:rsidR="00D92AD2" w:rsidRPr="00E44D52" w:rsidRDefault="00D92AD2" w:rsidP="005A5F18">
      <w:pPr>
        <w:tabs>
          <w:tab w:val="left" w:pos="1908"/>
          <w:tab w:val="left" w:pos="7932"/>
        </w:tabs>
        <w:rPr>
          <w:rFonts w:ascii="Arial" w:hAnsi="Arial" w:cs="Arial"/>
        </w:rPr>
      </w:pPr>
    </w:p>
    <w:p w:rsidR="00D92AD2" w:rsidRPr="00E44D52" w:rsidRDefault="00D92AD2" w:rsidP="005A5F18">
      <w:pPr>
        <w:tabs>
          <w:tab w:val="left" w:pos="1908"/>
          <w:tab w:val="left" w:pos="7932"/>
        </w:tabs>
        <w:rPr>
          <w:rFonts w:ascii="Arial" w:hAnsi="Arial" w:cs="Arial"/>
        </w:rPr>
      </w:pPr>
    </w:p>
    <w:p w:rsidR="005A5F18" w:rsidRPr="00E44D52" w:rsidRDefault="005A5F18" w:rsidP="009B7A5D">
      <w:pPr>
        <w:pStyle w:val="ConsPlusNormal"/>
        <w:widowControl/>
        <w:ind w:right="-285"/>
        <w:rPr>
          <w:rFonts w:ascii="Times New Roman" w:hAnsi="Times New Roman" w:cs="Times New Roman"/>
          <w:sz w:val="28"/>
          <w:szCs w:val="28"/>
        </w:rPr>
      </w:pPr>
      <w:r w:rsidRPr="00E44D52">
        <w:rPr>
          <w:rFonts w:ascii="Times New Roman" w:hAnsi="Times New Roman" w:cs="Times New Roman"/>
          <w:sz w:val="28"/>
          <w:szCs w:val="28"/>
        </w:rPr>
        <w:t>_________________________________________________________________</w:t>
      </w:r>
      <w:r w:rsidR="009B7A5D" w:rsidRPr="00E44D52">
        <w:rPr>
          <w:rFonts w:ascii="Times New Roman" w:hAnsi="Times New Roman" w:cs="Times New Roman"/>
          <w:sz w:val="28"/>
          <w:szCs w:val="28"/>
        </w:rPr>
        <w:t>___</w:t>
      </w:r>
    </w:p>
    <w:p w:rsidR="00C35D20" w:rsidRPr="00E44D52" w:rsidRDefault="005A5F18" w:rsidP="009B7A5D">
      <w:pPr>
        <w:pStyle w:val="ConsPlusNormal"/>
        <w:widowControl/>
        <w:rPr>
          <w:rFonts w:ascii="Arial" w:hAnsi="Arial" w:cs="Arial"/>
          <w:sz w:val="20"/>
        </w:rPr>
      </w:pPr>
      <w:r w:rsidRPr="00E44D52">
        <w:rPr>
          <w:rFonts w:ascii="Arial" w:hAnsi="Arial" w:cs="Arial"/>
          <w:sz w:val="20"/>
        </w:rPr>
        <w:t>Дума-1, Адм</w:t>
      </w:r>
      <w:r w:rsidR="00DC262E" w:rsidRPr="00E44D52">
        <w:rPr>
          <w:rFonts w:ascii="Arial" w:hAnsi="Arial" w:cs="Arial"/>
          <w:sz w:val="20"/>
        </w:rPr>
        <w:t>инистрация</w:t>
      </w:r>
      <w:r w:rsidRPr="00E44D52">
        <w:rPr>
          <w:rFonts w:ascii="Arial" w:hAnsi="Arial" w:cs="Arial"/>
          <w:sz w:val="20"/>
        </w:rPr>
        <w:t>-1, прокур</w:t>
      </w:r>
      <w:r w:rsidR="00DC262E" w:rsidRPr="00E44D52">
        <w:rPr>
          <w:rFonts w:ascii="Arial" w:hAnsi="Arial" w:cs="Arial"/>
          <w:sz w:val="20"/>
        </w:rPr>
        <w:t>атура</w:t>
      </w:r>
      <w:r w:rsidR="00B85E3D" w:rsidRPr="00E44D52">
        <w:rPr>
          <w:rFonts w:ascii="Arial" w:hAnsi="Arial" w:cs="Arial"/>
          <w:sz w:val="20"/>
        </w:rPr>
        <w:t>-1, УРМИЗ-1, «Территория»-1</w:t>
      </w:r>
      <w:r w:rsidR="005A4DA6" w:rsidRPr="00E44D52">
        <w:rPr>
          <w:rFonts w:ascii="Arial" w:hAnsi="Arial" w:cs="Arial"/>
          <w:sz w:val="20"/>
        </w:rPr>
        <w:t>.</w:t>
      </w:r>
    </w:p>
    <w:p w:rsidR="00DF334E" w:rsidRPr="00E44D52" w:rsidRDefault="00DF334E" w:rsidP="005A4DA6">
      <w:pPr>
        <w:pStyle w:val="ConsPlusNormal"/>
        <w:widowControl/>
        <w:jc w:val="center"/>
        <w:rPr>
          <w:rFonts w:ascii="Arial" w:hAnsi="Arial" w:cs="Arial"/>
          <w:sz w:val="20"/>
        </w:rPr>
        <w:sectPr w:rsidR="00DF334E" w:rsidRPr="00E44D52" w:rsidSect="009D6D02">
          <w:headerReference w:type="default" r:id="rId8"/>
          <w:pgSz w:w="11906" w:h="16838" w:code="9"/>
          <w:pgMar w:top="993" w:right="851" w:bottom="1134" w:left="1701" w:header="709" w:footer="709" w:gutter="0"/>
          <w:cols w:space="708"/>
          <w:titlePg/>
          <w:docGrid w:linePitch="360"/>
        </w:sectPr>
      </w:pPr>
    </w:p>
    <w:p w:rsidR="00C35D20" w:rsidRPr="00E44D52" w:rsidRDefault="00C35D20" w:rsidP="00054CAD">
      <w:pPr>
        <w:pStyle w:val="2"/>
        <w:ind w:right="-285"/>
        <w:jc w:val="right"/>
        <w:rPr>
          <w:rFonts w:ascii="Arial" w:hAnsi="Arial" w:cs="Arial"/>
          <w:sz w:val="24"/>
          <w:szCs w:val="24"/>
        </w:rPr>
      </w:pPr>
      <w:r w:rsidRPr="00E44D52">
        <w:rPr>
          <w:rFonts w:ascii="Arial" w:hAnsi="Arial" w:cs="Arial"/>
          <w:sz w:val="24"/>
          <w:szCs w:val="24"/>
        </w:rPr>
        <w:lastRenderedPageBreak/>
        <w:t xml:space="preserve">Утверждено </w:t>
      </w:r>
    </w:p>
    <w:p w:rsidR="00C35D20" w:rsidRPr="00E44D52" w:rsidRDefault="00C35D20" w:rsidP="00054CAD">
      <w:pPr>
        <w:pStyle w:val="2"/>
        <w:ind w:right="-285"/>
        <w:jc w:val="right"/>
        <w:rPr>
          <w:rFonts w:ascii="Arial" w:hAnsi="Arial" w:cs="Arial"/>
          <w:sz w:val="24"/>
          <w:szCs w:val="24"/>
        </w:rPr>
      </w:pPr>
      <w:r w:rsidRPr="00E44D52">
        <w:rPr>
          <w:rFonts w:ascii="Arial" w:hAnsi="Arial" w:cs="Arial"/>
          <w:sz w:val="24"/>
          <w:szCs w:val="24"/>
        </w:rPr>
        <w:t xml:space="preserve">решением </w:t>
      </w:r>
      <w:r w:rsidR="00EC48A7" w:rsidRPr="00E44D52">
        <w:rPr>
          <w:rFonts w:ascii="Arial" w:hAnsi="Arial" w:cs="Arial"/>
          <w:sz w:val="24"/>
          <w:szCs w:val="24"/>
        </w:rPr>
        <w:t xml:space="preserve">Совета Палочкинского </w:t>
      </w:r>
    </w:p>
    <w:p w:rsidR="00EC48A7" w:rsidRPr="00E44D52" w:rsidRDefault="00EC48A7" w:rsidP="00054CAD">
      <w:pPr>
        <w:pStyle w:val="2"/>
        <w:ind w:right="-285"/>
        <w:jc w:val="right"/>
        <w:rPr>
          <w:rFonts w:ascii="Arial" w:hAnsi="Arial" w:cs="Arial"/>
          <w:sz w:val="24"/>
          <w:szCs w:val="24"/>
        </w:rPr>
      </w:pPr>
      <w:r w:rsidRPr="00E44D52">
        <w:rPr>
          <w:rFonts w:ascii="Arial" w:hAnsi="Arial" w:cs="Arial"/>
          <w:sz w:val="24"/>
          <w:szCs w:val="24"/>
        </w:rPr>
        <w:t>сельского поселения</w:t>
      </w:r>
    </w:p>
    <w:p w:rsidR="00C35D20" w:rsidRPr="00E44D52" w:rsidRDefault="00C35D20" w:rsidP="00054CAD">
      <w:pPr>
        <w:pStyle w:val="2"/>
        <w:ind w:right="-285"/>
        <w:jc w:val="right"/>
        <w:rPr>
          <w:rFonts w:ascii="Arial" w:hAnsi="Arial" w:cs="Arial"/>
          <w:sz w:val="24"/>
          <w:szCs w:val="24"/>
        </w:rPr>
      </w:pPr>
      <w:r w:rsidRPr="00E44D52">
        <w:rPr>
          <w:rFonts w:ascii="Arial" w:hAnsi="Arial" w:cs="Arial"/>
          <w:sz w:val="24"/>
          <w:szCs w:val="24"/>
        </w:rPr>
        <w:t xml:space="preserve">№ </w:t>
      </w:r>
      <w:r w:rsidR="0009641E">
        <w:rPr>
          <w:rFonts w:ascii="Arial" w:hAnsi="Arial" w:cs="Arial"/>
          <w:sz w:val="24"/>
          <w:szCs w:val="24"/>
        </w:rPr>
        <w:t>18</w:t>
      </w:r>
      <w:r w:rsidRPr="00E44D52">
        <w:rPr>
          <w:rFonts w:ascii="Arial" w:hAnsi="Arial" w:cs="Arial"/>
          <w:sz w:val="24"/>
          <w:szCs w:val="24"/>
        </w:rPr>
        <w:t xml:space="preserve"> от </w:t>
      </w:r>
      <w:r w:rsidR="0009641E">
        <w:rPr>
          <w:rFonts w:ascii="Arial" w:hAnsi="Arial" w:cs="Arial"/>
          <w:sz w:val="24"/>
          <w:szCs w:val="24"/>
        </w:rPr>
        <w:t>30 ноября</w:t>
      </w:r>
      <w:r w:rsidRPr="00E44D52">
        <w:rPr>
          <w:rFonts w:ascii="Arial" w:hAnsi="Arial" w:cs="Arial"/>
          <w:sz w:val="24"/>
          <w:szCs w:val="24"/>
        </w:rPr>
        <w:t xml:space="preserve">  2021</w:t>
      </w:r>
    </w:p>
    <w:p w:rsidR="00ED557E" w:rsidRPr="00E44D52" w:rsidRDefault="00ED557E" w:rsidP="00D62B81">
      <w:pPr>
        <w:ind w:firstLine="709"/>
        <w:contextualSpacing/>
        <w:jc w:val="center"/>
        <w:rPr>
          <w:rFonts w:ascii="Times New Roman" w:hAnsi="Times New Roman" w:cs="Times New Roman"/>
          <w:b/>
          <w:sz w:val="28"/>
          <w:szCs w:val="28"/>
        </w:rPr>
      </w:pPr>
    </w:p>
    <w:p w:rsidR="00E463E6" w:rsidRPr="00E44D52" w:rsidRDefault="008D7EA4" w:rsidP="00780871">
      <w:pPr>
        <w:ind w:firstLine="709"/>
        <w:contextualSpacing/>
        <w:jc w:val="center"/>
        <w:rPr>
          <w:rFonts w:ascii="Arial" w:hAnsi="Arial" w:cs="Arial"/>
          <w:sz w:val="24"/>
          <w:szCs w:val="24"/>
        </w:rPr>
      </w:pPr>
      <w:r w:rsidRPr="00E44D52">
        <w:rPr>
          <w:rFonts w:ascii="Arial" w:hAnsi="Arial" w:cs="Arial"/>
          <w:sz w:val="24"/>
          <w:szCs w:val="24"/>
        </w:rPr>
        <w:t xml:space="preserve">Положение о муниципальном земельном контроле </w:t>
      </w:r>
    </w:p>
    <w:p w:rsidR="002531D1" w:rsidRPr="00E44D52" w:rsidRDefault="008D7EA4" w:rsidP="00E463E6">
      <w:pPr>
        <w:ind w:firstLine="709"/>
        <w:contextualSpacing/>
        <w:jc w:val="center"/>
        <w:rPr>
          <w:rFonts w:ascii="Arial" w:hAnsi="Arial" w:cs="Arial"/>
          <w:sz w:val="24"/>
          <w:szCs w:val="24"/>
        </w:rPr>
      </w:pPr>
      <w:r w:rsidRPr="00E44D52">
        <w:rPr>
          <w:rFonts w:ascii="Arial" w:hAnsi="Arial" w:cs="Arial"/>
          <w:sz w:val="24"/>
          <w:szCs w:val="24"/>
        </w:rPr>
        <w:t xml:space="preserve">на межселенной территории муниципального </w:t>
      </w:r>
    </w:p>
    <w:p w:rsidR="00EC48A7" w:rsidRPr="00E44D52" w:rsidRDefault="008D7EA4" w:rsidP="002531D1">
      <w:pPr>
        <w:ind w:firstLine="709"/>
        <w:contextualSpacing/>
        <w:jc w:val="center"/>
        <w:rPr>
          <w:rFonts w:ascii="Arial" w:hAnsi="Arial" w:cs="Arial"/>
          <w:sz w:val="24"/>
          <w:szCs w:val="24"/>
        </w:rPr>
      </w:pPr>
      <w:r w:rsidRPr="00E44D52">
        <w:rPr>
          <w:rFonts w:ascii="Arial" w:hAnsi="Arial" w:cs="Arial"/>
          <w:sz w:val="24"/>
          <w:szCs w:val="24"/>
        </w:rPr>
        <w:t xml:space="preserve">образования </w:t>
      </w:r>
      <w:r w:rsidR="00EC48A7" w:rsidRPr="00E44D52">
        <w:rPr>
          <w:rFonts w:ascii="Arial" w:hAnsi="Arial" w:cs="Arial"/>
          <w:sz w:val="24"/>
          <w:szCs w:val="24"/>
        </w:rPr>
        <w:t>Палочкинское сельское поселение</w:t>
      </w:r>
    </w:p>
    <w:p w:rsidR="00120199" w:rsidRPr="00E44D52" w:rsidRDefault="00EC48A7" w:rsidP="00EC48A7">
      <w:pPr>
        <w:ind w:firstLine="709"/>
        <w:contextualSpacing/>
        <w:jc w:val="center"/>
        <w:rPr>
          <w:rFonts w:ascii="Arial" w:hAnsi="Arial" w:cs="Arial"/>
          <w:sz w:val="24"/>
          <w:szCs w:val="24"/>
        </w:rPr>
      </w:pPr>
      <w:r w:rsidRPr="00E44D52">
        <w:rPr>
          <w:rFonts w:ascii="Arial" w:hAnsi="Arial" w:cs="Arial"/>
          <w:sz w:val="24"/>
          <w:szCs w:val="24"/>
        </w:rPr>
        <w:t>Верхнекетского</w:t>
      </w:r>
      <w:r w:rsidR="008D7EA4" w:rsidRPr="00E44D52">
        <w:rPr>
          <w:rFonts w:ascii="Arial" w:hAnsi="Arial" w:cs="Arial"/>
          <w:sz w:val="24"/>
          <w:szCs w:val="24"/>
        </w:rPr>
        <w:t xml:space="preserve"> райо</w:t>
      </w:r>
      <w:r w:rsidRPr="00E44D52">
        <w:rPr>
          <w:rFonts w:ascii="Arial" w:hAnsi="Arial" w:cs="Arial"/>
          <w:sz w:val="24"/>
          <w:szCs w:val="24"/>
        </w:rPr>
        <w:t>на</w:t>
      </w:r>
      <w:r w:rsidR="008D7EA4" w:rsidRPr="00E44D52">
        <w:rPr>
          <w:rFonts w:ascii="Arial" w:hAnsi="Arial" w:cs="Arial"/>
          <w:sz w:val="24"/>
          <w:szCs w:val="24"/>
        </w:rPr>
        <w:t xml:space="preserve"> Томской области</w:t>
      </w:r>
    </w:p>
    <w:p w:rsidR="008D7EA4" w:rsidRPr="00E44D52" w:rsidRDefault="008D7EA4" w:rsidP="00D62B81">
      <w:pPr>
        <w:ind w:firstLine="709"/>
        <w:contextualSpacing/>
        <w:jc w:val="center"/>
        <w:rPr>
          <w:rFonts w:ascii="Arial" w:hAnsi="Arial" w:cs="Arial"/>
          <w:sz w:val="24"/>
          <w:szCs w:val="24"/>
        </w:rPr>
      </w:pPr>
    </w:p>
    <w:p w:rsidR="00120199" w:rsidRPr="00E44D52" w:rsidRDefault="00427911" w:rsidP="00D62B81">
      <w:pPr>
        <w:ind w:firstLine="709"/>
        <w:contextualSpacing/>
        <w:jc w:val="center"/>
        <w:rPr>
          <w:rFonts w:ascii="Arial" w:hAnsi="Arial" w:cs="Arial"/>
          <w:sz w:val="24"/>
          <w:szCs w:val="24"/>
        </w:rPr>
      </w:pPr>
      <w:r w:rsidRPr="00E44D52">
        <w:rPr>
          <w:rFonts w:ascii="Arial" w:hAnsi="Arial" w:cs="Arial"/>
          <w:sz w:val="24"/>
          <w:szCs w:val="24"/>
        </w:rPr>
        <w:t xml:space="preserve">1. </w:t>
      </w:r>
      <w:r w:rsidR="00272DDF" w:rsidRPr="00E44D52">
        <w:rPr>
          <w:rFonts w:ascii="Arial" w:hAnsi="Arial" w:cs="Arial"/>
          <w:sz w:val="24"/>
          <w:szCs w:val="24"/>
        </w:rPr>
        <w:t>Общие положения</w:t>
      </w:r>
    </w:p>
    <w:p w:rsidR="00D614C3" w:rsidRPr="00E44D52" w:rsidRDefault="00D62B81" w:rsidP="00D62B81">
      <w:pPr>
        <w:ind w:firstLine="709"/>
        <w:contextualSpacing/>
        <w:jc w:val="center"/>
        <w:rPr>
          <w:rFonts w:ascii="Arial" w:hAnsi="Arial" w:cs="Arial"/>
          <w:sz w:val="24"/>
          <w:szCs w:val="24"/>
        </w:rPr>
      </w:pPr>
      <w:r w:rsidRPr="00E44D52">
        <w:rPr>
          <w:rFonts w:ascii="Arial" w:hAnsi="Arial" w:cs="Arial"/>
          <w:sz w:val="24"/>
          <w:szCs w:val="24"/>
        </w:rPr>
        <w:t xml:space="preserve"> </w:t>
      </w:r>
    </w:p>
    <w:p w:rsidR="0094112F" w:rsidRPr="00E44D52" w:rsidRDefault="006D78CD"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1. </w:t>
      </w:r>
      <w:r w:rsidR="00D614C3" w:rsidRPr="00E44D52">
        <w:rPr>
          <w:rFonts w:ascii="Arial" w:hAnsi="Arial" w:cs="Arial"/>
          <w:sz w:val="24"/>
          <w:szCs w:val="24"/>
        </w:rPr>
        <w:t>Настоящее Положение уста</w:t>
      </w:r>
      <w:r w:rsidR="000A1E3A" w:rsidRPr="00E44D52">
        <w:rPr>
          <w:rFonts w:ascii="Arial" w:hAnsi="Arial" w:cs="Arial"/>
          <w:sz w:val="24"/>
          <w:szCs w:val="24"/>
        </w:rPr>
        <w:t xml:space="preserve">навливает порядок </w:t>
      </w:r>
      <w:r w:rsidR="00F30535" w:rsidRPr="00E44D52">
        <w:rPr>
          <w:rFonts w:ascii="Arial" w:hAnsi="Arial" w:cs="Arial"/>
          <w:sz w:val="24"/>
          <w:szCs w:val="24"/>
        </w:rPr>
        <w:t>организации</w:t>
      </w:r>
      <w:r w:rsidR="000A1E3A" w:rsidRPr="00E44D52">
        <w:rPr>
          <w:rFonts w:ascii="Arial" w:hAnsi="Arial" w:cs="Arial"/>
          <w:sz w:val="24"/>
          <w:szCs w:val="24"/>
        </w:rPr>
        <w:t xml:space="preserve"> </w:t>
      </w:r>
      <w:r w:rsidR="009376F0" w:rsidRPr="00E44D52">
        <w:rPr>
          <w:rFonts w:ascii="Arial" w:hAnsi="Arial" w:cs="Arial"/>
          <w:sz w:val="24"/>
          <w:szCs w:val="24"/>
        </w:rPr>
        <w:t xml:space="preserve">и осуществления </w:t>
      </w:r>
      <w:r w:rsidR="000A1E3A" w:rsidRPr="00E44D52">
        <w:rPr>
          <w:rFonts w:ascii="Arial" w:hAnsi="Arial" w:cs="Arial"/>
          <w:sz w:val="24"/>
          <w:szCs w:val="24"/>
        </w:rPr>
        <w:t xml:space="preserve">муниципального земельного контроля на межселенной территории муниципального образования </w:t>
      </w:r>
      <w:r w:rsidR="00EC48A7" w:rsidRPr="00E44D52">
        <w:rPr>
          <w:rFonts w:ascii="Arial" w:hAnsi="Arial" w:cs="Arial"/>
          <w:sz w:val="24"/>
          <w:szCs w:val="24"/>
        </w:rPr>
        <w:t>Палочкинское сельское поселение Верхнекетского</w:t>
      </w:r>
      <w:r w:rsidR="000A1E3A" w:rsidRPr="00E44D52">
        <w:rPr>
          <w:rFonts w:ascii="Arial" w:hAnsi="Arial" w:cs="Arial"/>
          <w:sz w:val="24"/>
          <w:szCs w:val="24"/>
        </w:rPr>
        <w:t xml:space="preserve"> район</w:t>
      </w:r>
      <w:r w:rsidR="00EC48A7" w:rsidRPr="00E44D52">
        <w:rPr>
          <w:rFonts w:ascii="Arial" w:hAnsi="Arial" w:cs="Arial"/>
          <w:sz w:val="24"/>
          <w:szCs w:val="24"/>
        </w:rPr>
        <w:t>а</w:t>
      </w:r>
      <w:r w:rsidR="000A1E3A" w:rsidRPr="00E44D52">
        <w:rPr>
          <w:rFonts w:ascii="Arial" w:hAnsi="Arial" w:cs="Arial"/>
          <w:sz w:val="24"/>
          <w:szCs w:val="24"/>
        </w:rPr>
        <w:t xml:space="preserve"> Томской области </w:t>
      </w:r>
      <w:r w:rsidR="009376F0" w:rsidRPr="00E44D52">
        <w:rPr>
          <w:rFonts w:ascii="Arial" w:hAnsi="Arial" w:cs="Arial"/>
          <w:sz w:val="24"/>
          <w:szCs w:val="24"/>
        </w:rPr>
        <w:t xml:space="preserve">уполномоченным органом </w:t>
      </w:r>
      <w:r w:rsidR="00D614C3" w:rsidRPr="00E44D52">
        <w:rPr>
          <w:rFonts w:ascii="Arial" w:hAnsi="Arial" w:cs="Arial"/>
          <w:sz w:val="24"/>
          <w:szCs w:val="24"/>
        </w:rPr>
        <w:t xml:space="preserve">(далее </w:t>
      </w:r>
      <w:r w:rsidR="00D62B81" w:rsidRPr="00E44D52">
        <w:rPr>
          <w:rFonts w:ascii="Arial" w:hAnsi="Arial" w:cs="Arial"/>
          <w:sz w:val="24"/>
          <w:szCs w:val="24"/>
        </w:rPr>
        <w:t>–</w:t>
      </w:r>
      <w:r w:rsidR="00D614C3" w:rsidRPr="00E44D52">
        <w:rPr>
          <w:rFonts w:ascii="Arial" w:hAnsi="Arial" w:cs="Arial"/>
          <w:sz w:val="24"/>
          <w:szCs w:val="24"/>
        </w:rPr>
        <w:t xml:space="preserve"> </w:t>
      </w:r>
      <w:r w:rsidR="00D62B81" w:rsidRPr="00E44D52">
        <w:rPr>
          <w:rFonts w:ascii="Arial" w:hAnsi="Arial" w:cs="Arial"/>
          <w:sz w:val="24"/>
          <w:szCs w:val="24"/>
        </w:rPr>
        <w:t>муниципальный контроль</w:t>
      </w:r>
      <w:r w:rsidR="002E6423" w:rsidRPr="00E44D52">
        <w:rPr>
          <w:rFonts w:ascii="Arial" w:hAnsi="Arial" w:cs="Arial"/>
          <w:sz w:val="24"/>
          <w:szCs w:val="24"/>
        </w:rPr>
        <w:t>)</w:t>
      </w:r>
      <w:r w:rsidR="00D614C3" w:rsidRPr="00E44D52">
        <w:rPr>
          <w:rFonts w:ascii="Arial" w:hAnsi="Arial" w:cs="Arial"/>
          <w:sz w:val="24"/>
          <w:szCs w:val="24"/>
        </w:rPr>
        <w:t>.</w:t>
      </w:r>
    </w:p>
    <w:p w:rsidR="006E5DCC" w:rsidRPr="00E44D52" w:rsidRDefault="00F014AB"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2. </w:t>
      </w:r>
      <w:r w:rsidR="006E5DCC" w:rsidRPr="00E44D52">
        <w:rPr>
          <w:rFonts w:ascii="Arial" w:hAnsi="Arial" w:cs="Arial"/>
          <w:sz w:val="24"/>
          <w:szCs w:val="24"/>
        </w:rPr>
        <w:t>Система оценки и управления рисками при осуществлении муниципального контроля</w:t>
      </w:r>
      <w:r w:rsidR="006E5DCC" w:rsidRPr="00E44D52">
        <w:rPr>
          <w:rFonts w:ascii="Arial" w:hAnsi="Arial" w:cs="Arial"/>
          <w:i/>
          <w:sz w:val="24"/>
          <w:szCs w:val="24"/>
        </w:rPr>
        <w:t xml:space="preserve"> </w:t>
      </w:r>
      <w:r w:rsidR="006E5DCC" w:rsidRPr="00E44D52">
        <w:rPr>
          <w:rFonts w:ascii="Arial" w:hAnsi="Arial" w:cs="Arial"/>
          <w:sz w:val="24"/>
          <w:szCs w:val="24"/>
        </w:rPr>
        <w:t>не применяется.</w:t>
      </w:r>
    </w:p>
    <w:p w:rsidR="00F70DC7" w:rsidRPr="00086991" w:rsidRDefault="00F70DC7" w:rsidP="00F70DC7">
      <w:pPr>
        <w:spacing w:line="240" w:lineRule="atLeast"/>
        <w:ind w:right="-285" w:firstLine="709"/>
        <w:contextualSpacing/>
        <w:jc w:val="both"/>
        <w:rPr>
          <w:rFonts w:ascii="Arial" w:eastAsia="Calibri" w:hAnsi="Arial" w:cs="Arial"/>
          <w:sz w:val="24"/>
          <w:szCs w:val="24"/>
        </w:rPr>
      </w:pPr>
      <w:r w:rsidRPr="00086991">
        <w:rPr>
          <w:rFonts w:ascii="Arial" w:eastAsia="Calibri" w:hAnsi="Arial" w:cs="Arial"/>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F70DC7" w:rsidRPr="00086991" w:rsidRDefault="00F70DC7" w:rsidP="00F70DC7">
      <w:pPr>
        <w:spacing w:line="240" w:lineRule="atLeast"/>
        <w:ind w:right="-285" w:firstLine="709"/>
        <w:contextualSpacing/>
        <w:jc w:val="both"/>
        <w:rPr>
          <w:rFonts w:ascii="Arial" w:eastAsia="Calibri" w:hAnsi="Arial" w:cs="Arial"/>
          <w:sz w:val="24"/>
          <w:szCs w:val="24"/>
        </w:rPr>
      </w:pPr>
      <w:r w:rsidRPr="00086991">
        <w:rPr>
          <w:rFonts w:ascii="Arial" w:eastAsia="Calibri" w:hAnsi="Arial" w:cs="Arial"/>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F70DC7" w:rsidRPr="00086991" w:rsidRDefault="00F70DC7" w:rsidP="00F70DC7">
      <w:pPr>
        <w:autoSpaceDE w:val="0"/>
        <w:autoSpaceDN w:val="0"/>
        <w:adjustRightInd w:val="0"/>
        <w:spacing w:after="0" w:line="240" w:lineRule="auto"/>
        <w:ind w:right="-285" w:firstLine="708"/>
        <w:jc w:val="both"/>
        <w:rPr>
          <w:rFonts w:ascii="Arial" w:eastAsia="Calibri" w:hAnsi="Arial" w:cs="Arial"/>
          <w:sz w:val="24"/>
          <w:szCs w:val="24"/>
        </w:rPr>
      </w:pPr>
      <w:r w:rsidRPr="00086991">
        <w:rPr>
          <w:rFonts w:ascii="Arial" w:eastAsia="Calibri" w:hAnsi="Arial" w:cs="Arial"/>
          <w:sz w:val="24"/>
          <w:szCs w:val="24"/>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F70DC7" w:rsidRPr="00086991" w:rsidRDefault="00F70DC7" w:rsidP="00F70DC7">
      <w:pPr>
        <w:autoSpaceDE w:val="0"/>
        <w:autoSpaceDN w:val="0"/>
        <w:adjustRightInd w:val="0"/>
        <w:spacing w:after="0" w:line="240" w:lineRule="auto"/>
        <w:ind w:right="-285" w:firstLine="708"/>
        <w:jc w:val="both"/>
        <w:rPr>
          <w:rFonts w:ascii="Arial" w:eastAsia="Calibri" w:hAnsi="Arial" w:cs="Arial"/>
          <w:sz w:val="24"/>
          <w:szCs w:val="24"/>
        </w:rPr>
      </w:pPr>
      <w:r w:rsidRPr="00086991">
        <w:rPr>
          <w:rFonts w:ascii="Arial" w:eastAsia="Calibri" w:hAnsi="Arial" w:cs="Arial"/>
          <w:sz w:val="24"/>
          <w:szCs w:val="24"/>
        </w:rPr>
        <w:t xml:space="preserve">Индикаторами риска нарушения обязательных требований при осуществлении муниципального контроля являются: </w:t>
      </w:r>
    </w:p>
    <w:p w:rsidR="00F70DC7" w:rsidRPr="00086991" w:rsidRDefault="00F70DC7" w:rsidP="00F70DC7">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70DC7" w:rsidRPr="00086991" w:rsidRDefault="00F70DC7" w:rsidP="00F70DC7">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 xml:space="preserve"> 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70DC7" w:rsidRPr="00086991" w:rsidRDefault="00F70DC7" w:rsidP="00F70DC7">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F70DC7" w:rsidRDefault="00F70DC7" w:rsidP="00F70DC7">
      <w:pPr>
        <w:autoSpaceDE w:val="0"/>
        <w:autoSpaceDN w:val="0"/>
        <w:adjustRightInd w:val="0"/>
        <w:spacing w:after="0" w:line="240" w:lineRule="auto"/>
        <w:ind w:right="-285" w:firstLine="708"/>
        <w:jc w:val="both"/>
        <w:rPr>
          <w:rFonts w:ascii="Arial" w:hAnsi="Arial" w:cs="Arial"/>
          <w:sz w:val="24"/>
          <w:szCs w:val="24"/>
        </w:rPr>
      </w:pPr>
      <w:r w:rsidRPr="00086991">
        <w:rPr>
          <w:rFonts w:ascii="Arial" w:hAnsi="Arial" w:cs="Arial"/>
          <w:sz w:val="24"/>
          <w:szCs w:val="24"/>
        </w:rPr>
        <w:t>4) неисполнение обязанности по приведению земельного участка в состояние, пригодное для исполь</w:t>
      </w:r>
      <w:r>
        <w:rPr>
          <w:rFonts w:ascii="Arial" w:hAnsi="Arial" w:cs="Arial"/>
          <w:sz w:val="24"/>
          <w:szCs w:val="24"/>
        </w:rPr>
        <w:t>зования по целевому назначению</w:t>
      </w:r>
      <w:r w:rsidRPr="00086991">
        <w:rPr>
          <w:rFonts w:ascii="Arial" w:hAnsi="Arial" w:cs="Arial"/>
          <w:sz w:val="24"/>
          <w:szCs w:val="24"/>
        </w:rPr>
        <w:t>;</w:t>
      </w:r>
    </w:p>
    <w:p w:rsidR="00F70DC7" w:rsidRPr="00086991" w:rsidRDefault="00F70DC7" w:rsidP="00F70DC7">
      <w:pPr>
        <w:autoSpaceDE w:val="0"/>
        <w:autoSpaceDN w:val="0"/>
        <w:adjustRightInd w:val="0"/>
        <w:spacing w:after="0" w:line="240" w:lineRule="auto"/>
        <w:ind w:right="-285" w:firstLine="708"/>
        <w:jc w:val="both"/>
        <w:rPr>
          <w:rFonts w:ascii="Arial" w:hAnsi="Arial" w:cs="Arial"/>
          <w:sz w:val="24"/>
          <w:szCs w:val="24"/>
        </w:rPr>
      </w:pPr>
      <w:r>
        <w:rPr>
          <w:rFonts w:ascii="Arial" w:hAnsi="Arial" w:cs="Arial"/>
          <w:sz w:val="24"/>
          <w:szCs w:val="24"/>
        </w:rPr>
        <w:t>(в редакции решения № 16 от 03.10.2022г.)</w:t>
      </w:r>
    </w:p>
    <w:p w:rsidR="00C26595" w:rsidRPr="00E44D52" w:rsidRDefault="006E5DC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3</w:t>
      </w:r>
      <w:r w:rsidR="00D614C3" w:rsidRPr="00E44D52">
        <w:rPr>
          <w:rFonts w:ascii="Arial" w:hAnsi="Arial" w:cs="Arial"/>
          <w:sz w:val="24"/>
          <w:szCs w:val="24"/>
        </w:rPr>
        <w:t xml:space="preserve">. Предметом </w:t>
      </w:r>
      <w:r w:rsidR="00D62B81" w:rsidRPr="00E44D52">
        <w:rPr>
          <w:rFonts w:ascii="Arial" w:hAnsi="Arial" w:cs="Arial"/>
          <w:sz w:val="24"/>
          <w:szCs w:val="24"/>
        </w:rPr>
        <w:t>муниципального контроля</w:t>
      </w:r>
      <w:r w:rsidR="004857DC" w:rsidRPr="00E44D52">
        <w:rPr>
          <w:rFonts w:ascii="Arial" w:hAnsi="Arial" w:cs="Arial"/>
          <w:sz w:val="24"/>
          <w:szCs w:val="24"/>
        </w:rPr>
        <w:t xml:space="preserve"> являю</w:t>
      </w:r>
      <w:r w:rsidR="00D614C3" w:rsidRPr="00E44D52">
        <w:rPr>
          <w:rFonts w:ascii="Arial" w:hAnsi="Arial" w:cs="Arial"/>
          <w:sz w:val="24"/>
          <w:szCs w:val="24"/>
        </w:rPr>
        <w:t>тся</w:t>
      </w:r>
      <w:r w:rsidR="00C26595" w:rsidRPr="00E44D52">
        <w:rPr>
          <w:rFonts w:ascii="Arial" w:hAnsi="Arial" w:cs="Arial"/>
          <w:sz w:val="24"/>
          <w:szCs w:val="24"/>
        </w:rPr>
        <w:t>:</w:t>
      </w:r>
    </w:p>
    <w:p w:rsidR="005038DF" w:rsidRPr="00E44D52" w:rsidRDefault="005038DF" w:rsidP="00936E0C">
      <w:pPr>
        <w:spacing w:after="0" w:line="240" w:lineRule="auto"/>
        <w:ind w:right="-285" w:firstLine="709"/>
        <w:jc w:val="both"/>
        <w:rPr>
          <w:rFonts w:ascii="Arial" w:eastAsia="Times New Roman" w:hAnsi="Arial" w:cs="Arial"/>
          <w:sz w:val="21"/>
          <w:szCs w:val="21"/>
          <w:lang w:eastAsia="ru-RU"/>
        </w:rPr>
      </w:pPr>
      <w:r w:rsidRPr="00E44D52">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5038DF" w:rsidRPr="00E44D52" w:rsidRDefault="005038DF" w:rsidP="00936E0C">
      <w:pPr>
        <w:spacing w:after="0" w:line="240" w:lineRule="auto"/>
        <w:ind w:right="-285" w:firstLine="709"/>
        <w:jc w:val="both"/>
        <w:rPr>
          <w:rFonts w:ascii="Arial" w:eastAsia="Times New Roman" w:hAnsi="Arial" w:cs="Arial"/>
          <w:sz w:val="21"/>
          <w:szCs w:val="21"/>
          <w:lang w:eastAsia="ru-RU"/>
        </w:rPr>
      </w:pPr>
      <w:r w:rsidRPr="00E44D52">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5038DF" w:rsidRPr="00E44D52" w:rsidRDefault="005038DF" w:rsidP="00936E0C">
      <w:pPr>
        <w:spacing w:after="0" w:line="240" w:lineRule="auto"/>
        <w:ind w:right="-285" w:firstLine="709"/>
        <w:jc w:val="both"/>
        <w:rPr>
          <w:rFonts w:ascii="Arial" w:eastAsia="Times New Roman" w:hAnsi="Arial" w:cs="Arial"/>
          <w:sz w:val="21"/>
          <w:szCs w:val="21"/>
          <w:lang w:eastAsia="ru-RU"/>
        </w:rPr>
      </w:pPr>
      <w:r w:rsidRPr="00E44D52">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5038DF" w:rsidRPr="00E44D52" w:rsidRDefault="005038DF" w:rsidP="00936E0C">
      <w:pPr>
        <w:spacing w:after="0" w:line="240" w:lineRule="auto"/>
        <w:ind w:right="-285" w:firstLine="709"/>
        <w:jc w:val="both"/>
        <w:rPr>
          <w:rFonts w:ascii="Arial" w:eastAsia="Times New Roman" w:hAnsi="Arial" w:cs="Arial"/>
          <w:sz w:val="21"/>
          <w:szCs w:val="21"/>
          <w:lang w:eastAsia="ru-RU"/>
        </w:rPr>
      </w:pPr>
      <w:r w:rsidRPr="00E44D52">
        <w:rPr>
          <w:rFonts w:ascii="Arial" w:eastAsia="Times New Roman" w:hAnsi="Arial" w:cs="Arial"/>
          <w:sz w:val="24"/>
          <w:szCs w:val="24"/>
          <w:lang w:eastAsia="ru-RU"/>
        </w:rPr>
        <w:t>4) исполнение решений, принима</w:t>
      </w:r>
      <w:r w:rsidR="004857DC" w:rsidRPr="00E44D52">
        <w:rPr>
          <w:rFonts w:ascii="Arial" w:eastAsia="Times New Roman" w:hAnsi="Arial" w:cs="Arial"/>
          <w:sz w:val="24"/>
          <w:szCs w:val="24"/>
          <w:lang w:eastAsia="ru-RU"/>
        </w:rPr>
        <w:t>емых по результатам контрольных</w:t>
      </w:r>
      <w:r w:rsidRPr="00E44D52">
        <w:rPr>
          <w:rFonts w:ascii="Arial" w:eastAsia="Times New Roman" w:hAnsi="Arial" w:cs="Arial"/>
          <w:sz w:val="24"/>
          <w:szCs w:val="24"/>
          <w:lang w:eastAsia="ru-RU"/>
        </w:rPr>
        <w:t xml:space="preserve"> мероприятий.</w:t>
      </w:r>
    </w:p>
    <w:p w:rsidR="00472891" w:rsidRPr="00E44D52" w:rsidRDefault="0035541D" w:rsidP="00472891">
      <w:pPr>
        <w:spacing w:line="240" w:lineRule="atLeast"/>
        <w:ind w:right="-285" w:firstLine="709"/>
        <w:contextualSpacing/>
        <w:jc w:val="both"/>
        <w:rPr>
          <w:rFonts w:ascii="Arial" w:hAnsi="Arial" w:cs="Arial"/>
          <w:sz w:val="24"/>
          <w:szCs w:val="24"/>
        </w:rPr>
      </w:pPr>
      <w:r w:rsidRPr="00E44D52">
        <w:rPr>
          <w:rFonts w:ascii="Arial" w:hAnsi="Arial" w:cs="Arial"/>
          <w:sz w:val="24"/>
          <w:szCs w:val="24"/>
        </w:rPr>
        <w:lastRenderedPageBreak/>
        <w:t>4</w:t>
      </w:r>
      <w:r w:rsidR="00F014AB" w:rsidRPr="00E44D52">
        <w:rPr>
          <w:rFonts w:ascii="Arial" w:hAnsi="Arial" w:cs="Arial"/>
          <w:sz w:val="24"/>
          <w:szCs w:val="24"/>
        </w:rPr>
        <w:t>. </w:t>
      </w:r>
      <w:r w:rsidR="00472891" w:rsidRPr="00E44D52">
        <w:rPr>
          <w:rFonts w:ascii="Arial" w:hAnsi="Arial" w:cs="Arial"/>
          <w:sz w:val="24"/>
          <w:szCs w:val="24"/>
        </w:rPr>
        <w:t xml:space="preserve"> Муниципальный контроль осуществляется Администрацией Палочкинского сельского поселения Верхнекетского района Томской области (далее -Администрация).</w:t>
      </w:r>
    </w:p>
    <w:p w:rsidR="00472891" w:rsidRPr="00E44D52" w:rsidRDefault="00472891" w:rsidP="00472891">
      <w:pPr>
        <w:spacing w:line="240" w:lineRule="atLeast"/>
        <w:ind w:right="-285" w:firstLine="709"/>
        <w:contextualSpacing/>
        <w:jc w:val="both"/>
        <w:rPr>
          <w:rFonts w:ascii="Arial" w:hAnsi="Arial" w:cs="Arial"/>
          <w:sz w:val="24"/>
          <w:szCs w:val="24"/>
        </w:rPr>
      </w:pPr>
      <w:r w:rsidRPr="00E44D52">
        <w:rPr>
          <w:rFonts w:ascii="Arial" w:hAnsi="Arial" w:cs="Arial"/>
          <w:sz w:val="24"/>
          <w:szCs w:val="24"/>
        </w:rPr>
        <w:t>5.   Должностным лицом Администрации, уполномоченным осуществлять муниципальный контроль, является специалист Администрации Палочкинского сельского поселения Верхнекетского района Томской области (далее – Специалист).</w:t>
      </w:r>
    </w:p>
    <w:p w:rsidR="00472891" w:rsidRPr="00E44D52" w:rsidRDefault="00472891" w:rsidP="00472891">
      <w:pPr>
        <w:widowControl w:val="0"/>
        <w:spacing w:line="240" w:lineRule="atLeast"/>
        <w:ind w:right="-285" w:firstLine="709"/>
        <w:jc w:val="both"/>
        <w:rPr>
          <w:rFonts w:ascii="Arial" w:hAnsi="Arial" w:cs="Arial"/>
          <w:i/>
          <w:sz w:val="24"/>
          <w:szCs w:val="24"/>
        </w:rPr>
      </w:pPr>
      <w:r w:rsidRPr="00E44D52">
        <w:rPr>
          <w:rFonts w:ascii="Arial" w:hAnsi="Arial" w:cs="Arial"/>
          <w:sz w:val="24"/>
          <w:szCs w:val="24"/>
        </w:rPr>
        <w:t>Должностным лицом Администрации, уполномоченным на принятие решения о проведении контрольных мероприятий, является: Глава Палочкинского сельского поселения Верхнекетского района томской области</w:t>
      </w:r>
      <w:r w:rsidRPr="00E44D52">
        <w:rPr>
          <w:rFonts w:ascii="Arial" w:hAnsi="Arial" w:cs="Arial"/>
          <w:i/>
          <w:sz w:val="24"/>
          <w:szCs w:val="24"/>
        </w:rPr>
        <w:t>.</w:t>
      </w:r>
    </w:p>
    <w:p w:rsidR="00C676F6" w:rsidRPr="00E44D52" w:rsidRDefault="00E75FB9" w:rsidP="00472891">
      <w:pPr>
        <w:spacing w:line="240" w:lineRule="atLeast"/>
        <w:ind w:right="-285" w:firstLine="709"/>
        <w:contextualSpacing/>
        <w:jc w:val="both"/>
        <w:rPr>
          <w:rFonts w:ascii="Arial" w:hAnsi="Arial" w:cs="Arial"/>
          <w:i/>
          <w:sz w:val="24"/>
          <w:szCs w:val="24"/>
        </w:rPr>
      </w:pPr>
      <w:r w:rsidRPr="00E44D52">
        <w:rPr>
          <w:rFonts w:ascii="Arial" w:hAnsi="Arial" w:cs="Arial"/>
          <w:sz w:val="24"/>
          <w:szCs w:val="24"/>
        </w:rPr>
        <w:t>6</w:t>
      </w:r>
      <w:r w:rsidR="006D78CD" w:rsidRPr="00E44D52">
        <w:rPr>
          <w:rFonts w:ascii="Arial" w:hAnsi="Arial" w:cs="Arial"/>
          <w:sz w:val="24"/>
          <w:szCs w:val="24"/>
        </w:rPr>
        <w:t>. </w:t>
      </w:r>
      <w:r w:rsidR="00500A11" w:rsidRPr="00E44D52">
        <w:rPr>
          <w:rFonts w:ascii="Arial" w:hAnsi="Arial" w:cs="Arial"/>
          <w:sz w:val="24"/>
          <w:szCs w:val="24"/>
        </w:rPr>
        <w:t>Специалист</w:t>
      </w:r>
      <w:r w:rsidR="00C676F6" w:rsidRPr="00E44D52">
        <w:rPr>
          <w:rFonts w:ascii="Arial" w:hAnsi="Arial" w:cs="Arial"/>
          <w:sz w:val="24"/>
          <w:szCs w:val="24"/>
        </w:rPr>
        <w:t xml:space="preserve"> при осуществлении </w:t>
      </w:r>
      <w:r w:rsidR="00306DC3" w:rsidRPr="00E44D52">
        <w:rPr>
          <w:rFonts w:ascii="Arial" w:hAnsi="Arial" w:cs="Arial"/>
          <w:sz w:val="24"/>
          <w:szCs w:val="24"/>
        </w:rPr>
        <w:t>муниципального контроля</w:t>
      </w:r>
      <w:r w:rsidR="00165F1B" w:rsidRPr="00E44D52">
        <w:rPr>
          <w:rFonts w:ascii="Arial" w:hAnsi="Arial" w:cs="Arial"/>
          <w:sz w:val="24"/>
          <w:szCs w:val="24"/>
        </w:rPr>
        <w:t xml:space="preserve"> </w:t>
      </w:r>
      <w:r w:rsidR="00306DC3" w:rsidRPr="00E44D52">
        <w:rPr>
          <w:rFonts w:ascii="Arial" w:hAnsi="Arial" w:cs="Arial"/>
          <w:sz w:val="24"/>
          <w:szCs w:val="24"/>
        </w:rPr>
        <w:t>име</w:t>
      </w:r>
      <w:r w:rsidR="001E08D6" w:rsidRPr="00E44D52">
        <w:rPr>
          <w:rFonts w:ascii="Arial" w:hAnsi="Arial" w:cs="Arial"/>
          <w:sz w:val="24"/>
          <w:szCs w:val="24"/>
        </w:rPr>
        <w:t>е</w:t>
      </w:r>
      <w:r w:rsidR="00C676F6" w:rsidRPr="00E44D52">
        <w:rPr>
          <w:rFonts w:ascii="Arial" w:hAnsi="Arial" w:cs="Arial"/>
          <w:sz w:val="24"/>
          <w:szCs w:val="24"/>
        </w:rPr>
        <w:t>т права, обяза</w:t>
      </w:r>
      <w:r w:rsidR="00306DC3" w:rsidRPr="00E44D52">
        <w:rPr>
          <w:rFonts w:ascii="Arial" w:hAnsi="Arial" w:cs="Arial"/>
          <w:sz w:val="24"/>
          <w:szCs w:val="24"/>
        </w:rPr>
        <w:t>нности и нес</w:t>
      </w:r>
      <w:r w:rsidR="001E08D6" w:rsidRPr="00E44D52">
        <w:rPr>
          <w:rFonts w:ascii="Arial" w:hAnsi="Arial" w:cs="Arial"/>
          <w:sz w:val="24"/>
          <w:szCs w:val="24"/>
        </w:rPr>
        <w:t>е</w:t>
      </w:r>
      <w:r w:rsidR="00306DC3" w:rsidRPr="00E44D52">
        <w:rPr>
          <w:rFonts w:ascii="Arial" w:hAnsi="Arial" w:cs="Arial"/>
          <w:sz w:val="24"/>
          <w:szCs w:val="24"/>
        </w:rPr>
        <w:t>т</w:t>
      </w:r>
      <w:r w:rsidR="00C676F6" w:rsidRPr="00E44D52">
        <w:rPr>
          <w:rFonts w:ascii="Arial" w:hAnsi="Arial" w:cs="Arial"/>
          <w:sz w:val="24"/>
          <w:szCs w:val="24"/>
        </w:rPr>
        <w:t xml:space="preserve"> </w:t>
      </w:r>
      <w:r w:rsidR="00306DC3" w:rsidRPr="00E44D52">
        <w:rPr>
          <w:rFonts w:ascii="Arial" w:hAnsi="Arial" w:cs="Arial"/>
          <w:sz w:val="24"/>
          <w:szCs w:val="24"/>
        </w:rPr>
        <w:t xml:space="preserve">ответственность в соответствии с </w:t>
      </w:r>
      <w:r w:rsidR="00C676F6" w:rsidRPr="00E44D52">
        <w:rPr>
          <w:rFonts w:ascii="Arial" w:hAnsi="Arial" w:cs="Arial"/>
          <w:sz w:val="24"/>
          <w:szCs w:val="24"/>
        </w:rPr>
        <w:t xml:space="preserve">Федеральным законом </w:t>
      </w:r>
      <w:r w:rsidR="00165F1B" w:rsidRPr="00E44D52">
        <w:rPr>
          <w:rFonts w:ascii="Arial" w:hAnsi="Arial" w:cs="Arial"/>
          <w:sz w:val="24"/>
          <w:szCs w:val="24"/>
        </w:rPr>
        <w:t>и иными федеральными законами</w:t>
      </w:r>
      <w:r w:rsidR="00C676F6" w:rsidRPr="00E44D52">
        <w:rPr>
          <w:rFonts w:ascii="Arial" w:hAnsi="Arial" w:cs="Arial"/>
          <w:sz w:val="24"/>
          <w:szCs w:val="24"/>
        </w:rPr>
        <w:t>.</w:t>
      </w:r>
    </w:p>
    <w:p w:rsidR="00D614C3" w:rsidRPr="00E44D52" w:rsidRDefault="00E75FB9" w:rsidP="00936E0C">
      <w:pPr>
        <w:spacing w:line="240" w:lineRule="atLeast"/>
        <w:ind w:right="-285" w:firstLine="709"/>
        <w:contextualSpacing/>
        <w:jc w:val="both"/>
        <w:rPr>
          <w:rFonts w:ascii="Arial" w:hAnsi="Arial" w:cs="Arial"/>
          <w:i/>
          <w:sz w:val="24"/>
          <w:szCs w:val="24"/>
        </w:rPr>
      </w:pPr>
      <w:r w:rsidRPr="00E44D52">
        <w:rPr>
          <w:rFonts w:ascii="Arial" w:hAnsi="Arial" w:cs="Arial"/>
          <w:sz w:val="24"/>
          <w:szCs w:val="24"/>
        </w:rPr>
        <w:t>7</w:t>
      </w:r>
      <w:r w:rsidR="006D78CD" w:rsidRPr="00E44D52">
        <w:rPr>
          <w:rFonts w:ascii="Arial" w:hAnsi="Arial" w:cs="Arial"/>
          <w:sz w:val="24"/>
          <w:szCs w:val="24"/>
        </w:rPr>
        <w:t>. </w:t>
      </w:r>
      <w:r w:rsidR="00215C59" w:rsidRPr="00E44D52">
        <w:rPr>
          <w:rFonts w:ascii="Arial" w:hAnsi="Arial" w:cs="Arial"/>
          <w:sz w:val="24"/>
          <w:szCs w:val="24"/>
        </w:rPr>
        <w:t>М</w:t>
      </w:r>
      <w:r w:rsidR="00165F1B" w:rsidRPr="00E44D52">
        <w:rPr>
          <w:rFonts w:ascii="Arial" w:hAnsi="Arial" w:cs="Arial"/>
          <w:sz w:val="24"/>
          <w:szCs w:val="24"/>
        </w:rPr>
        <w:t>униципальн</w:t>
      </w:r>
      <w:r w:rsidR="00215C59" w:rsidRPr="00E44D52">
        <w:rPr>
          <w:rFonts w:ascii="Arial" w:hAnsi="Arial" w:cs="Arial"/>
          <w:sz w:val="24"/>
          <w:szCs w:val="24"/>
        </w:rPr>
        <w:t>ый</w:t>
      </w:r>
      <w:r w:rsidR="00165F1B" w:rsidRPr="00E44D52">
        <w:rPr>
          <w:rFonts w:ascii="Arial" w:hAnsi="Arial" w:cs="Arial"/>
          <w:sz w:val="24"/>
          <w:szCs w:val="24"/>
        </w:rPr>
        <w:t xml:space="preserve"> контрол</w:t>
      </w:r>
      <w:r w:rsidR="00215C59" w:rsidRPr="00E44D52">
        <w:rPr>
          <w:rFonts w:ascii="Arial" w:hAnsi="Arial" w:cs="Arial"/>
          <w:sz w:val="24"/>
          <w:szCs w:val="24"/>
        </w:rPr>
        <w:t>ь</w:t>
      </w:r>
      <w:r w:rsidR="00D614C3" w:rsidRPr="00E44D52">
        <w:rPr>
          <w:rFonts w:ascii="Arial" w:hAnsi="Arial" w:cs="Arial"/>
          <w:sz w:val="24"/>
          <w:szCs w:val="24"/>
        </w:rPr>
        <w:t xml:space="preserve"> осуществляется в отношении граждан, в том числе осуществляющих деятельность в качестве индивидуальных предпринимателей, </w:t>
      </w:r>
      <w:r w:rsidR="00027C63" w:rsidRPr="00E44D52">
        <w:rPr>
          <w:rFonts w:ascii="Arial" w:hAnsi="Arial" w:cs="Arial"/>
          <w:sz w:val="24"/>
          <w:szCs w:val="24"/>
        </w:rPr>
        <w:t xml:space="preserve">и </w:t>
      </w:r>
      <w:r w:rsidR="00D614C3" w:rsidRPr="00E44D52">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E44D52">
        <w:rPr>
          <w:rFonts w:ascii="Arial" w:hAnsi="Arial" w:cs="Arial"/>
          <w:i/>
          <w:sz w:val="24"/>
          <w:szCs w:val="24"/>
        </w:rPr>
        <w:t xml:space="preserve"> </w:t>
      </w:r>
      <w:r w:rsidR="00D614C3" w:rsidRPr="00E44D52">
        <w:rPr>
          <w:rFonts w:ascii="Arial" w:hAnsi="Arial" w:cs="Arial"/>
          <w:sz w:val="24"/>
          <w:szCs w:val="24"/>
        </w:rPr>
        <w:t>и организационно-правовых форм, органов государственной власти и органов местного</w:t>
      </w:r>
      <w:r w:rsidR="00165F1B" w:rsidRPr="00E44D52">
        <w:rPr>
          <w:rFonts w:ascii="Arial" w:hAnsi="Arial" w:cs="Arial"/>
          <w:sz w:val="24"/>
          <w:szCs w:val="24"/>
        </w:rPr>
        <w:t xml:space="preserve"> самоуправления</w:t>
      </w:r>
      <w:r w:rsidR="00D614C3" w:rsidRPr="00E44D52">
        <w:rPr>
          <w:rFonts w:ascii="Arial" w:hAnsi="Arial" w:cs="Arial"/>
          <w:i/>
          <w:sz w:val="24"/>
          <w:szCs w:val="24"/>
        </w:rPr>
        <w:t xml:space="preserve"> </w:t>
      </w:r>
      <w:r w:rsidR="00D614C3" w:rsidRPr="00E44D52">
        <w:rPr>
          <w:rFonts w:ascii="Arial" w:hAnsi="Arial" w:cs="Arial"/>
          <w:sz w:val="24"/>
          <w:szCs w:val="24"/>
        </w:rPr>
        <w:t>(далее - контролируемые лица).</w:t>
      </w:r>
      <w:r w:rsidR="00165F1B" w:rsidRPr="00E44D52">
        <w:rPr>
          <w:rFonts w:ascii="Arial" w:hAnsi="Arial" w:cs="Arial"/>
          <w:i/>
          <w:sz w:val="24"/>
          <w:szCs w:val="24"/>
        </w:rPr>
        <w:t xml:space="preserve"> </w:t>
      </w:r>
    </w:p>
    <w:p w:rsidR="0072423D" w:rsidRPr="00E44D52" w:rsidRDefault="00C72F2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8</w:t>
      </w:r>
      <w:r w:rsidR="00D614C3" w:rsidRPr="00E44D52">
        <w:rPr>
          <w:rFonts w:ascii="Arial" w:hAnsi="Arial" w:cs="Arial"/>
          <w:sz w:val="24"/>
          <w:szCs w:val="24"/>
        </w:rPr>
        <w:t xml:space="preserve">. Объектами </w:t>
      </w:r>
      <w:r w:rsidR="00D62B81" w:rsidRPr="00E44D52">
        <w:rPr>
          <w:rFonts w:ascii="Arial" w:hAnsi="Arial" w:cs="Arial"/>
          <w:sz w:val="24"/>
          <w:szCs w:val="24"/>
        </w:rPr>
        <w:t>муниципального контроля</w:t>
      </w:r>
      <w:r w:rsidR="00D614C3" w:rsidRPr="00E44D52">
        <w:rPr>
          <w:rFonts w:ascii="Arial" w:hAnsi="Arial" w:cs="Arial"/>
          <w:sz w:val="24"/>
          <w:szCs w:val="24"/>
        </w:rPr>
        <w:t xml:space="preserve"> являются:</w:t>
      </w:r>
    </w:p>
    <w:p w:rsidR="00D614C3" w:rsidRPr="00E44D52" w:rsidRDefault="00F014AB"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1) </w:t>
      </w:r>
      <w:r w:rsidR="00D614C3" w:rsidRPr="00E44D52">
        <w:rPr>
          <w:rFonts w:ascii="Arial" w:hAnsi="Arial" w:cs="Arial"/>
          <w:sz w:val="24"/>
          <w:szCs w:val="24"/>
        </w:rPr>
        <w:t>деятельность, действия (бездействие) контролируемых лиц, связанные с</w:t>
      </w:r>
      <w:r w:rsidR="0072423D" w:rsidRPr="00E44D52">
        <w:rPr>
          <w:rFonts w:ascii="Arial" w:hAnsi="Arial" w:cs="Arial"/>
          <w:sz w:val="24"/>
          <w:szCs w:val="24"/>
        </w:rPr>
        <w:t xml:space="preserve"> соблюдением </w:t>
      </w:r>
      <w:r w:rsidR="00575CD0" w:rsidRPr="00E44D52">
        <w:rPr>
          <w:rFonts w:ascii="Arial" w:hAnsi="Arial" w:cs="Arial"/>
          <w:sz w:val="24"/>
          <w:szCs w:val="24"/>
        </w:rPr>
        <w:t>требований земельного законодательства</w:t>
      </w:r>
      <w:r w:rsidR="00D614C3" w:rsidRPr="00E44D52">
        <w:rPr>
          <w:rFonts w:ascii="Arial" w:hAnsi="Arial" w:cs="Arial"/>
          <w:sz w:val="24"/>
          <w:szCs w:val="24"/>
        </w:rPr>
        <w:t>;</w:t>
      </w:r>
    </w:p>
    <w:p w:rsidR="00D614C3" w:rsidRPr="00E44D52" w:rsidRDefault="006D78CD"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2) </w:t>
      </w:r>
      <w:r w:rsidR="00384E75" w:rsidRPr="00E44D52">
        <w:rPr>
          <w:rFonts w:ascii="Arial" w:hAnsi="Arial" w:cs="Arial"/>
          <w:bCs/>
          <w:sz w:val="24"/>
          <w:szCs w:val="24"/>
        </w:rPr>
        <w:t>объекты земельных отношений (земли, земельные участки или части земельных участков).</w:t>
      </w:r>
      <w:r w:rsidR="002F694D" w:rsidRPr="00E44D52">
        <w:rPr>
          <w:rStyle w:val="blk"/>
          <w:rFonts w:ascii="Arial" w:hAnsi="Arial" w:cs="Arial"/>
          <w:sz w:val="24"/>
          <w:szCs w:val="24"/>
        </w:rPr>
        <w:t xml:space="preserve"> </w:t>
      </w:r>
    </w:p>
    <w:p w:rsidR="00ED557E" w:rsidRPr="00E44D52" w:rsidRDefault="00F014AB"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9. </w:t>
      </w:r>
      <w:r w:rsidR="00C726C6" w:rsidRPr="00E44D52">
        <w:rPr>
          <w:rFonts w:ascii="Arial" w:hAnsi="Arial" w:cs="Arial"/>
          <w:sz w:val="24"/>
          <w:szCs w:val="24"/>
        </w:rPr>
        <w:t>К отношениям, связанным с осуществлением  муниципального контроля, организацией и проведением профилактических мероприятий,</w:t>
      </w:r>
      <w:r w:rsidR="00463E19" w:rsidRPr="00E44D52">
        <w:rPr>
          <w:rFonts w:ascii="Arial" w:hAnsi="Arial" w:cs="Arial"/>
          <w:sz w:val="24"/>
          <w:szCs w:val="24"/>
        </w:rPr>
        <w:t xml:space="preserve"> контрольных</w:t>
      </w:r>
      <w:r w:rsidR="00C726C6" w:rsidRPr="00E44D52">
        <w:rPr>
          <w:rFonts w:ascii="Arial" w:hAnsi="Arial" w:cs="Arial"/>
          <w:sz w:val="24"/>
          <w:szCs w:val="24"/>
        </w:rPr>
        <w:t xml:space="preserve"> мероприятий применяются положения Федерального </w:t>
      </w:r>
      <w:hyperlink r:id="rId9" w:history="1">
        <w:r w:rsidR="00C726C6" w:rsidRPr="00E44D52">
          <w:rPr>
            <w:rFonts w:ascii="Arial" w:hAnsi="Arial" w:cs="Arial"/>
            <w:sz w:val="24"/>
            <w:szCs w:val="24"/>
          </w:rPr>
          <w:t>закона</w:t>
        </w:r>
      </w:hyperlink>
      <w:r w:rsidR="00C726C6" w:rsidRPr="00E44D52">
        <w:rPr>
          <w:rFonts w:ascii="Arial" w:hAnsi="Arial" w:cs="Arial"/>
          <w:sz w:val="24"/>
          <w:szCs w:val="24"/>
        </w:rPr>
        <w:t>.</w:t>
      </w:r>
    </w:p>
    <w:p w:rsidR="00FF2558" w:rsidRPr="00E44D52" w:rsidRDefault="00FF2558" w:rsidP="00255CDD">
      <w:pPr>
        <w:spacing w:line="240" w:lineRule="atLeast"/>
        <w:ind w:right="-285"/>
        <w:contextualSpacing/>
        <w:rPr>
          <w:rFonts w:ascii="Arial" w:hAnsi="Arial" w:cs="Arial"/>
          <w:sz w:val="24"/>
          <w:szCs w:val="24"/>
        </w:rPr>
      </w:pPr>
    </w:p>
    <w:p w:rsidR="00645F7A" w:rsidRPr="00E44D52" w:rsidRDefault="00427911" w:rsidP="00936E0C">
      <w:pPr>
        <w:spacing w:line="240" w:lineRule="atLeast"/>
        <w:ind w:right="-285" w:firstLine="709"/>
        <w:contextualSpacing/>
        <w:jc w:val="center"/>
        <w:rPr>
          <w:rFonts w:ascii="Arial" w:hAnsi="Arial" w:cs="Arial"/>
          <w:sz w:val="24"/>
          <w:szCs w:val="24"/>
        </w:rPr>
      </w:pPr>
      <w:r w:rsidRPr="00E44D52">
        <w:rPr>
          <w:rFonts w:ascii="Arial" w:hAnsi="Arial" w:cs="Arial"/>
          <w:sz w:val="24"/>
          <w:szCs w:val="24"/>
        </w:rPr>
        <w:t xml:space="preserve">2. </w:t>
      </w:r>
      <w:r w:rsidR="00645F7A" w:rsidRPr="00E44D52">
        <w:rPr>
          <w:rFonts w:ascii="Arial" w:hAnsi="Arial" w:cs="Arial"/>
          <w:sz w:val="24"/>
          <w:szCs w:val="24"/>
        </w:rPr>
        <w:t>Профилакти</w:t>
      </w:r>
      <w:r w:rsidR="009069F0" w:rsidRPr="00E44D52">
        <w:rPr>
          <w:rFonts w:ascii="Arial" w:hAnsi="Arial" w:cs="Arial"/>
          <w:sz w:val="24"/>
          <w:szCs w:val="24"/>
        </w:rPr>
        <w:t>ческие мероприятия</w:t>
      </w:r>
      <w:r w:rsidR="00645F7A" w:rsidRPr="00E44D52">
        <w:rPr>
          <w:rFonts w:ascii="Arial" w:hAnsi="Arial" w:cs="Arial"/>
          <w:sz w:val="24"/>
          <w:szCs w:val="24"/>
        </w:rPr>
        <w:t xml:space="preserve"> </w:t>
      </w:r>
    </w:p>
    <w:p w:rsidR="009069F0" w:rsidRPr="00E44D52" w:rsidRDefault="009069F0" w:rsidP="00936E0C">
      <w:pPr>
        <w:spacing w:line="240" w:lineRule="atLeast"/>
        <w:ind w:right="-285" w:firstLine="709"/>
        <w:contextualSpacing/>
        <w:jc w:val="center"/>
        <w:rPr>
          <w:rFonts w:ascii="Arial" w:hAnsi="Arial" w:cs="Arial"/>
          <w:sz w:val="24"/>
          <w:szCs w:val="24"/>
        </w:rPr>
      </w:pPr>
    </w:p>
    <w:p w:rsidR="00D614C3" w:rsidRPr="00E44D52" w:rsidRDefault="000F63A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0</w:t>
      </w:r>
      <w:r w:rsidR="006D78CD" w:rsidRPr="00E44D52">
        <w:rPr>
          <w:rFonts w:ascii="Arial" w:hAnsi="Arial" w:cs="Arial"/>
          <w:sz w:val="24"/>
          <w:szCs w:val="24"/>
        </w:rPr>
        <w:t>. </w:t>
      </w:r>
      <w:r w:rsidR="00D614C3" w:rsidRPr="00E44D52">
        <w:rPr>
          <w:rFonts w:ascii="Arial" w:hAnsi="Arial" w:cs="Arial"/>
          <w:sz w:val="24"/>
          <w:szCs w:val="24"/>
        </w:rPr>
        <w:t xml:space="preserve">Профилактические мероприятия </w:t>
      </w:r>
      <w:r w:rsidR="007519ED" w:rsidRPr="00E44D52">
        <w:rPr>
          <w:rFonts w:ascii="Arial" w:hAnsi="Arial" w:cs="Arial"/>
          <w:sz w:val="24"/>
          <w:szCs w:val="24"/>
        </w:rPr>
        <w:t xml:space="preserve">проводятся </w:t>
      </w:r>
      <w:r w:rsidR="00FA551A" w:rsidRPr="00E44D52">
        <w:rPr>
          <w:rFonts w:ascii="Arial" w:hAnsi="Arial" w:cs="Arial"/>
          <w:sz w:val="24"/>
          <w:szCs w:val="24"/>
        </w:rPr>
        <w:t>Администрацией</w:t>
      </w:r>
      <w:r w:rsidR="00D614C3" w:rsidRPr="00E44D52">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AC7256" w:rsidRPr="00E44D52" w:rsidRDefault="00A952B7"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996B41" w:rsidRPr="00E44D52">
        <w:rPr>
          <w:rFonts w:ascii="Arial" w:hAnsi="Arial" w:cs="Arial"/>
          <w:sz w:val="24"/>
          <w:szCs w:val="24"/>
        </w:rPr>
        <w:t>Палочкинского сельского поселения</w:t>
      </w:r>
      <w:r w:rsidRPr="00E44D52">
        <w:rPr>
          <w:rFonts w:ascii="Arial" w:hAnsi="Arial" w:cs="Arial"/>
          <w:i/>
          <w:sz w:val="24"/>
          <w:szCs w:val="24"/>
        </w:rPr>
        <w:t xml:space="preserve"> </w:t>
      </w:r>
      <w:r w:rsidRPr="00E44D52">
        <w:rPr>
          <w:rFonts w:ascii="Arial" w:hAnsi="Arial" w:cs="Arial"/>
          <w:sz w:val="24"/>
          <w:szCs w:val="24"/>
        </w:rPr>
        <w:t>в соответствии с законодательством.</w:t>
      </w:r>
      <w:bookmarkStart w:id="0" w:name="P85"/>
      <w:bookmarkEnd w:id="0"/>
    </w:p>
    <w:p w:rsidR="00D614C3" w:rsidRPr="00E44D52" w:rsidRDefault="000F63A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1</w:t>
      </w:r>
      <w:r w:rsidR="006D78CD" w:rsidRPr="00E44D52">
        <w:rPr>
          <w:rFonts w:ascii="Arial" w:hAnsi="Arial" w:cs="Arial"/>
          <w:sz w:val="24"/>
          <w:szCs w:val="24"/>
        </w:rPr>
        <w:t>. </w:t>
      </w:r>
      <w:r w:rsidR="00D614C3" w:rsidRPr="00E44D52">
        <w:rPr>
          <w:rFonts w:ascii="Arial" w:hAnsi="Arial" w:cs="Arial"/>
          <w:sz w:val="24"/>
          <w:szCs w:val="24"/>
        </w:rPr>
        <w:t xml:space="preserve">При осуществлении </w:t>
      </w:r>
      <w:r w:rsidR="00D62B81" w:rsidRPr="00E44D52">
        <w:rPr>
          <w:rFonts w:ascii="Arial" w:hAnsi="Arial" w:cs="Arial"/>
          <w:sz w:val="24"/>
          <w:szCs w:val="24"/>
        </w:rPr>
        <w:t>муниципального контроля</w:t>
      </w:r>
      <w:r w:rsidR="00D614C3" w:rsidRPr="00E44D52">
        <w:rPr>
          <w:rFonts w:ascii="Arial" w:hAnsi="Arial" w:cs="Arial"/>
          <w:sz w:val="24"/>
          <w:szCs w:val="24"/>
        </w:rPr>
        <w:t xml:space="preserve"> могут проводиться следующие виды профилактических мероприятий:</w:t>
      </w:r>
    </w:p>
    <w:p w:rsidR="00B94E0A" w:rsidRPr="00E44D52" w:rsidRDefault="002E34A2"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B94E0A" w:rsidRPr="00E44D52">
        <w:rPr>
          <w:rFonts w:ascii="Arial" w:hAnsi="Arial" w:cs="Arial"/>
          <w:sz w:val="24"/>
          <w:szCs w:val="24"/>
        </w:rPr>
        <w:t>) информирование;</w:t>
      </w:r>
    </w:p>
    <w:p w:rsidR="00BD7913" w:rsidRPr="00E44D52" w:rsidRDefault="002E34A2"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2) </w:t>
      </w:r>
      <w:r w:rsidR="00BD7913" w:rsidRPr="00E44D52">
        <w:rPr>
          <w:rFonts w:ascii="Arial" w:hAnsi="Arial" w:cs="Arial"/>
          <w:sz w:val="24"/>
          <w:szCs w:val="24"/>
        </w:rPr>
        <w:t>объявление предостережения;</w:t>
      </w:r>
    </w:p>
    <w:p w:rsidR="00B94E0A" w:rsidRPr="00E44D52" w:rsidRDefault="00BD7913"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3) </w:t>
      </w:r>
      <w:r w:rsidR="002E34A2" w:rsidRPr="00E44D52">
        <w:rPr>
          <w:rFonts w:ascii="Arial" w:hAnsi="Arial" w:cs="Arial"/>
          <w:sz w:val="24"/>
          <w:szCs w:val="24"/>
        </w:rPr>
        <w:t>консультирование</w:t>
      </w:r>
      <w:r w:rsidRPr="00E44D52">
        <w:rPr>
          <w:rFonts w:ascii="Arial" w:hAnsi="Arial" w:cs="Arial"/>
          <w:sz w:val="24"/>
          <w:szCs w:val="24"/>
        </w:rPr>
        <w:t>;</w:t>
      </w:r>
    </w:p>
    <w:p w:rsidR="00D614C3" w:rsidRPr="00E44D52" w:rsidRDefault="000F63A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2</w:t>
      </w:r>
      <w:r w:rsidR="006D78CD" w:rsidRPr="00E44D52">
        <w:rPr>
          <w:rFonts w:ascii="Arial" w:hAnsi="Arial" w:cs="Arial"/>
          <w:sz w:val="24"/>
          <w:szCs w:val="24"/>
        </w:rPr>
        <w:t>. </w:t>
      </w:r>
      <w:r w:rsidR="00D614C3" w:rsidRPr="00E44D52">
        <w:rPr>
          <w:rFonts w:ascii="Arial" w:hAnsi="Arial" w:cs="Arial"/>
          <w:sz w:val="24"/>
          <w:szCs w:val="24"/>
        </w:rPr>
        <w:t xml:space="preserve">Информирование осуществляется посредством размещения сведений, предусмотренных </w:t>
      </w:r>
      <w:hyperlink r:id="rId10" w:history="1">
        <w:r w:rsidR="00D614C3" w:rsidRPr="00E44D52">
          <w:rPr>
            <w:rFonts w:ascii="Arial" w:hAnsi="Arial" w:cs="Arial"/>
            <w:sz w:val="24"/>
            <w:szCs w:val="24"/>
          </w:rPr>
          <w:t>частью 3 статьи 46</w:t>
        </w:r>
      </w:hyperlink>
      <w:r w:rsidR="004641BA" w:rsidRPr="00E44D52">
        <w:rPr>
          <w:rFonts w:ascii="Arial" w:hAnsi="Arial" w:cs="Arial"/>
          <w:sz w:val="24"/>
          <w:szCs w:val="24"/>
        </w:rPr>
        <w:t xml:space="preserve"> Федерального закона </w:t>
      </w:r>
      <w:r w:rsidR="00D614C3" w:rsidRPr="00E44D52">
        <w:rPr>
          <w:rFonts w:ascii="Arial" w:hAnsi="Arial" w:cs="Arial"/>
          <w:sz w:val="24"/>
          <w:szCs w:val="24"/>
        </w:rPr>
        <w:t>на официальном сайте</w:t>
      </w:r>
      <w:r w:rsidR="00763C33" w:rsidRPr="00E44D52">
        <w:rPr>
          <w:rFonts w:ascii="Arial" w:hAnsi="Arial" w:cs="Arial"/>
          <w:sz w:val="24"/>
          <w:szCs w:val="24"/>
        </w:rPr>
        <w:t xml:space="preserve"> Администрации Верхнекетского района</w:t>
      </w:r>
      <w:r w:rsidR="00D614C3" w:rsidRPr="00E44D52">
        <w:rPr>
          <w:rFonts w:ascii="Arial" w:hAnsi="Arial" w:cs="Arial"/>
          <w:sz w:val="24"/>
          <w:szCs w:val="24"/>
        </w:rPr>
        <w:t xml:space="preserve"> </w:t>
      </w:r>
      <w:r w:rsidR="00763C33" w:rsidRPr="00E44D52">
        <w:rPr>
          <w:rFonts w:ascii="Arial" w:hAnsi="Arial" w:cs="Arial"/>
          <w:sz w:val="24"/>
          <w:szCs w:val="24"/>
        </w:rPr>
        <w:t>в сети «Интернет»</w:t>
      </w:r>
      <w:r w:rsidR="00D614C3" w:rsidRPr="00E44D52">
        <w:rPr>
          <w:rFonts w:ascii="Arial" w:hAnsi="Arial" w:cs="Arial"/>
          <w:sz w:val="24"/>
          <w:szCs w:val="24"/>
        </w:rPr>
        <w:t>, в</w:t>
      </w:r>
      <w:r w:rsidR="00BD7913" w:rsidRPr="00E44D52">
        <w:rPr>
          <w:rFonts w:ascii="Arial" w:hAnsi="Arial" w:cs="Arial"/>
          <w:sz w:val="24"/>
          <w:szCs w:val="24"/>
        </w:rPr>
        <w:t xml:space="preserve"> средствах массовой информации </w:t>
      </w:r>
      <w:r w:rsidR="00D614C3" w:rsidRPr="00E44D52">
        <w:rPr>
          <w:rFonts w:ascii="Arial" w:hAnsi="Arial" w:cs="Arial"/>
          <w:sz w:val="24"/>
          <w:szCs w:val="24"/>
        </w:rPr>
        <w:t>и в иных формах.</w:t>
      </w:r>
    </w:p>
    <w:p w:rsidR="00D614C3" w:rsidRPr="00E44D52" w:rsidRDefault="00D614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Размещенные сведения</w:t>
      </w:r>
      <w:r w:rsidR="004641BA" w:rsidRPr="00E44D52">
        <w:rPr>
          <w:rFonts w:ascii="Arial" w:hAnsi="Arial" w:cs="Arial"/>
          <w:sz w:val="24"/>
          <w:szCs w:val="24"/>
        </w:rPr>
        <w:t xml:space="preserve"> на указанном официальном сайте</w:t>
      </w:r>
      <w:r w:rsidRPr="00E44D52">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Pr="00E44D52" w:rsidRDefault="0087101E"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w:t>
      </w:r>
      <w:r w:rsidR="00D614C3" w:rsidRPr="00E44D52">
        <w:rPr>
          <w:rFonts w:ascii="Arial" w:hAnsi="Arial" w:cs="Arial"/>
          <w:sz w:val="24"/>
          <w:szCs w:val="24"/>
        </w:rPr>
        <w:t>тветственны</w:t>
      </w:r>
      <w:r w:rsidRPr="00E44D52">
        <w:rPr>
          <w:rFonts w:ascii="Arial" w:hAnsi="Arial" w:cs="Arial"/>
          <w:sz w:val="24"/>
          <w:szCs w:val="24"/>
        </w:rPr>
        <w:t>м</w:t>
      </w:r>
      <w:r w:rsidR="00D614C3" w:rsidRPr="00E44D52">
        <w:rPr>
          <w:rFonts w:ascii="Arial" w:hAnsi="Arial" w:cs="Arial"/>
          <w:sz w:val="24"/>
          <w:szCs w:val="24"/>
        </w:rPr>
        <w:t xml:space="preserve"> за размещение информа</w:t>
      </w:r>
      <w:r w:rsidR="00B2692E" w:rsidRPr="00E44D52">
        <w:rPr>
          <w:rFonts w:ascii="Arial" w:hAnsi="Arial" w:cs="Arial"/>
          <w:sz w:val="24"/>
          <w:szCs w:val="24"/>
        </w:rPr>
        <w:t>ции, предусмотренной настоящим П</w:t>
      </w:r>
      <w:r w:rsidR="00D614C3" w:rsidRPr="00E44D52">
        <w:rPr>
          <w:rFonts w:ascii="Arial" w:hAnsi="Arial" w:cs="Arial"/>
          <w:sz w:val="24"/>
          <w:szCs w:val="24"/>
        </w:rPr>
        <w:t xml:space="preserve">оложением, </w:t>
      </w:r>
      <w:r w:rsidRPr="00E44D52">
        <w:rPr>
          <w:rFonts w:ascii="Arial" w:hAnsi="Arial" w:cs="Arial"/>
          <w:sz w:val="24"/>
          <w:szCs w:val="24"/>
        </w:rPr>
        <w:t>является Специалист</w:t>
      </w:r>
      <w:r w:rsidR="00D614C3" w:rsidRPr="00E44D52">
        <w:rPr>
          <w:rFonts w:ascii="Arial" w:hAnsi="Arial" w:cs="Arial"/>
          <w:sz w:val="24"/>
          <w:szCs w:val="24"/>
        </w:rPr>
        <w:t>.</w:t>
      </w:r>
    </w:p>
    <w:p w:rsidR="001055B3" w:rsidRPr="00E44D52" w:rsidRDefault="001055B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lastRenderedPageBreak/>
        <w:t>1</w:t>
      </w:r>
      <w:r w:rsidR="006C57D8" w:rsidRPr="00E44D52">
        <w:rPr>
          <w:rFonts w:ascii="Arial" w:hAnsi="Arial" w:cs="Arial"/>
          <w:sz w:val="24"/>
          <w:szCs w:val="24"/>
        </w:rPr>
        <w:t>3</w:t>
      </w:r>
      <w:r w:rsidRPr="00E44D52">
        <w:rPr>
          <w:rFonts w:ascii="Arial" w:hAnsi="Arial" w:cs="Arial"/>
          <w:sz w:val="24"/>
          <w:szCs w:val="24"/>
        </w:rPr>
        <w:t>.</w:t>
      </w:r>
      <w:r w:rsidR="00F014AB" w:rsidRPr="00E44D52">
        <w:rPr>
          <w:rFonts w:ascii="Arial" w:hAnsi="Arial" w:cs="Arial"/>
          <w:sz w:val="24"/>
          <w:szCs w:val="24"/>
        </w:rPr>
        <w:t> </w:t>
      </w:r>
      <w:r w:rsidR="006B66C3" w:rsidRPr="00E44D52">
        <w:rPr>
          <w:rFonts w:ascii="Arial" w:hAnsi="Arial" w:cs="Arial"/>
          <w:sz w:val="24"/>
          <w:szCs w:val="24"/>
        </w:rPr>
        <w:t xml:space="preserve">В случае наличия у </w:t>
      </w:r>
      <w:r w:rsidR="00FA551A" w:rsidRPr="00E44D52">
        <w:rPr>
          <w:rFonts w:ascii="Arial" w:hAnsi="Arial" w:cs="Arial"/>
          <w:sz w:val="24"/>
          <w:szCs w:val="24"/>
        </w:rPr>
        <w:t>Администрации</w:t>
      </w:r>
      <w:r w:rsidR="006B66C3" w:rsidRPr="00E44D52">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FA551A" w:rsidRPr="00E44D52">
        <w:rPr>
          <w:rFonts w:ascii="Arial" w:hAnsi="Arial" w:cs="Arial"/>
          <w:sz w:val="24"/>
          <w:szCs w:val="24"/>
        </w:rPr>
        <w:t>Администрация</w:t>
      </w:r>
      <w:r w:rsidR="006B66C3" w:rsidRPr="00E44D52">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614C3" w:rsidRPr="00E44D52" w:rsidRDefault="000F63AC" w:rsidP="00936E0C">
      <w:pPr>
        <w:spacing w:line="240" w:lineRule="atLeast"/>
        <w:ind w:right="-285" w:firstLine="709"/>
        <w:contextualSpacing/>
        <w:jc w:val="both"/>
        <w:rPr>
          <w:rFonts w:ascii="Arial" w:hAnsi="Arial" w:cs="Arial"/>
          <w:sz w:val="24"/>
          <w:szCs w:val="24"/>
        </w:rPr>
      </w:pPr>
      <w:bookmarkStart w:id="1" w:name="P146"/>
      <w:bookmarkEnd w:id="1"/>
      <w:r w:rsidRPr="00E44D52">
        <w:rPr>
          <w:rFonts w:ascii="Arial" w:hAnsi="Arial" w:cs="Arial"/>
          <w:sz w:val="24"/>
          <w:szCs w:val="24"/>
        </w:rPr>
        <w:t>1</w:t>
      </w:r>
      <w:r w:rsidR="006C57D8" w:rsidRPr="00E44D52">
        <w:rPr>
          <w:rFonts w:ascii="Arial" w:hAnsi="Arial" w:cs="Arial"/>
          <w:sz w:val="24"/>
          <w:szCs w:val="24"/>
        </w:rPr>
        <w:t>4</w:t>
      </w:r>
      <w:r w:rsidR="006D78CD" w:rsidRPr="00E44D52">
        <w:rPr>
          <w:rFonts w:ascii="Arial" w:hAnsi="Arial" w:cs="Arial"/>
          <w:sz w:val="24"/>
          <w:szCs w:val="24"/>
        </w:rPr>
        <w:t>. </w:t>
      </w:r>
      <w:r w:rsidR="00D614C3" w:rsidRPr="00E44D52">
        <w:rPr>
          <w:rFonts w:ascii="Arial" w:hAnsi="Arial" w:cs="Arial"/>
          <w:sz w:val="24"/>
          <w:szCs w:val="24"/>
        </w:rPr>
        <w:t xml:space="preserve">Консультирование контролируемых лиц и их представителей осуществляется </w:t>
      </w:r>
      <w:r w:rsidR="00500A11" w:rsidRPr="00E44D52">
        <w:rPr>
          <w:rFonts w:ascii="Arial" w:hAnsi="Arial" w:cs="Arial"/>
          <w:sz w:val="24"/>
          <w:szCs w:val="24"/>
        </w:rPr>
        <w:t>Специалист</w:t>
      </w:r>
      <w:r w:rsidR="00D614C3" w:rsidRPr="00E44D52">
        <w:rPr>
          <w:rFonts w:ascii="Arial" w:hAnsi="Arial" w:cs="Arial"/>
          <w:sz w:val="24"/>
          <w:szCs w:val="24"/>
        </w:rPr>
        <w:t xml:space="preserve">ом, по обращениям контролируемых лиц и их представителей по вопросам, связанным с организацией и осуществлением </w:t>
      </w:r>
      <w:r w:rsidR="00D62B81" w:rsidRPr="00E44D52">
        <w:rPr>
          <w:rFonts w:ascii="Arial" w:hAnsi="Arial" w:cs="Arial"/>
          <w:sz w:val="24"/>
          <w:szCs w:val="24"/>
        </w:rPr>
        <w:t>муниципального контроля</w:t>
      </w:r>
      <w:r w:rsidR="00D614C3" w:rsidRPr="00E44D52">
        <w:rPr>
          <w:rFonts w:ascii="Arial" w:hAnsi="Arial" w:cs="Arial"/>
          <w:sz w:val="24"/>
          <w:szCs w:val="24"/>
        </w:rPr>
        <w:t>.</w:t>
      </w:r>
    </w:p>
    <w:p w:rsidR="00D614C3" w:rsidRPr="00E44D52" w:rsidRDefault="00D614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Консультирование осуществляется без взимания платы.</w:t>
      </w:r>
    </w:p>
    <w:p w:rsidR="00D614C3" w:rsidRPr="00E44D52" w:rsidRDefault="00D614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Консультирование может осуществляться </w:t>
      </w:r>
      <w:r w:rsidR="00500A11" w:rsidRPr="00E44D52">
        <w:rPr>
          <w:rFonts w:ascii="Arial" w:hAnsi="Arial" w:cs="Arial"/>
          <w:sz w:val="24"/>
          <w:szCs w:val="24"/>
        </w:rPr>
        <w:t>Специалист</w:t>
      </w:r>
      <w:r w:rsidR="00543263" w:rsidRPr="00E44D52">
        <w:rPr>
          <w:rFonts w:ascii="Arial" w:hAnsi="Arial" w:cs="Arial"/>
          <w:sz w:val="24"/>
          <w:szCs w:val="24"/>
        </w:rPr>
        <w:t>ом</w:t>
      </w:r>
      <w:r w:rsidRPr="00E44D52">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C3" w:rsidRPr="00E44D52" w:rsidRDefault="006B66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1" w:history="1">
        <w:r w:rsidRPr="00E44D52">
          <w:rPr>
            <w:rFonts w:ascii="Arial" w:hAnsi="Arial" w:cs="Arial"/>
            <w:sz w:val="24"/>
            <w:szCs w:val="24"/>
          </w:rPr>
          <w:t>законом</w:t>
        </w:r>
      </w:hyperlink>
      <w:r w:rsidRPr="00E44D52">
        <w:rPr>
          <w:rFonts w:ascii="Arial" w:hAnsi="Arial" w:cs="Arial"/>
          <w:sz w:val="24"/>
          <w:szCs w:val="24"/>
        </w:rPr>
        <w:t xml:space="preserve"> </w:t>
      </w:r>
      <w:r w:rsidR="006D5998" w:rsidRPr="00E44D52">
        <w:rPr>
          <w:rFonts w:ascii="Arial" w:hAnsi="Arial" w:cs="Arial"/>
          <w:sz w:val="24"/>
          <w:szCs w:val="24"/>
        </w:rPr>
        <w:t xml:space="preserve">от 2 мая 2006 года № 59-ФЗ </w:t>
      </w:r>
      <w:r w:rsidRPr="00E44D52">
        <w:rPr>
          <w:rFonts w:ascii="Arial" w:hAnsi="Arial" w:cs="Arial"/>
          <w:sz w:val="24"/>
          <w:szCs w:val="24"/>
        </w:rPr>
        <w:t>«О порядке рассмотрения обращений граждан Российской Федерации».</w:t>
      </w:r>
    </w:p>
    <w:p w:rsidR="00DB72D8" w:rsidRPr="00E44D52" w:rsidRDefault="00DB72D8"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При осуществлении консультирования </w:t>
      </w:r>
      <w:r w:rsidR="00AE5872" w:rsidRPr="00E44D52">
        <w:rPr>
          <w:rFonts w:ascii="Arial" w:hAnsi="Arial" w:cs="Arial"/>
          <w:sz w:val="24"/>
          <w:szCs w:val="24"/>
        </w:rPr>
        <w:t>Специалист</w:t>
      </w:r>
      <w:r w:rsidRPr="00E44D52">
        <w:rPr>
          <w:rFonts w:ascii="Arial" w:hAnsi="Arial" w:cs="Arial"/>
          <w:sz w:val="24"/>
          <w:szCs w:val="24"/>
        </w:rPr>
        <w:t xml:space="preserve"> </w:t>
      </w:r>
      <w:r w:rsidR="00AE5872" w:rsidRPr="00E44D52">
        <w:rPr>
          <w:rFonts w:ascii="Arial" w:hAnsi="Arial" w:cs="Arial"/>
          <w:sz w:val="24"/>
          <w:szCs w:val="24"/>
        </w:rPr>
        <w:t>обязан</w:t>
      </w:r>
      <w:r w:rsidRPr="00E44D52">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Pr="00E44D52" w:rsidRDefault="00FA551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Администрация</w:t>
      </w:r>
      <w:r w:rsidR="003423EA" w:rsidRPr="00E44D52">
        <w:rPr>
          <w:rFonts w:ascii="Arial" w:hAnsi="Arial" w:cs="Arial"/>
          <w:sz w:val="24"/>
          <w:szCs w:val="24"/>
        </w:rPr>
        <w:t xml:space="preserve"> </w:t>
      </w:r>
      <w:r w:rsidR="0071364C" w:rsidRPr="00E44D52">
        <w:rPr>
          <w:rFonts w:ascii="Arial" w:hAnsi="Arial" w:cs="Arial"/>
          <w:sz w:val="24"/>
          <w:szCs w:val="24"/>
        </w:rPr>
        <w:t>осуществляе</w:t>
      </w:r>
      <w:r w:rsidR="00D614C3" w:rsidRPr="00E44D52">
        <w:rPr>
          <w:rFonts w:ascii="Arial" w:hAnsi="Arial" w:cs="Arial"/>
          <w:sz w:val="24"/>
          <w:szCs w:val="24"/>
        </w:rPr>
        <w:t>т учет консультирований</w:t>
      </w:r>
      <w:r w:rsidR="00DB72D8" w:rsidRPr="00E44D52">
        <w:rPr>
          <w:rFonts w:ascii="Arial" w:hAnsi="Arial" w:cs="Arial"/>
          <w:sz w:val="24"/>
          <w:szCs w:val="24"/>
        </w:rPr>
        <w:t>.</w:t>
      </w:r>
    </w:p>
    <w:p w:rsidR="00543263" w:rsidRPr="00E44D52" w:rsidRDefault="006B66C3"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r w:rsidR="00FA551A" w:rsidRPr="00E44D52">
        <w:rPr>
          <w:rFonts w:ascii="Arial" w:hAnsi="Arial" w:cs="Arial"/>
          <w:sz w:val="24"/>
          <w:szCs w:val="24"/>
        </w:rPr>
        <w:t>Верхнекетского района</w:t>
      </w:r>
      <w:r w:rsidR="00AC1461" w:rsidRPr="00E44D52">
        <w:rPr>
          <w:rFonts w:ascii="Arial" w:hAnsi="Arial" w:cs="Arial"/>
          <w:sz w:val="24"/>
          <w:szCs w:val="24"/>
        </w:rPr>
        <w:t xml:space="preserve"> </w:t>
      </w:r>
      <w:r w:rsidRPr="00E44D52">
        <w:rPr>
          <w:rFonts w:ascii="Arial" w:hAnsi="Arial" w:cs="Arial"/>
          <w:sz w:val="24"/>
          <w:szCs w:val="24"/>
        </w:rPr>
        <w:t>письменного разъяснения, подписанного Специалистом</w:t>
      </w:r>
      <w:r w:rsidR="00D614C3" w:rsidRPr="00E44D52">
        <w:rPr>
          <w:rFonts w:ascii="Arial" w:hAnsi="Arial" w:cs="Arial"/>
          <w:sz w:val="24"/>
          <w:szCs w:val="24"/>
        </w:rPr>
        <w:t>, без указания в таком разъяснении сведений, отнесенных к категории ограниченного доступа.</w:t>
      </w:r>
    </w:p>
    <w:p w:rsidR="00A66F95" w:rsidRPr="00E44D52" w:rsidRDefault="00A66F95" w:rsidP="00936E0C">
      <w:pPr>
        <w:spacing w:line="240" w:lineRule="atLeast"/>
        <w:ind w:right="-285" w:firstLine="709"/>
        <w:contextualSpacing/>
        <w:jc w:val="both"/>
        <w:rPr>
          <w:rFonts w:ascii="Arial" w:hAnsi="Arial" w:cs="Arial"/>
          <w:sz w:val="24"/>
          <w:szCs w:val="24"/>
        </w:rPr>
      </w:pPr>
    </w:p>
    <w:p w:rsidR="00976852" w:rsidRPr="00E44D52" w:rsidRDefault="00427911" w:rsidP="00936E0C">
      <w:pPr>
        <w:spacing w:line="240" w:lineRule="atLeast"/>
        <w:ind w:right="-285"/>
        <w:contextualSpacing/>
        <w:jc w:val="center"/>
        <w:rPr>
          <w:rFonts w:ascii="Arial" w:hAnsi="Arial" w:cs="Arial"/>
          <w:sz w:val="24"/>
          <w:szCs w:val="24"/>
        </w:rPr>
      </w:pPr>
      <w:r w:rsidRPr="00E44D52">
        <w:rPr>
          <w:rFonts w:ascii="Arial" w:hAnsi="Arial" w:cs="Arial"/>
          <w:sz w:val="24"/>
          <w:szCs w:val="24"/>
        </w:rPr>
        <w:t xml:space="preserve">3. </w:t>
      </w:r>
      <w:r w:rsidR="00976852" w:rsidRPr="00E44D52">
        <w:rPr>
          <w:rFonts w:ascii="Arial" w:hAnsi="Arial" w:cs="Arial"/>
          <w:sz w:val="24"/>
          <w:szCs w:val="24"/>
        </w:rPr>
        <w:t>Контрольные мероприятия</w:t>
      </w:r>
    </w:p>
    <w:p w:rsidR="00976852" w:rsidRPr="00E44D52" w:rsidRDefault="00976852" w:rsidP="00936E0C">
      <w:pPr>
        <w:spacing w:line="240" w:lineRule="atLeast"/>
        <w:ind w:right="-285" w:firstLine="709"/>
        <w:contextualSpacing/>
        <w:jc w:val="center"/>
        <w:rPr>
          <w:rFonts w:ascii="Arial" w:hAnsi="Arial" w:cs="Arial"/>
          <w:b/>
          <w:sz w:val="24"/>
          <w:szCs w:val="24"/>
        </w:rPr>
      </w:pPr>
    </w:p>
    <w:p w:rsidR="00241DEF" w:rsidRPr="00E44D52" w:rsidRDefault="00E701C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5</w:t>
      </w:r>
      <w:r w:rsidR="00D614C3" w:rsidRPr="00E44D52">
        <w:rPr>
          <w:rFonts w:ascii="Arial" w:hAnsi="Arial" w:cs="Arial"/>
          <w:sz w:val="24"/>
          <w:szCs w:val="24"/>
        </w:rPr>
        <w:t>.</w:t>
      </w:r>
      <w:r w:rsidR="00F014AB" w:rsidRPr="00E44D52">
        <w:rPr>
          <w:rFonts w:ascii="Arial" w:hAnsi="Arial" w:cs="Arial"/>
          <w:sz w:val="24"/>
          <w:szCs w:val="24"/>
        </w:rPr>
        <w:t> </w:t>
      </w:r>
      <w:r w:rsidR="00241DEF" w:rsidRPr="00E44D52">
        <w:rPr>
          <w:rFonts w:ascii="Arial" w:hAnsi="Arial" w:cs="Arial"/>
          <w:sz w:val="24"/>
          <w:szCs w:val="24"/>
        </w:rPr>
        <w:t>В рамках осуществления муниципального земельного контроля п</w:t>
      </w:r>
      <w:r w:rsidR="00C737DE" w:rsidRPr="00E44D52">
        <w:rPr>
          <w:rFonts w:ascii="Arial" w:hAnsi="Arial" w:cs="Arial"/>
          <w:sz w:val="24"/>
          <w:szCs w:val="24"/>
        </w:rPr>
        <w:t>роводятся следующие контрольные</w:t>
      </w:r>
      <w:r w:rsidR="00241DEF" w:rsidRPr="00E44D52">
        <w:rPr>
          <w:rFonts w:ascii="Arial" w:hAnsi="Arial" w:cs="Arial"/>
          <w:sz w:val="24"/>
          <w:szCs w:val="24"/>
        </w:rPr>
        <w:t xml:space="preserve"> мероприятия и соответствующие им контрольные действия:</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 инспекционный визит:</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осмотр;</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опрос;</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получение письменных объяснений;</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инструментальное обследование;</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истребование документов;</w:t>
      </w:r>
    </w:p>
    <w:p w:rsidR="00241DEF"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241DEF" w:rsidRPr="00E44D52">
        <w:rPr>
          <w:rFonts w:ascii="Arial" w:hAnsi="Arial" w:cs="Arial"/>
          <w:sz w:val="24"/>
          <w:szCs w:val="24"/>
        </w:rPr>
        <w:t>) документарная проверка:</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получение письменных объяснений;</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истребование документов;</w:t>
      </w:r>
    </w:p>
    <w:p w:rsidR="00241DEF"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lastRenderedPageBreak/>
        <w:t>3</w:t>
      </w:r>
      <w:r w:rsidR="00241DEF" w:rsidRPr="00E44D52">
        <w:rPr>
          <w:rFonts w:ascii="Arial" w:hAnsi="Arial" w:cs="Arial"/>
          <w:sz w:val="24"/>
          <w:szCs w:val="24"/>
        </w:rPr>
        <w:t>) выездная проверка:</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осмотр;</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опрос;</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получение письменных объяснений;</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истребование документов;</w:t>
      </w:r>
    </w:p>
    <w:p w:rsidR="00241DEF" w:rsidRPr="00E44D52" w:rsidRDefault="00241DEF"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инструментальное обследование;</w:t>
      </w:r>
    </w:p>
    <w:p w:rsidR="00241DEF"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4) выездное обследование:</w:t>
      </w:r>
    </w:p>
    <w:p w:rsidR="0074090A"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осмотр;</w:t>
      </w:r>
    </w:p>
    <w:p w:rsidR="0074090A" w:rsidRPr="00E44D52" w:rsidRDefault="0074090A"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инструментальное обследование.</w:t>
      </w:r>
    </w:p>
    <w:p w:rsidR="00F51915" w:rsidRPr="00E44D52" w:rsidRDefault="0074090A"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E44D52">
        <w:rPr>
          <w:rFonts w:ascii="Arial" w:hAnsi="Arial" w:cs="Arial"/>
          <w:bCs/>
          <w:sz w:val="24"/>
          <w:szCs w:val="24"/>
        </w:rPr>
        <w:t>1</w:t>
      </w:r>
      <w:r w:rsidR="006C57D8" w:rsidRPr="00E44D52">
        <w:rPr>
          <w:rFonts w:ascii="Arial" w:hAnsi="Arial" w:cs="Arial"/>
          <w:bCs/>
          <w:sz w:val="24"/>
          <w:szCs w:val="24"/>
        </w:rPr>
        <w:t>6</w:t>
      </w:r>
      <w:r w:rsidR="00B35859" w:rsidRPr="00E44D52">
        <w:rPr>
          <w:rFonts w:ascii="Arial" w:hAnsi="Arial" w:cs="Arial"/>
          <w:bCs/>
          <w:sz w:val="24"/>
          <w:szCs w:val="24"/>
        </w:rPr>
        <w:t>. </w:t>
      </w:r>
      <w:r w:rsidR="00F51915" w:rsidRPr="00E44D52">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sidRPr="00E44D52">
        <w:rPr>
          <w:rFonts w:ascii="Arial" w:hAnsi="Arial" w:cs="Arial"/>
          <w:bCs/>
          <w:sz w:val="24"/>
          <w:szCs w:val="24"/>
        </w:rPr>
        <w:t>контроля</w:t>
      </w:r>
      <w:r w:rsidR="00F51915" w:rsidRPr="00E44D52">
        <w:rPr>
          <w:rFonts w:ascii="Arial" w:hAnsi="Arial" w:cs="Arial"/>
          <w:bCs/>
          <w:sz w:val="24"/>
          <w:szCs w:val="24"/>
        </w:rPr>
        <w:t>.</w:t>
      </w:r>
    </w:p>
    <w:p w:rsidR="00B13E48" w:rsidRPr="00E44D52" w:rsidRDefault="00F51915" w:rsidP="00936E0C">
      <w:pPr>
        <w:autoSpaceDE w:val="0"/>
        <w:autoSpaceDN w:val="0"/>
        <w:adjustRightInd w:val="0"/>
        <w:spacing w:after="0" w:line="240" w:lineRule="atLeast"/>
        <w:ind w:right="-285" w:firstLine="709"/>
        <w:contextualSpacing/>
        <w:jc w:val="both"/>
        <w:rPr>
          <w:rFonts w:ascii="Arial" w:hAnsi="Arial" w:cs="Arial"/>
          <w:bCs/>
          <w:sz w:val="24"/>
          <w:szCs w:val="24"/>
        </w:rPr>
      </w:pPr>
      <w:r w:rsidRPr="00E44D52">
        <w:rPr>
          <w:rFonts w:ascii="Arial" w:hAnsi="Arial" w:cs="Arial"/>
          <w:bCs/>
          <w:sz w:val="24"/>
          <w:szCs w:val="24"/>
        </w:rPr>
        <w:t>Инспекционный визит проводится без предварительного уведомления контролируемого лица.</w:t>
      </w:r>
    </w:p>
    <w:p w:rsidR="000F63AC" w:rsidRPr="00E44D52" w:rsidRDefault="00B13E48"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Срок проведения инспекционного визита в одном месте осуществ</w:t>
      </w:r>
      <w:r w:rsidR="001064DE" w:rsidRPr="00E44D52">
        <w:rPr>
          <w:rFonts w:ascii="Arial" w:hAnsi="Arial" w:cs="Arial"/>
          <w:sz w:val="24"/>
          <w:szCs w:val="24"/>
        </w:rPr>
        <w:t>ления деятельности либо на одной</w:t>
      </w:r>
      <w:r w:rsidRPr="00E44D52">
        <w:rPr>
          <w:rFonts w:ascii="Arial" w:hAnsi="Arial" w:cs="Arial"/>
          <w:sz w:val="24"/>
          <w:szCs w:val="24"/>
        </w:rPr>
        <w:t xml:space="preserve"> </w:t>
      </w:r>
      <w:r w:rsidR="001064DE" w:rsidRPr="00E44D52">
        <w:rPr>
          <w:rFonts w:ascii="Arial" w:hAnsi="Arial" w:cs="Arial"/>
          <w:sz w:val="24"/>
          <w:szCs w:val="24"/>
        </w:rPr>
        <w:t>территории</w:t>
      </w:r>
      <w:r w:rsidRPr="00E44D52">
        <w:rPr>
          <w:rFonts w:ascii="Arial" w:hAnsi="Arial" w:cs="Arial"/>
          <w:sz w:val="24"/>
          <w:szCs w:val="24"/>
        </w:rPr>
        <w:t xml:space="preserve"> не может превышать один рабочий день.</w:t>
      </w:r>
    </w:p>
    <w:p w:rsidR="00F51915" w:rsidRPr="00E44D52" w:rsidRDefault="008D07E3" w:rsidP="00936E0C">
      <w:pPr>
        <w:pStyle w:val="ConsPlusNormal"/>
        <w:spacing w:line="240" w:lineRule="atLeast"/>
        <w:ind w:right="-285" w:firstLine="709"/>
        <w:contextualSpacing/>
        <w:jc w:val="both"/>
        <w:rPr>
          <w:rFonts w:ascii="Arial" w:hAnsi="Arial" w:cs="Arial"/>
          <w:bCs/>
          <w:sz w:val="24"/>
          <w:szCs w:val="24"/>
        </w:rPr>
      </w:pPr>
      <w:r w:rsidRPr="00E44D52">
        <w:rPr>
          <w:rFonts w:ascii="Arial" w:hAnsi="Arial" w:cs="Arial"/>
          <w:sz w:val="24"/>
          <w:szCs w:val="24"/>
        </w:rPr>
        <w:t>1</w:t>
      </w:r>
      <w:r w:rsidR="006C57D8" w:rsidRPr="00E44D52">
        <w:rPr>
          <w:rFonts w:ascii="Arial" w:hAnsi="Arial" w:cs="Arial"/>
          <w:sz w:val="24"/>
          <w:szCs w:val="24"/>
        </w:rPr>
        <w:t>7</w:t>
      </w:r>
      <w:r w:rsidR="00A02F21" w:rsidRPr="00E44D52">
        <w:rPr>
          <w:rFonts w:ascii="Arial" w:hAnsi="Arial" w:cs="Arial"/>
          <w:sz w:val="24"/>
          <w:szCs w:val="24"/>
        </w:rPr>
        <w:t>.</w:t>
      </w:r>
      <w:r w:rsidR="00F014AB" w:rsidRPr="00E44D52">
        <w:rPr>
          <w:rFonts w:ascii="Arial" w:hAnsi="Arial" w:cs="Arial"/>
          <w:sz w:val="24"/>
          <w:szCs w:val="24"/>
        </w:rPr>
        <w:t> </w:t>
      </w:r>
      <w:r w:rsidR="00F51915" w:rsidRPr="00E44D52">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E44D52">
        <w:rPr>
          <w:rFonts w:ascii="Arial" w:hAnsi="Arial" w:cs="Arial"/>
          <w:bCs/>
          <w:sz w:val="24"/>
          <w:szCs w:val="24"/>
        </w:rPr>
        <w:t xml:space="preserve"> </w:t>
      </w:r>
      <w:r w:rsidR="00FA551A" w:rsidRPr="00E44D52">
        <w:rPr>
          <w:rFonts w:ascii="Arial" w:hAnsi="Arial" w:cs="Arial"/>
          <w:bCs/>
          <w:sz w:val="24"/>
          <w:szCs w:val="24"/>
        </w:rPr>
        <w:t>Администрации</w:t>
      </w:r>
      <w:r w:rsidR="00F51915" w:rsidRPr="00E44D52">
        <w:rPr>
          <w:rFonts w:ascii="Arial" w:hAnsi="Arial" w:cs="Arial"/>
          <w:sz w:val="24"/>
          <w:szCs w:val="24"/>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E44D52" w:rsidRDefault="00F51915"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FA551A" w:rsidRPr="00E44D52">
        <w:rPr>
          <w:rFonts w:ascii="Arial" w:hAnsi="Arial" w:cs="Arial"/>
          <w:bCs/>
          <w:sz w:val="24"/>
          <w:szCs w:val="24"/>
        </w:rPr>
        <w:t>Администрацией</w:t>
      </w:r>
      <w:r w:rsidRPr="00E44D52">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FA551A" w:rsidRPr="00E44D52">
        <w:rPr>
          <w:rFonts w:ascii="Arial" w:hAnsi="Arial" w:cs="Arial"/>
          <w:bCs/>
          <w:sz w:val="24"/>
          <w:szCs w:val="24"/>
        </w:rPr>
        <w:t>Администрацию</w:t>
      </w:r>
      <w:r w:rsidRPr="00E44D52">
        <w:rPr>
          <w:rFonts w:ascii="Arial" w:hAnsi="Arial" w:cs="Arial"/>
          <w:sz w:val="24"/>
          <w:szCs w:val="24"/>
        </w:rPr>
        <w:t xml:space="preserve">, а также период с момента направления контролируемому лицу информации </w:t>
      </w:r>
      <w:r w:rsidR="00784737" w:rsidRPr="00E44D52">
        <w:rPr>
          <w:rFonts w:ascii="Arial" w:hAnsi="Arial" w:cs="Arial"/>
          <w:bCs/>
          <w:sz w:val="24"/>
          <w:szCs w:val="24"/>
        </w:rPr>
        <w:t>Администрацией</w:t>
      </w:r>
      <w:r w:rsidRPr="00E44D52">
        <w:rPr>
          <w:rFonts w:ascii="Arial" w:hAnsi="Arial" w:cs="Arial"/>
          <w:sz w:val="24"/>
          <w:szCs w:val="24"/>
        </w:rPr>
        <w:t>,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E44D52">
        <w:rPr>
          <w:rFonts w:ascii="Arial" w:hAnsi="Arial" w:cs="Arial"/>
          <w:sz w:val="24"/>
          <w:szCs w:val="24"/>
        </w:rPr>
        <w:t xml:space="preserve"> </w:t>
      </w:r>
      <w:r w:rsidR="00784737" w:rsidRPr="00E44D52">
        <w:rPr>
          <w:rFonts w:ascii="Arial" w:hAnsi="Arial" w:cs="Arial"/>
          <w:sz w:val="24"/>
          <w:szCs w:val="24"/>
        </w:rPr>
        <w:t>Администрации</w:t>
      </w:r>
      <w:r w:rsidRPr="00E44D52">
        <w:rPr>
          <w:rFonts w:ascii="Arial" w:hAnsi="Arial" w:cs="Arial"/>
          <w:sz w:val="24"/>
          <w:szCs w:val="24"/>
        </w:rPr>
        <w:t xml:space="preserve">, документах и (или) полученным при осуществлении </w:t>
      </w:r>
      <w:r w:rsidR="00B479FB" w:rsidRPr="00E44D52">
        <w:rPr>
          <w:rFonts w:ascii="Arial" w:hAnsi="Arial" w:cs="Arial"/>
          <w:sz w:val="24"/>
          <w:szCs w:val="24"/>
        </w:rPr>
        <w:t>муниципального контроля</w:t>
      </w:r>
      <w:r w:rsidRPr="00E44D52">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в </w:t>
      </w:r>
      <w:r w:rsidR="00784737" w:rsidRPr="00E44D52">
        <w:rPr>
          <w:rFonts w:ascii="Arial" w:hAnsi="Arial" w:cs="Arial"/>
          <w:bCs/>
          <w:sz w:val="24"/>
          <w:szCs w:val="24"/>
        </w:rPr>
        <w:t>Администрацию</w:t>
      </w:r>
      <w:r w:rsidRPr="00E44D52">
        <w:rPr>
          <w:rFonts w:ascii="Arial" w:hAnsi="Arial" w:cs="Arial"/>
          <w:sz w:val="24"/>
          <w:szCs w:val="24"/>
        </w:rPr>
        <w:t>.</w:t>
      </w:r>
    </w:p>
    <w:p w:rsidR="00944499" w:rsidRPr="00E44D52" w:rsidRDefault="008D07E3" w:rsidP="00936E0C">
      <w:pPr>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1</w:t>
      </w:r>
      <w:r w:rsidR="006C57D8" w:rsidRPr="00E44D52">
        <w:rPr>
          <w:rFonts w:ascii="Arial" w:hAnsi="Arial" w:cs="Arial"/>
          <w:sz w:val="24"/>
          <w:szCs w:val="24"/>
        </w:rPr>
        <w:t>8</w:t>
      </w:r>
      <w:r w:rsidR="006D78CD" w:rsidRPr="00E44D52">
        <w:rPr>
          <w:rFonts w:ascii="Arial" w:hAnsi="Arial" w:cs="Arial"/>
          <w:sz w:val="24"/>
          <w:szCs w:val="24"/>
        </w:rPr>
        <w:t>. </w:t>
      </w:r>
      <w:r w:rsidR="00944499" w:rsidRPr="00E44D52">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784737" w:rsidRPr="00E44D52">
        <w:rPr>
          <w:rFonts w:ascii="Arial" w:hAnsi="Arial" w:cs="Arial"/>
          <w:sz w:val="24"/>
          <w:szCs w:val="24"/>
        </w:rPr>
        <w:t>Администрации</w:t>
      </w:r>
      <w:r w:rsidR="000259BA" w:rsidRPr="00E44D52">
        <w:rPr>
          <w:rFonts w:ascii="Arial" w:hAnsi="Arial" w:cs="Arial"/>
          <w:sz w:val="24"/>
          <w:szCs w:val="24"/>
        </w:rPr>
        <w:t>.</w:t>
      </w:r>
    </w:p>
    <w:p w:rsidR="00944499" w:rsidRPr="00E44D52" w:rsidRDefault="00944499" w:rsidP="00936E0C">
      <w:pPr>
        <w:autoSpaceDE w:val="0"/>
        <w:autoSpaceDN w:val="0"/>
        <w:adjustRightInd w:val="0"/>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Срок проведения выездной проверки не может превышать десять рабочих дней. </w:t>
      </w:r>
    </w:p>
    <w:p w:rsidR="00E76235" w:rsidRPr="00E44D52" w:rsidRDefault="006C57D8" w:rsidP="00936E0C">
      <w:pPr>
        <w:pStyle w:val="ConsPlusNormal"/>
        <w:spacing w:line="240" w:lineRule="atLeast"/>
        <w:ind w:right="-285" w:firstLine="709"/>
        <w:contextualSpacing/>
        <w:jc w:val="both"/>
        <w:rPr>
          <w:rFonts w:ascii="Arial" w:hAnsi="Arial" w:cs="Arial"/>
          <w:sz w:val="24"/>
          <w:szCs w:val="24"/>
        </w:rPr>
      </w:pPr>
      <w:r w:rsidRPr="00E44D52">
        <w:rPr>
          <w:rFonts w:ascii="Arial" w:hAnsi="Arial" w:cs="Arial"/>
          <w:sz w:val="24"/>
          <w:szCs w:val="24"/>
        </w:rPr>
        <w:t>19</w:t>
      </w:r>
      <w:r w:rsidR="006D78CD" w:rsidRPr="00E44D52">
        <w:rPr>
          <w:rFonts w:ascii="Arial" w:hAnsi="Arial" w:cs="Arial"/>
          <w:sz w:val="24"/>
          <w:szCs w:val="24"/>
        </w:rPr>
        <w:t>. </w:t>
      </w:r>
      <w:r w:rsidR="00ED47B9" w:rsidRPr="00E44D52">
        <w:rPr>
          <w:rFonts w:ascii="Arial" w:hAnsi="Arial" w:cs="Arial"/>
          <w:sz w:val="24"/>
          <w:szCs w:val="24"/>
        </w:rPr>
        <w:t>Выездное обследование</w:t>
      </w:r>
      <w:r w:rsidR="00583253" w:rsidRPr="00E44D52">
        <w:rPr>
          <w:rFonts w:ascii="Arial" w:hAnsi="Arial" w:cs="Arial"/>
          <w:sz w:val="24"/>
          <w:szCs w:val="24"/>
        </w:rPr>
        <w:t xml:space="preserve"> </w:t>
      </w:r>
      <w:r w:rsidR="00E76235" w:rsidRPr="00E44D52">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Pr="00E44D52" w:rsidRDefault="00E76235"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Выездное обследование проводится без информирования контролируемого лица. </w:t>
      </w:r>
    </w:p>
    <w:p w:rsidR="0074090A" w:rsidRPr="00E44D52" w:rsidRDefault="00E76235"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E44D52">
        <w:rPr>
          <w:rFonts w:ascii="Arial" w:hAnsi="Arial" w:cs="Arial"/>
          <w:sz w:val="24"/>
          <w:szCs w:val="24"/>
        </w:rPr>
        <w:t>.</w:t>
      </w:r>
    </w:p>
    <w:p w:rsidR="00CE660D" w:rsidRPr="00E44D52" w:rsidRDefault="008D07E3"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6C57D8" w:rsidRPr="00E44D52">
        <w:rPr>
          <w:rFonts w:ascii="Arial" w:hAnsi="Arial" w:cs="Arial"/>
          <w:sz w:val="24"/>
          <w:szCs w:val="24"/>
        </w:rPr>
        <w:t>0</w:t>
      </w:r>
      <w:r w:rsidR="00F014AB" w:rsidRPr="00E44D52">
        <w:rPr>
          <w:rFonts w:ascii="Arial" w:hAnsi="Arial" w:cs="Arial"/>
          <w:sz w:val="24"/>
          <w:szCs w:val="24"/>
        </w:rPr>
        <w:t>. </w:t>
      </w:r>
      <w:r w:rsidR="00EA5EA6" w:rsidRPr="00E44D52">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w:t>
      </w:r>
      <w:r w:rsidR="00EA5EA6" w:rsidRPr="00E44D52">
        <w:rPr>
          <w:rFonts w:ascii="Arial" w:hAnsi="Arial" w:cs="Arial"/>
          <w:sz w:val="24"/>
          <w:szCs w:val="24"/>
        </w:rPr>
        <w:lastRenderedPageBreak/>
        <w:t xml:space="preserve">8 статьи 31 Федерального закона представить в </w:t>
      </w:r>
      <w:r w:rsidR="00784737" w:rsidRPr="00E44D52">
        <w:rPr>
          <w:rFonts w:ascii="Arial" w:hAnsi="Arial" w:cs="Arial"/>
          <w:sz w:val="24"/>
          <w:szCs w:val="24"/>
        </w:rPr>
        <w:t>Администрацию</w:t>
      </w:r>
      <w:r w:rsidR="00EA5EA6" w:rsidRPr="00E44D52">
        <w:rPr>
          <w:rFonts w:ascii="Arial" w:hAnsi="Arial" w:cs="Arial"/>
          <w:i/>
          <w:sz w:val="24"/>
          <w:szCs w:val="24"/>
        </w:rPr>
        <w:t xml:space="preserve"> </w:t>
      </w:r>
      <w:r w:rsidR="00EA5EA6" w:rsidRPr="00E44D52">
        <w:rPr>
          <w:rFonts w:ascii="Arial" w:hAnsi="Arial" w:cs="Arial"/>
          <w:sz w:val="24"/>
          <w:szCs w:val="24"/>
        </w:rPr>
        <w:t>информацию о невозможности присутствия при проведении контрольного мероприятия являются:</w:t>
      </w:r>
    </w:p>
    <w:p w:rsidR="00CE660D" w:rsidRPr="00E44D52" w:rsidRDefault="00EA5EA6"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1) </w:t>
      </w:r>
      <w:r w:rsidR="00B668C9" w:rsidRPr="00E44D52">
        <w:rPr>
          <w:rFonts w:ascii="Arial" w:hAnsi="Arial" w:cs="Arial"/>
          <w:sz w:val="24"/>
          <w:szCs w:val="24"/>
        </w:rPr>
        <w:t>нахождение на стационарном лечении в медицинском учреждении</w:t>
      </w:r>
      <w:r w:rsidRPr="00E44D52">
        <w:rPr>
          <w:rFonts w:ascii="Arial" w:hAnsi="Arial" w:cs="Arial"/>
          <w:sz w:val="24"/>
          <w:szCs w:val="24"/>
        </w:rPr>
        <w:t>;</w:t>
      </w:r>
    </w:p>
    <w:p w:rsidR="00CE660D" w:rsidRPr="00E44D52" w:rsidRDefault="00EA5EA6"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 нахождение за пределами Российской Федерации;</w:t>
      </w:r>
    </w:p>
    <w:p w:rsidR="00CE660D" w:rsidRPr="00E44D52" w:rsidRDefault="00EA5EA6"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3) административный арест;</w:t>
      </w:r>
    </w:p>
    <w:p w:rsidR="00CE660D" w:rsidRPr="00E44D52" w:rsidRDefault="006D78CD"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4) </w:t>
      </w:r>
      <w:r w:rsidR="00EA5EA6" w:rsidRPr="00E44D52">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CE660D" w:rsidRPr="00E44D52" w:rsidRDefault="00EA5EA6"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При предоставлении указанной информации проведение контрольного мероприятия переносится </w:t>
      </w:r>
      <w:r w:rsidR="00784737" w:rsidRPr="00E44D52">
        <w:rPr>
          <w:rFonts w:ascii="Arial" w:hAnsi="Arial" w:cs="Arial"/>
          <w:sz w:val="24"/>
          <w:szCs w:val="24"/>
        </w:rPr>
        <w:t>Администрацией</w:t>
      </w:r>
      <w:r w:rsidRPr="00E44D52">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E44D52">
        <w:rPr>
          <w:rFonts w:ascii="Arial" w:hAnsi="Arial" w:cs="Arial"/>
          <w:sz w:val="24"/>
          <w:szCs w:val="24"/>
        </w:rPr>
        <w:t>.</w:t>
      </w:r>
    </w:p>
    <w:p w:rsidR="00CE660D" w:rsidRPr="00E44D52" w:rsidRDefault="000F63AC"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6C57D8" w:rsidRPr="00E44D52">
        <w:rPr>
          <w:rFonts w:ascii="Arial" w:hAnsi="Arial" w:cs="Arial"/>
          <w:sz w:val="24"/>
          <w:szCs w:val="24"/>
        </w:rPr>
        <w:t>1</w:t>
      </w:r>
      <w:r w:rsidR="00F014AB" w:rsidRPr="00E44D52">
        <w:rPr>
          <w:rFonts w:ascii="Arial" w:hAnsi="Arial" w:cs="Arial"/>
          <w:sz w:val="24"/>
          <w:szCs w:val="24"/>
        </w:rPr>
        <w:t>. </w:t>
      </w:r>
      <w:r w:rsidR="00026653" w:rsidRPr="00E44D52">
        <w:rPr>
          <w:rFonts w:ascii="Arial" w:hAnsi="Arial" w:cs="Arial"/>
          <w:sz w:val="24"/>
          <w:szCs w:val="24"/>
        </w:rPr>
        <w:t xml:space="preserve">Для фиксации </w:t>
      </w:r>
      <w:r w:rsidR="00500A11" w:rsidRPr="00E44D52">
        <w:rPr>
          <w:rFonts w:ascii="Arial" w:hAnsi="Arial" w:cs="Arial"/>
          <w:sz w:val="24"/>
          <w:szCs w:val="24"/>
        </w:rPr>
        <w:t>Специалист</w:t>
      </w:r>
      <w:r w:rsidR="00026653" w:rsidRPr="00E44D52">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E44D52">
        <w:rPr>
          <w:rFonts w:ascii="Arial" w:hAnsi="Arial" w:cs="Arial"/>
          <w:sz w:val="24"/>
          <w:szCs w:val="24"/>
        </w:rPr>
        <w:t xml:space="preserve"> способы фиксации доказательств, за исключением случаев фиксации:</w:t>
      </w:r>
    </w:p>
    <w:p w:rsidR="00CE660D" w:rsidRPr="00E44D52" w:rsidRDefault="006D78CD"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1) </w:t>
      </w:r>
      <w:r w:rsidR="00A36E79" w:rsidRPr="00E44D52">
        <w:rPr>
          <w:rFonts w:ascii="Arial" w:hAnsi="Arial" w:cs="Arial"/>
          <w:sz w:val="24"/>
          <w:szCs w:val="24"/>
        </w:rPr>
        <w:t>сведений, отнесенных законодательством Российской Федерации к государственной тайне;</w:t>
      </w:r>
    </w:p>
    <w:p w:rsidR="00CE660D" w:rsidRPr="00E44D52" w:rsidRDefault="006D78CD"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2) </w:t>
      </w:r>
      <w:r w:rsidR="00A36E79" w:rsidRPr="00E44D52">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E44D52" w:rsidRDefault="00026653" w:rsidP="00CE660D">
      <w:pPr>
        <w:spacing w:line="240" w:lineRule="atLeast"/>
        <w:ind w:right="-285" w:firstLine="709"/>
        <w:contextualSpacing/>
        <w:jc w:val="both"/>
        <w:rPr>
          <w:rFonts w:ascii="Arial" w:hAnsi="Arial" w:cs="Arial"/>
          <w:sz w:val="24"/>
          <w:szCs w:val="24"/>
        </w:rPr>
      </w:pPr>
      <w:r w:rsidRPr="00E44D52">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E44D52">
        <w:rPr>
          <w:rFonts w:ascii="Arial" w:hAnsi="Arial" w:cs="Arial"/>
          <w:sz w:val="24"/>
          <w:szCs w:val="24"/>
        </w:rPr>
        <w:t>, время фиксации объекта</w:t>
      </w:r>
      <w:r w:rsidRPr="00E44D52">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E44D52" w:rsidRDefault="00891516"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6C57D8" w:rsidRPr="00E44D52">
        <w:rPr>
          <w:rFonts w:ascii="Arial" w:hAnsi="Arial" w:cs="Arial"/>
          <w:sz w:val="24"/>
          <w:szCs w:val="24"/>
        </w:rPr>
        <w:t>2</w:t>
      </w:r>
      <w:r w:rsidR="006D78CD" w:rsidRPr="00E44D52">
        <w:rPr>
          <w:rFonts w:ascii="Arial" w:hAnsi="Arial" w:cs="Arial"/>
          <w:sz w:val="24"/>
          <w:szCs w:val="24"/>
        </w:rPr>
        <w:t>. </w:t>
      </w:r>
      <w:r w:rsidR="00DE572D" w:rsidRPr="00E44D52">
        <w:rPr>
          <w:rFonts w:ascii="Arial" w:hAnsi="Arial" w:cs="Arial"/>
          <w:sz w:val="24"/>
          <w:szCs w:val="24"/>
        </w:rPr>
        <w:t>Результаты</w:t>
      </w:r>
      <w:r w:rsidR="00F77C17" w:rsidRPr="00E44D52">
        <w:rPr>
          <w:rFonts w:ascii="Arial" w:hAnsi="Arial" w:cs="Arial"/>
          <w:sz w:val="24"/>
          <w:szCs w:val="24"/>
        </w:rPr>
        <w:t xml:space="preserve"> контрольного мероприятия</w:t>
      </w:r>
      <w:r w:rsidR="00DE572D" w:rsidRPr="00E44D52">
        <w:rPr>
          <w:rFonts w:ascii="Arial" w:hAnsi="Arial" w:cs="Arial"/>
          <w:sz w:val="24"/>
          <w:szCs w:val="24"/>
        </w:rPr>
        <w:t xml:space="preserve"> оформляются </w:t>
      </w:r>
      <w:r w:rsidR="0074090A" w:rsidRPr="00E44D52">
        <w:rPr>
          <w:rFonts w:ascii="Arial" w:hAnsi="Arial" w:cs="Arial"/>
          <w:sz w:val="24"/>
          <w:szCs w:val="24"/>
        </w:rPr>
        <w:t xml:space="preserve">актом контрольного мероприятия </w:t>
      </w:r>
      <w:r w:rsidR="00DE572D" w:rsidRPr="00E44D52">
        <w:rPr>
          <w:rFonts w:ascii="Arial" w:hAnsi="Arial" w:cs="Arial"/>
          <w:sz w:val="24"/>
          <w:szCs w:val="24"/>
        </w:rPr>
        <w:t>в порядке</w:t>
      </w:r>
      <w:r w:rsidR="00F77C17" w:rsidRPr="00E44D52">
        <w:rPr>
          <w:rFonts w:ascii="Arial" w:hAnsi="Arial" w:cs="Arial"/>
          <w:sz w:val="24"/>
          <w:szCs w:val="24"/>
        </w:rPr>
        <w:t>, установленном Федеральным законом.</w:t>
      </w:r>
    </w:p>
    <w:p w:rsidR="00FB053C" w:rsidRPr="00E44D52" w:rsidRDefault="008D07E3" w:rsidP="00936E0C">
      <w:pPr>
        <w:spacing w:line="240" w:lineRule="atLeast"/>
        <w:ind w:right="-285" w:firstLine="709"/>
        <w:contextualSpacing/>
        <w:jc w:val="both"/>
        <w:rPr>
          <w:rFonts w:ascii="Arial" w:hAnsi="Arial" w:cs="Arial"/>
          <w:iCs/>
          <w:sz w:val="24"/>
          <w:szCs w:val="24"/>
        </w:rPr>
      </w:pPr>
      <w:r w:rsidRPr="00E44D52">
        <w:rPr>
          <w:rFonts w:ascii="Arial" w:hAnsi="Arial" w:cs="Arial"/>
          <w:sz w:val="24"/>
          <w:szCs w:val="24"/>
        </w:rPr>
        <w:t>2</w:t>
      </w:r>
      <w:r w:rsidR="006C57D8" w:rsidRPr="00E44D52">
        <w:rPr>
          <w:rFonts w:ascii="Arial" w:hAnsi="Arial" w:cs="Arial"/>
          <w:sz w:val="24"/>
          <w:szCs w:val="24"/>
        </w:rPr>
        <w:t>3</w:t>
      </w:r>
      <w:r w:rsidR="006D78CD" w:rsidRPr="00E44D52">
        <w:rPr>
          <w:rFonts w:ascii="Arial" w:hAnsi="Arial" w:cs="Arial"/>
          <w:sz w:val="24"/>
          <w:szCs w:val="24"/>
        </w:rPr>
        <w:t>. </w:t>
      </w:r>
      <w:r w:rsidR="00FB053C" w:rsidRPr="00E44D52">
        <w:rPr>
          <w:rFonts w:ascii="Arial" w:hAnsi="Arial" w:cs="Arial"/>
          <w:iCs/>
          <w:sz w:val="24"/>
          <w:szCs w:val="24"/>
        </w:rPr>
        <w:t xml:space="preserve">В случае поступления в </w:t>
      </w:r>
      <w:r w:rsidR="00784737" w:rsidRPr="00E44D52">
        <w:rPr>
          <w:rFonts w:ascii="Arial" w:hAnsi="Arial" w:cs="Arial"/>
          <w:iCs/>
          <w:sz w:val="24"/>
          <w:szCs w:val="24"/>
        </w:rPr>
        <w:t>Администрацию</w:t>
      </w:r>
      <w:r w:rsidR="00FB053C" w:rsidRPr="00E44D52">
        <w:rPr>
          <w:rFonts w:ascii="Arial" w:hAnsi="Arial" w:cs="Arial"/>
          <w:iCs/>
          <w:sz w:val="24"/>
          <w:szCs w:val="24"/>
        </w:rPr>
        <w:t xml:space="preserve"> возражений, указанных в </w:t>
      </w:r>
      <w:hyperlink r:id="rId12" w:history="1">
        <w:r w:rsidR="00FB053C" w:rsidRPr="00E44D52">
          <w:rPr>
            <w:rFonts w:ascii="Arial" w:hAnsi="Arial" w:cs="Arial"/>
            <w:iCs/>
            <w:sz w:val="24"/>
            <w:szCs w:val="24"/>
          </w:rPr>
          <w:t>части 1</w:t>
        </w:r>
      </w:hyperlink>
      <w:r w:rsidR="00FB053C" w:rsidRPr="00E44D52">
        <w:rPr>
          <w:rFonts w:ascii="Arial" w:hAnsi="Arial" w:cs="Arial"/>
          <w:iCs/>
          <w:sz w:val="24"/>
          <w:szCs w:val="24"/>
        </w:rPr>
        <w:t xml:space="preserve"> статьи 89 Федерального закона, </w:t>
      </w:r>
      <w:r w:rsidR="00784737" w:rsidRPr="00E44D52">
        <w:rPr>
          <w:rFonts w:ascii="Arial" w:hAnsi="Arial" w:cs="Arial"/>
          <w:iCs/>
          <w:sz w:val="24"/>
          <w:szCs w:val="24"/>
        </w:rPr>
        <w:t>Администрация</w:t>
      </w:r>
      <w:r w:rsidR="00FB053C" w:rsidRPr="00E44D52">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E44D52" w:rsidRDefault="00FB053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784737" w:rsidRPr="00E44D52">
        <w:rPr>
          <w:rFonts w:ascii="Arial" w:hAnsi="Arial" w:cs="Arial"/>
          <w:sz w:val="24"/>
          <w:szCs w:val="24"/>
        </w:rPr>
        <w:t>Администрацию</w:t>
      </w:r>
      <w:r w:rsidRPr="00E44D52">
        <w:rPr>
          <w:rFonts w:ascii="Arial" w:hAnsi="Arial" w:cs="Arial"/>
          <w:sz w:val="24"/>
          <w:szCs w:val="24"/>
        </w:rPr>
        <w:t xml:space="preserve"> либо путем использования видео-конференц-связи.</w:t>
      </w:r>
    </w:p>
    <w:p w:rsidR="00C726C6" w:rsidRPr="00E44D52" w:rsidRDefault="00FB053C" w:rsidP="00936E0C">
      <w:pPr>
        <w:spacing w:line="240" w:lineRule="atLeast"/>
        <w:ind w:right="-285" w:firstLine="709"/>
        <w:contextualSpacing/>
        <w:jc w:val="both"/>
        <w:rPr>
          <w:rFonts w:ascii="Arial" w:hAnsi="Arial" w:cs="Arial"/>
          <w:sz w:val="24"/>
          <w:szCs w:val="24"/>
        </w:rPr>
      </w:pPr>
      <w:r w:rsidRPr="00E44D52">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E572D" w:rsidRDefault="008D07E3" w:rsidP="00431655">
      <w:pPr>
        <w:spacing w:after="0" w:line="240" w:lineRule="atLeast"/>
        <w:ind w:right="-285" w:firstLine="709"/>
        <w:contextualSpacing/>
        <w:jc w:val="both"/>
        <w:rPr>
          <w:rFonts w:ascii="Arial" w:hAnsi="Arial" w:cs="Arial"/>
          <w:sz w:val="24"/>
          <w:szCs w:val="24"/>
        </w:rPr>
      </w:pPr>
      <w:r w:rsidRPr="00E44D52">
        <w:rPr>
          <w:rFonts w:ascii="Arial" w:hAnsi="Arial" w:cs="Arial"/>
          <w:sz w:val="24"/>
          <w:szCs w:val="24"/>
        </w:rPr>
        <w:t>2</w:t>
      </w:r>
      <w:r w:rsidR="006C57D8" w:rsidRPr="00E44D52">
        <w:rPr>
          <w:rFonts w:ascii="Arial" w:hAnsi="Arial" w:cs="Arial"/>
          <w:sz w:val="24"/>
          <w:szCs w:val="24"/>
        </w:rPr>
        <w:t>4</w:t>
      </w:r>
      <w:r w:rsidR="006D78CD" w:rsidRPr="00E44D52">
        <w:rPr>
          <w:rFonts w:ascii="Arial" w:hAnsi="Arial" w:cs="Arial"/>
          <w:sz w:val="24"/>
          <w:szCs w:val="24"/>
        </w:rPr>
        <w:t>. </w:t>
      </w:r>
      <w:r w:rsidR="00DE572D" w:rsidRPr="00E44D52">
        <w:rPr>
          <w:rFonts w:ascii="Arial" w:hAnsi="Arial" w:cs="Arial"/>
          <w:sz w:val="24"/>
          <w:szCs w:val="24"/>
        </w:rPr>
        <w:t xml:space="preserve">До 31 декабря 2023 года подготовка </w:t>
      </w:r>
      <w:r w:rsidR="00784737" w:rsidRPr="00E44D52">
        <w:rPr>
          <w:rFonts w:ascii="Arial" w:hAnsi="Arial" w:cs="Arial"/>
          <w:sz w:val="24"/>
          <w:szCs w:val="24"/>
        </w:rPr>
        <w:t>Администрацией</w:t>
      </w:r>
      <w:r w:rsidR="00DE572D" w:rsidRPr="00E44D52">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784737" w:rsidRPr="00E44D52">
        <w:rPr>
          <w:rFonts w:ascii="Arial" w:hAnsi="Arial" w:cs="Arial"/>
          <w:sz w:val="24"/>
          <w:szCs w:val="24"/>
        </w:rPr>
        <w:t>Администрацией</w:t>
      </w:r>
      <w:r w:rsidR="00DE572D" w:rsidRPr="00E44D52">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E44D52">
        <w:rPr>
          <w:rFonts w:ascii="Arial" w:hAnsi="Arial" w:cs="Arial"/>
          <w:sz w:val="24"/>
          <w:szCs w:val="24"/>
        </w:rPr>
        <w:t xml:space="preserve">осуществляется </w:t>
      </w:r>
      <w:r w:rsidR="00DE572D" w:rsidRPr="00E44D52">
        <w:rPr>
          <w:rFonts w:ascii="Arial" w:hAnsi="Arial" w:cs="Arial"/>
          <w:sz w:val="24"/>
          <w:szCs w:val="24"/>
        </w:rPr>
        <w:t>на бумажном носителе.</w:t>
      </w:r>
    </w:p>
    <w:p w:rsidR="00431655" w:rsidRDefault="00431655" w:rsidP="00431655">
      <w:pPr>
        <w:pStyle w:val="ConsPlusNormal"/>
        <w:widowControl/>
        <w:ind w:right="-285" w:firstLine="709"/>
        <w:jc w:val="both"/>
        <w:rPr>
          <w:rFonts w:ascii="Arial" w:hAnsi="Arial" w:cs="Arial"/>
          <w:sz w:val="24"/>
          <w:szCs w:val="24"/>
        </w:rPr>
      </w:pPr>
      <w:r>
        <w:rPr>
          <w:rFonts w:ascii="Arial" w:hAnsi="Arial" w:cs="Arial"/>
          <w:sz w:val="24"/>
          <w:szCs w:val="24"/>
        </w:rPr>
        <w:t xml:space="preserve">24.1 </w:t>
      </w:r>
      <w:r w:rsidRPr="0094679B">
        <w:rPr>
          <w:rFonts w:ascii="Arial" w:hAnsi="Arial" w:cs="Arial"/>
          <w:sz w:val="24"/>
          <w:szCs w:val="24"/>
        </w:rPr>
        <w:t xml:space="preserve">Решения </w:t>
      </w:r>
      <w:r>
        <w:rPr>
          <w:rFonts w:ascii="Arial" w:hAnsi="Arial" w:cs="Arial"/>
          <w:sz w:val="24"/>
          <w:szCs w:val="24"/>
        </w:rPr>
        <w:t>Администрации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431655" w:rsidRDefault="00431655" w:rsidP="00431655">
      <w:pPr>
        <w:spacing w:line="240" w:lineRule="atLeast"/>
        <w:ind w:right="-285" w:firstLine="709"/>
        <w:contextualSpacing/>
        <w:jc w:val="both"/>
        <w:rPr>
          <w:rFonts w:ascii="Arial" w:hAnsi="Arial" w:cs="Arial"/>
          <w:sz w:val="24"/>
          <w:szCs w:val="24"/>
        </w:rPr>
      </w:pPr>
      <w:r>
        <w:rPr>
          <w:rFonts w:ascii="Arial" w:hAnsi="Arial" w:cs="Arial"/>
          <w:sz w:val="24"/>
          <w:szCs w:val="24"/>
        </w:rPr>
        <w:t>Досудебный порядок подачи жалоб, установленный главой 9 Федерального закона, при осуществлении муниципального контроля не применяется.</w:t>
      </w:r>
    </w:p>
    <w:p w:rsidR="00431655" w:rsidRPr="00431655" w:rsidRDefault="00431655" w:rsidP="00110CA1">
      <w:pPr>
        <w:spacing w:after="0" w:line="240" w:lineRule="auto"/>
        <w:rPr>
          <w:rFonts w:ascii="Arial" w:eastAsia="Times New Roman" w:hAnsi="Arial" w:cs="Arial"/>
          <w:lang w:eastAsia="ru-RU"/>
        </w:rPr>
      </w:pPr>
      <w:r w:rsidRPr="00431655">
        <w:rPr>
          <w:rFonts w:ascii="Arial" w:eastAsia="Times New Roman" w:hAnsi="Arial" w:cs="Arial"/>
          <w:lang w:eastAsia="ru-RU"/>
        </w:rPr>
        <w:lastRenderedPageBreak/>
        <w:t>(в редакции решения № 03 от 30.11.2022)</w:t>
      </w:r>
    </w:p>
    <w:p w:rsidR="00431655" w:rsidRDefault="00431655" w:rsidP="00431655">
      <w:pPr>
        <w:spacing w:line="240" w:lineRule="atLeast"/>
        <w:ind w:right="-285" w:firstLine="709"/>
        <w:contextualSpacing/>
        <w:jc w:val="both"/>
        <w:rPr>
          <w:rFonts w:ascii="Arial" w:hAnsi="Arial" w:cs="Arial"/>
          <w:sz w:val="24"/>
          <w:szCs w:val="24"/>
        </w:rPr>
      </w:pPr>
    </w:p>
    <w:p w:rsidR="009856EC" w:rsidRDefault="00110CA1" w:rsidP="00110CA1">
      <w:pPr>
        <w:spacing w:after="0" w:line="240" w:lineRule="auto"/>
      </w:pPr>
      <w:r>
        <w:rPr>
          <w:b/>
          <w:sz w:val="24"/>
          <w:szCs w:val="24"/>
        </w:rPr>
        <w:t xml:space="preserve">             </w:t>
      </w:r>
      <w:r w:rsidR="00427911" w:rsidRPr="00110CA1">
        <w:rPr>
          <w:rFonts w:ascii="Arial" w:hAnsi="Arial" w:cs="Arial"/>
          <w:sz w:val="24"/>
          <w:szCs w:val="24"/>
        </w:rPr>
        <w:t>4.</w:t>
      </w:r>
      <w:r w:rsidR="003571F6" w:rsidRPr="00E44D52">
        <w:t xml:space="preserve"> </w:t>
      </w:r>
    </w:p>
    <w:p w:rsidR="00110CA1" w:rsidRPr="00431655" w:rsidRDefault="009856EC" w:rsidP="00110CA1">
      <w:pPr>
        <w:spacing w:after="0" w:line="240" w:lineRule="auto"/>
        <w:rPr>
          <w:rFonts w:ascii="Arial" w:eastAsia="Times New Roman" w:hAnsi="Arial" w:cs="Arial"/>
          <w:lang w:eastAsia="ru-RU"/>
        </w:rPr>
      </w:pPr>
      <w:r>
        <w:rPr>
          <w:rFonts w:ascii="Arial" w:eastAsia="Times New Roman" w:hAnsi="Arial" w:cs="Arial"/>
          <w:lang w:eastAsia="ru-RU"/>
        </w:rPr>
        <w:t>(раздел исключен решением</w:t>
      </w:r>
      <w:r w:rsidR="00110CA1" w:rsidRPr="00431655">
        <w:rPr>
          <w:rFonts w:ascii="Arial" w:eastAsia="Times New Roman" w:hAnsi="Arial" w:cs="Arial"/>
          <w:lang w:eastAsia="ru-RU"/>
        </w:rPr>
        <w:t xml:space="preserve"> № 03 от 30.11.2022)</w:t>
      </w:r>
    </w:p>
    <w:p w:rsidR="009856EC" w:rsidRDefault="009856EC" w:rsidP="00110CA1">
      <w:pPr>
        <w:pStyle w:val="ConsPlusNormal"/>
        <w:widowControl/>
        <w:ind w:right="-285" w:firstLine="709"/>
        <w:jc w:val="center"/>
        <w:rPr>
          <w:rFonts w:cs="Arial"/>
          <w:sz w:val="24"/>
          <w:szCs w:val="24"/>
        </w:rPr>
      </w:pPr>
    </w:p>
    <w:p w:rsidR="00110CA1" w:rsidRDefault="00C46597" w:rsidP="00110CA1">
      <w:pPr>
        <w:pStyle w:val="ConsPlusNormal"/>
        <w:widowControl/>
        <w:ind w:right="-285" w:firstLine="709"/>
        <w:jc w:val="center"/>
        <w:rPr>
          <w:rFonts w:ascii="Arial" w:hAnsi="Arial" w:cs="Arial"/>
          <w:sz w:val="24"/>
          <w:szCs w:val="24"/>
        </w:rPr>
      </w:pPr>
      <w:r w:rsidRPr="00E44D52">
        <w:rPr>
          <w:rFonts w:cs="Arial"/>
          <w:sz w:val="24"/>
          <w:szCs w:val="24"/>
        </w:rPr>
        <w:t xml:space="preserve">5. </w:t>
      </w:r>
      <w:r w:rsidR="00110CA1">
        <w:rPr>
          <w:rFonts w:ascii="Arial" w:hAnsi="Arial" w:cs="Arial"/>
          <w:sz w:val="24"/>
          <w:szCs w:val="24"/>
        </w:rPr>
        <w:t>5. Оценка результативности и эффективности</w:t>
      </w:r>
    </w:p>
    <w:p w:rsidR="00110CA1" w:rsidRDefault="00110CA1" w:rsidP="00110CA1">
      <w:pPr>
        <w:pStyle w:val="ConsPlusNormal"/>
        <w:widowControl/>
        <w:ind w:right="-285" w:firstLine="709"/>
        <w:jc w:val="center"/>
        <w:rPr>
          <w:rFonts w:ascii="Arial" w:hAnsi="Arial" w:cs="Arial"/>
          <w:sz w:val="24"/>
          <w:szCs w:val="24"/>
        </w:rPr>
      </w:pPr>
      <w:r>
        <w:rPr>
          <w:rFonts w:ascii="Arial" w:hAnsi="Arial" w:cs="Arial"/>
          <w:sz w:val="24"/>
          <w:szCs w:val="24"/>
        </w:rPr>
        <w:t xml:space="preserve">деятельности Администрации </w:t>
      </w:r>
    </w:p>
    <w:p w:rsidR="00110CA1" w:rsidRPr="0094679B" w:rsidRDefault="00110CA1" w:rsidP="00110CA1">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27. Оценка результативности и эффективности осуществления муниципального контроля осуществляется на основании статьи 30 Федерального закона.</w:t>
      </w:r>
    </w:p>
    <w:p w:rsidR="00110CA1" w:rsidRPr="0094679B" w:rsidRDefault="00110CA1" w:rsidP="00110CA1">
      <w:pPr>
        <w:spacing w:line="240" w:lineRule="atLeast"/>
        <w:ind w:right="-285" w:firstLine="709"/>
        <w:contextualSpacing/>
        <w:jc w:val="both"/>
        <w:rPr>
          <w:rFonts w:ascii="Arial" w:hAnsi="Arial" w:cs="Arial"/>
          <w:sz w:val="24"/>
          <w:szCs w:val="24"/>
        </w:rPr>
      </w:pPr>
      <w:r w:rsidRPr="0094679B">
        <w:rPr>
          <w:rFonts w:ascii="Arial" w:hAnsi="Arial" w:cs="Arial"/>
          <w:sz w:val="24"/>
          <w:szCs w:val="24"/>
        </w:rPr>
        <w:t>28. При осуществлении муниципального контроля устанавливаются следующие индикативные показатели:</w:t>
      </w:r>
    </w:p>
    <w:p w:rsidR="00110CA1" w:rsidRDefault="00110CA1" w:rsidP="00110CA1">
      <w:pPr>
        <w:spacing w:line="240" w:lineRule="atLeast"/>
        <w:ind w:right="-285" w:firstLine="709"/>
        <w:contextualSpacing/>
        <w:jc w:val="both"/>
        <w:rPr>
          <w:rFonts w:ascii="Arial" w:hAnsi="Arial" w:cs="Arial"/>
          <w:sz w:val="24"/>
          <w:szCs w:val="24"/>
        </w:rPr>
      </w:pPr>
      <w:r w:rsidRPr="0094679B">
        <w:rPr>
          <w:rFonts w:ascii="Arial" w:hAnsi="Arial" w:cs="Arial"/>
          <w:sz w:val="24"/>
          <w:szCs w:val="24"/>
        </w:rPr>
        <w:t>1) количество</w:t>
      </w:r>
      <w:r>
        <w:rPr>
          <w:rFonts w:ascii="Arial" w:hAnsi="Arial" w:cs="Arial"/>
          <w:sz w:val="24"/>
          <w:szCs w:val="24"/>
        </w:rPr>
        <w:t xml:space="preserve"> внеплановых контрольных мероприятий, проведенных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2) количество контрольных мероприятий с взаимодействием по каждому виду контрольного мероприятия, проведенных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3) количество предостережений о недопустимости нарушения обязательных требований, объявленных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4) количество контрольных мероприятий, по результатам которых выявлены нарушения обязательных требований,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5) количество контрольных мероприятий, по итогам которых возбуждены дела об административных правонарушениях,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6) количество направленных в органы прокуратуры заявлений о согласовании проведения контрольных мероприятий, за отчетный период;</w:t>
      </w:r>
    </w:p>
    <w:p w:rsidR="00110CA1" w:rsidRDefault="00110CA1" w:rsidP="00110CA1">
      <w:pPr>
        <w:spacing w:line="240" w:lineRule="atLeast"/>
        <w:ind w:right="-285" w:firstLine="709"/>
        <w:contextualSpacing/>
        <w:jc w:val="both"/>
        <w:rPr>
          <w:rFonts w:ascii="Arial" w:hAnsi="Arial" w:cs="Arial"/>
          <w:sz w:val="24"/>
          <w:szCs w:val="24"/>
        </w:rPr>
      </w:pPr>
      <w:r>
        <w:rPr>
          <w:rFonts w:ascii="Arial" w:hAnsi="Arial" w:cs="Arial"/>
          <w:sz w:val="24"/>
          <w:szCs w:val="24"/>
        </w:rPr>
        <w:t>7) количество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rsidR="00110CA1" w:rsidRDefault="00110CA1" w:rsidP="00110CA1">
      <w:pPr>
        <w:spacing w:after="0"/>
        <w:ind w:firstLine="709"/>
        <w:jc w:val="both"/>
        <w:rPr>
          <w:rFonts w:ascii="Arial" w:hAnsi="Arial" w:cs="Arial"/>
          <w:sz w:val="24"/>
          <w:szCs w:val="24"/>
        </w:rPr>
      </w:pPr>
      <w:r>
        <w:rPr>
          <w:rFonts w:ascii="Arial" w:hAnsi="Arial" w:cs="Arial"/>
          <w:sz w:val="24"/>
          <w:szCs w:val="24"/>
        </w:rPr>
        <w:t>8) количество исковых заявлений об оспаривании решений Администрации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10CA1" w:rsidRDefault="00110CA1" w:rsidP="00110CA1">
      <w:pPr>
        <w:spacing w:after="0"/>
        <w:ind w:firstLine="709"/>
        <w:jc w:val="both"/>
        <w:rPr>
          <w:rFonts w:ascii="Arial" w:eastAsia="Times New Roman" w:hAnsi="Arial" w:cs="Arial"/>
          <w:lang w:eastAsia="ru-RU"/>
        </w:rPr>
      </w:pPr>
      <w:r w:rsidRPr="00431655">
        <w:rPr>
          <w:rFonts w:ascii="Arial" w:eastAsia="Times New Roman" w:hAnsi="Arial" w:cs="Arial"/>
          <w:lang w:eastAsia="ru-RU"/>
        </w:rPr>
        <w:t>(в редакции решения № 03 от 30.11.2022)</w:t>
      </w:r>
    </w:p>
    <w:p w:rsidR="00F70DC7" w:rsidRPr="00086991" w:rsidRDefault="00F70DC7" w:rsidP="00F70DC7">
      <w:pPr>
        <w:spacing w:line="240" w:lineRule="atLeast"/>
        <w:ind w:right="-285" w:firstLine="709"/>
        <w:contextualSpacing/>
        <w:jc w:val="both"/>
        <w:rPr>
          <w:rFonts w:ascii="Arial" w:hAnsi="Arial" w:cs="Arial"/>
          <w:sz w:val="24"/>
          <w:szCs w:val="24"/>
        </w:rPr>
      </w:pPr>
      <w:r w:rsidRPr="00086991">
        <w:rPr>
          <w:rFonts w:ascii="Arial" w:hAnsi="Arial" w:cs="Arial"/>
          <w:sz w:val="24"/>
          <w:szCs w:val="24"/>
        </w:rPr>
        <w:t>29. При осуществлении муниципального контроля устанавливаются следующие ключевые показатели: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841"/>
      </w:tblGrid>
      <w:tr w:rsidR="00F70DC7" w:rsidRPr="00086991" w:rsidTr="00C37CC8">
        <w:tc>
          <w:tcPr>
            <w:tcW w:w="6860"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Ключевые показатели</w:t>
            </w:r>
          </w:p>
        </w:tc>
        <w:tc>
          <w:tcPr>
            <w:tcW w:w="2841"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Целевые значения</w:t>
            </w:r>
          </w:p>
        </w:tc>
      </w:tr>
      <w:tr w:rsidR="00F70DC7" w:rsidRPr="00086991" w:rsidTr="00C37CC8">
        <w:tc>
          <w:tcPr>
            <w:tcW w:w="6860"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Процент устраненных нарушений из числа выявленных нарушений земельного законодательства</w:t>
            </w:r>
          </w:p>
        </w:tc>
        <w:tc>
          <w:tcPr>
            <w:tcW w:w="2841"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80%</w:t>
            </w:r>
          </w:p>
        </w:tc>
      </w:tr>
      <w:tr w:rsidR="00F70DC7" w:rsidRPr="00086991" w:rsidTr="00C37CC8">
        <w:tc>
          <w:tcPr>
            <w:tcW w:w="6860"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Процент отмененных результатов контрольных мероприятий</w:t>
            </w:r>
          </w:p>
        </w:tc>
        <w:tc>
          <w:tcPr>
            <w:tcW w:w="2841" w:type="dxa"/>
          </w:tcPr>
          <w:p w:rsidR="00F70DC7" w:rsidRPr="00086991" w:rsidRDefault="00F70DC7" w:rsidP="00C37CC8">
            <w:pPr>
              <w:pStyle w:val="ConsPlusNormal"/>
              <w:jc w:val="both"/>
              <w:rPr>
                <w:rFonts w:ascii="Arial" w:hAnsi="Arial" w:cs="Arial"/>
                <w:sz w:val="24"/>
                <w:szCs w:val="24"/>
              </w:rPr>
            </w:pPr>
            <w:r w:rsidRPr="00086991">
              <w:rPr>
                <w:rFonts w:ascii="Arial" w:hAnsi="Arial" w:cs="Arial"/>
                <w:sz w:val="24"/>
                <w:szCs w:val="24"/>
              </w:rPr>
              <w:t>0%</w:t>
            </w:r>
          </w:p>
        </w:tc>
      </w:tr>
    </w:tbl>
    <w:p w:rsidR="00F70DC7" w:rsidRPr="00E44D52" w:rsidRDefault="00F70DC7" w:rsidP="00110CA1">
      <w:pPr>
        <w:spacing w:after="0"/>
        <w:ind w:firstLine="709"/>
        <w:jc w:val="both"/>
        <w:rPr>
          <w:rFonts w:ascii="Arial" w:hAnsi="Arial" w:cs="Arial"/>
          <w:sz w:val="24"/>
          <w:szCs w:val="24"/>
        </w:rPr>
      </w:pPr>
      <w:r>
        <w:rPr>
          <w:rFonts w:ascii="Arial" w:hAnsi="Arial" w:cs="Arial"/>
          <w:sz w:val="24"/>
          <w:szCs w:val="24"/>
        </w:rPr>
        <w:t>(в редакции решения № 16 от 03.10.2022г.)</w:t>
      </w:r>
      <w:bookmarkStart w:id="2" w:name="_GoBack"/>
      <w:bookmarkEnd w:id="2"/>
    </w:p>
    <w:p w:rsidR="00C46597" w:rsidRPr="00C46597" w:rsidRDefault="00C46597" w:rsidP="00C46597">
      <w:pPr>
        <w:spacing w:line="240" w:lineRule="atLeast"/>
        <w:ind w:right="-285"/>
        <w:contextualSpacing/>
        <w:jc w:val="both"/>
        <w:rPr>
          <w:rFonts w:ascii="Arial" w:hAnsi="Arial" w:cs="Arial"/>
          <w:sz w:val="24"/>
          <w:szCs w:val="24"/>
          <w:highlight w:val="yellow"/>
        </w:rPr>
      </w:pPr>
    </w:p>
    <w:p w:rsidR="00633DB4" w:rsidRPr="00255CDD" w:rsidRDefault="00633DB4" w:rsidP="00255CDD">
      <w:pPr>
        <w:tabs>
          <w:tab w:val="left" w:pos="2355"/>
        </w:tabs>
        <w:rPr>
          <w:rFonts w:ascii="Arial" w:hAnsi="Arial" w:cs="Arial"/>
          <w:sz w:val="24"/>
          <w:szCs w:val="24"/>
        </w:rPr>
      </w:pPr>
    </w:p>
    <w:sectPr w:rsidR="00633DB4" w:rsidRPr="00255CDD" w:rsidSect="00F70DC7">
      <w:pgSz w:w="11906" w:h="16838" w:code="9"/>
      <w:pgMar w:top="568"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4F" w:rsidRDefault="0028534F" w:rsidP="00F86B51">
      <w:pPr>
        <w:spacing w:after="0" w:line="240" w:lineRule="auto"/>
      </w:pPr>
      <w:r>
        <w:separator/>
      </w:r>
    </w:p>
  </w:endnote>
  <w:endnote w:type="continuationSeparator" w:id="0">
    <w:p w:rsidR="0028534F" w:rsidRDefault="0028534F"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4F" w:rsidRDefault="0028534F" w:rsidP="00F86B51">
      <w:pPr>
        <w:spacing w:after="0" w:line="240" w:lineRule="auto"/>
      </w:pPr>
      <w:r>
        <w:separator/>
      </w:r>
    </w:p>
  </w:footnote>
  <w:footnote w:type="continuationSeparator" w:id="0">
    <w:p w:rsidR="0028534F" w:rsidRDefault="0028534F"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692386"/>
      <w:docPartObj>
        <w:docPartGallery w:val="Page Numbers (Top of Page)"/>
        <w:docPartUnique/>
      </w:docPartObj>
    </w:sdtPr>
    <w:sdtEndPr/>
    <w:sdtContent>
      <w:p w:rsidR="00DF334E" w:rsidRDefault="00DF334E">
        <w:pPr>
          <w:pStyle w:val="a9"/>
          <w:jc w:val="center"/>
        </w:pPr>
        <w:r>
          <w:fldChar w:fldCharType="begin"/>
        </w:r>
        <w:r>
          <w:instrText>PAGE   \* MERGEFORMAT</w:instrText>
        </w:r>
        <w:r>
          <w:fldChar w:fldCharType="separate"/>
        </w:r>
        <w:r w:rsidR="00F70DC7">
          <w:rPr>
            <w:noProof/>
          </w:rPr>
          <w:t>6</w:t>
        </w:r>
        <w:r>
          <w:fldChar w:fldCharType="end"/>
        </w:r>
      </w:p>
    </w:sdtContent>
  </w:sdt>
  <w:p w:rsidR="00DF334E" w:rsidRDefault="00DF33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51C"/>
    <w:rsid w:val="0000074B"/>
    <w:rsid w:val="00001DD4"/>
    <w:rsid w:val="0000210A"/>
    <w:rsid w:val="00002810"/>
    <w:rsid w:val="0000615B"/>
    <w:rsid w:val="00006EB4"/>
    <w:rsid w:val="000071F1"/>
    <w:rsid w:val="000215B3"/>
    <w:rsid w:val="000256A3"/>
    <w:rsid w:val="000256EC"/>
    <w:rsid w:val="000259BA"/>
    <w:rsid w:val="00025EA7"/>
    <w:rsid w:val="00025FF1"/>
    <w:rsid w:val="00026653"/>
    <w:rsid w:val="00027C63"/>
    <w:rsid w:val="0003008B"/>
    <w:rsid w:val="00031CE4"/>
    <w:rsid w:val="00033568"/>
    <w:rsid w:val="000337BA"/>
    <w:rsid w:val="000360C6"/>
    <w:rsid w:val="00047948"/>
    <w:rsid w:val="000504A0"/>
    <w:rsid w:val="00050C54"/>
    <w:rsid w:val="00051E67"/>
    <w:rsid w:val="00052E86"/>
    <w:rsid w:val="00054CAD"/>
    <w:rsid w:val="00054E64"/>
    <w:rsid w:val="000563E9"/>
    <w:rsid w:val="0005730D"/>
    <w:rsid w:val="00060699"/>
    <w:rsid w:val="000617E6"/>
    <w:rsid w:val="00063947"/>
    <w:rsid w:val="000640DA"/>
    <w:rsid w:val="00066216"/>
    <w:rsid w:val="00067BCB"/>
    <w:rsid w:val="00071F47"/>
    <w:rsid w:val="00073347"/>
    <w:rsid w:val="0007584A"/>
    <w:rsid w:val="000765CA"/>
    <w:rsid w:val="00076D3A"/>
    <w:rsid w:val="000770C1"/>
    <w:rsid w:val="000850B5"/>
    <w:rsid w:val="00085C64"/>
    <w:rsid w:val="00086BEC"/>
    <w:rsid w:val="00087EFA"/>
    <w:rsid w:val="0009641E"/>
    <w:rsid w:val="00097CCD"/>
    <w:rsid w:val="000A154F"/>
    <w:rsid w:val="000A1E3A"/>
    <w:rsid w:val="000A54D2"/>
    <w:rsid w:val="000A7074"/>
    <w:rsid w:val="000A7A42"/>
    <w:rsid w:val="000B388C"/>
    <w:rsid w:val="000B4BBA"/>
    <w:rsid w:val="000B5D02"/>
    <w:rsid w:val="000B6D4E"/>
    <w:rsid w:val="000C1823"/>
    <w:rsid w:val="000C7AB7"/>
    <w:rsid w:val="000C7DD9"/>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EA8"/>
    <w:rsid w:val="00103E2B"/>
    <w:rsid w:val="00104A96"/>
    <w:rsid w:val="001055B3"/>
    <w:rsid w:val="001064DE"/>
    <w:rsid w:val="00106995"/>
    <w:rsid w:val="00106A8C"/>
    <w:rsid w:val="00107A3C"/>
    <w:rsid w:val="00107D69"/>
    <w:rsid w:val="00110CA1"/>
    <w:rsid w:val="001160AE"/>
    <w:rsid w:val="001176BA"/>
    <w:rsid w:val="00117BE6"/>
    <w:rsid w:val="00120199"/>
    <w:rsid w:val="0013147B"/>
    <w:rsid w:val="00133CD9"/>
    <w:rsid w:val="00134963"/>
    <w:rsid w:val="001354F6"/>
    <w:rsid w:val="001421E4"/>
    <w:rsid w:val="00143B68"/>
    <w:rsid w:val="001444CD"/>
    <w:rsid w:val="00146EAA"/>
    <w:rsid w:val="001540F7"/>
    <w:rsid w:val="00156011"/>
    <w:rsid w:val="00160D4C"/>
    <w:rsid w:val="0016107D"/>
    <w:rsid w:val="00165F1B"/>
    <w:rsid w:val="001670C5"/>
    <w:rsid w:val="00170BEE"/>
    <w:rsid w:val="00171BD4"/>
    <w:rsid w:val="001720FE"/>
    <w:rsid w:val="001766DC"/>
    <w:rsid w:val="001815EA"/>
    <w:rsid w:val="001858CE"/>
    <w:rsid w:val="0018717F"/>
    <w:rsid w:val="0019031A"/>
    <w:rsid w:val="001907AD"/>
    <w:rsid w:val="00192579"/>
    <w:rsid w:val="0019257B"/>
    <w:rsid w:val="001937D6"/>
    <w:rsid w:val="00195873"/>
    <w:rsid w:val="00196952"/>
    <w:rsid w:val="0019731B"/>
    <w:rsid w:val="001A70E5"/>
    <w:rsid w:val="001B2603"/>
    <w:rsid w:val="001B6BE8"/>
    <w:rsid w:val="001C2882"/>
    <w:rsid w:val="001C3EDD"/>
    <w:rsid w:val="001C44F3"/>
    <w:rsid w:val="001C5131"/>
    <w:rsid w:val="001C62FC"/>
    <w:rsid w:val="001C6AD4"/>
    <w:rsid w:val="001C7E33"/>
    <w:rsid w:val="001D5BAF"/>
    <w:rsid w:val="001D7FB7"/>
    <w:rsid w:val="001E08D6"/>
    <w:rsid w:val="001E2772"/>
    <w:rsid w:val="001E3F2C"/>
    <w:rsid w:val="001E4472"/>
    <w:rsid w:val="001E5131"/>
    <w:rsid w:val="001E562B"/>
    <w:rsid w:val="001F1BCF"/>
    <w:rsid w:val="001F27DC"/>
    <w:rsid w:val="001F38BD"/>
    <w:rsid w:val="001F7A63"/>
    <w:rsid w:val="001F7A87"/>
    <w:rsid w:val="00204A9F"/>
    <w:rsid w:val="00206538"/>
    <w:rsid w:val="00210FAF"/>
    <w:rsid w:val="002115F5"/>
    <w:rsid w:val="00212BFE"/>
    <w:rsid w:val="00212F8C"/>
    <w:rsid w:val="00214511"/>
    <w:rsid w:val="00214F6A"/>
    <w:rsid w:val="00215C59"/>
    <w:rsid w:val="002164FB"/>
    <w:rsid w:val="00236460"/>
    <w:rsid w:val="00236E28"/>
    <w:rsid w:val="002376EA"/>
    <w:rsid w:val="002416B3"/>
    <w:rsid w:val="00241DEF"/>
    <w:rsid w:val="0024280D"/>
    <w:rsid w:val="00243AA5"/>
    <w:rsid w:val="002531D1"/>
    <w:rsid w:val="0025583A"/>
    <w:rsid w:val="00255CDD"/>
    <w:rsid w:val="002569BC"/>
    <w:rsid w:val="00257243"/>
    <w:rsid w:val="0026474A"/>
    <w:rsid w:val="002650E7"/>
    <w:rsid w:val="002659AD"/>
    <w:rsid w:val="00267E4F"/>
    <w:rsid w:val="00271352"/>
    <w:rsid w:val="00271557"/>
    <w:rsid w:val="00271B32"/>
    <w:rsid w:val="00271D37"/>
    <w:rsid w:val="00272DDF"/>
    <w:rsid w:val="00273CB8"/>
    <w:rsid w:val="00274B5E"/>
    <w:rsid w:val="00280E8A"/>
    <w:rsid w:val="00282B35"/>
    <w:rsid w:val="002852FD"/>
    <w:rsid w:val="0028534F"/>
    <w:rsid w:val="00286A89"/>
    <w:rsid w:val="00296DA9"/>
    <w:rsid w:val="00297268"/>
    <w:rsid w:val="002A79AD"/>
    <w:rsid w:val="002A7D80"/>
    <w:rsid w:val="002B20CE"/>
    <w:rsid w:val="002C1B78"/>
    <w:rsid w:val="002C4D14"/>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A8"/>
    <w:rsid w:val="00324771"/>
    <w:rsid w:val="003253B5"/>
    <w:rsid w:val="00330437"/>
    <w:rsid w:val="00333D59"/>
    <w:rsid w:val="003342F0"/>
    <w:rsid w:val="0033534E"/>
    <w:rsid w:val="00335F4C"/>
    <w:rsid w:val="00340EFC"/>
    <w:rsid w:val="003423EA"/>
    <w:rsid w:val="0034389B"/>
    <w:rsid w:val="00350AA7"/>
    <w:rsid w:val="00350C41"/>
    <w:rsid w:val="00351E09"/>
    <w:rsid w:val="00352E5F"/>
    <w:rsid w:val="0035541D"/>
    <w:rsid w:val="00356848"/>
    <w:rsid w:val="003571F6"/>
    <w:rsid w:val="00361B7D"/>
    <w:rsid w:val="003621DE"/>
    <w:rsid w:val="003633A4"/>
    <w:rsid w:val="003654DC"/>
    <w:rsid w:val="00365F45"/>
    <w:rsid w:val="0036712F"/>
    <w:rsid w:val="0037340C"/>
    <w:rsid w:val="00374918"/>
    <w:rsid w:val="00377AC6"/>
    <w:rsid w:val="00382C7B"/>
    <w:rsid w:val="00383E8A"/>
    <w:rsid w:val="00384874"/>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B5F1F"/>
    <w:rsid w:val="003C0016"/>
    <w:rsid w:val="003C1C64"/>
    <w:rsid w:val="003C22FD"/>
    <w:rsid w:val="003C4EB5"/>
    <w:rsid w:val="003C4F57"/>
    <w:rsid w:val="003D01A4"/>
    <w:rsid w:val="003D3B6F"/>
    <w:rsid w:val="003D63FE"/>
    <w:rsid w:val="003E0226"/>
    <w:rsid w:val="003E1D9A"/>
    <w:rsid w:val="003E50E3"/>
    <w:rsid w:val="003E53F9"/>
    <w:rsid w:val="003F2251"/>
    <w:rsid w:val="003F2325"/>
    <w:rsid w:val="003F2812"/>
    <w:rsid w:val="004020E2"/>
    <w:rsid w:val="00405F3E"/>
    <w:rsid w:val="00407F2C"/>
    <w:rsid w:val="004107C2"/>
    <w:rsid w:val="00411B79"/>
    <w:rsid w:val="004149DE"/>
    <w:rsid w:val="004162F4"/>
    <w:rsid w:val="00421366"/>
    <w:rsid w:val="004214F0"/>
    <w:rsid w:val="00423706"/>
    <w:rsid w:val="00427911"/>
    <w:rsid w:val="00431655"/>
    <w:rsid w:val="004332BB"/>
    <w:rsid w:val="00433C62"/>
    <w:rsid w:val="004353DD"/>
    <w:rsid w:val="00437755"/>
    <w:rsid w:val="004415B7"/>
    <w:rsid w:val="0045262A"/>
    <w:rsid w:val="00461E5B"/>
    <w:rsid w:val="00463E19"/>
    <w:rsid w:val="004641BA"/>
    <w:rsid w:val="0046695B"/>
    <w:rsid w:val="004700DF"/>
    <w:rsid w:val="00472891"/>
    <w:rsid w:val="00472D8F"/>
    <w:rsid w:val="004747CF"/>
    <w:rsid w:val="00477D82"/>
    <w:rsid w:val="00477E42"/>
    <w:rsid w:val="004800DA"/>
    <w:rsid w:val="0048180F"/>
    <w:rsid w:val="00482E8C"/>
    <w:rsid w:val="004838AB"/>
    <w:rsid w:val="004857DC"/>
    <w:rsid w:val="004859D2"/>
    <w:rsid w:val="00487DEF"/>
    <w:rsid w:val="004962F3"/>
    <w:rsid w:val="004A537D"/>
    <w:rsid w:val="004A7FE0"/>
    <w:rsid w:val="004B09ED"/>
    <w:rsid w:val="004B7A35"/>
    <w:rsid w:val="004C3670"/>
    <w:rsid w:val="004C79D4"/>
    <w:rsid w:val="004D0ACD"/>
    <w:rsid w:val="004D0BB4"/>
    <w:rsid w:val="004D2A45"/>
    <w:rsid w:val="004D43F3"/>
    <w:rsid w:val="004E1A8E"/>
    <w:rsid w:val="004E2CE2"/>
    <w:rsid w:val="00500A11"/>
    <w:rsid w:val="005038DF"/>
    <w:rsid w:val="00507DCB"/>
    <w:rsid w:val="00510CAC"/>
    <w:rsid w:val="00511845"/>
    <w:rsid w:val="005138A4"/>
    <w:rsid w:val="00513A0E"/>
    <w:rsid w:val="00515D6F"/>
    <w:rsid w:val="00516131"/>
    <w:rsid w:val="00520007"/>
    <w:rsid w:val="0052272B"/>
    <w:rsid w:val="00522B02"/>
    <w:rsid w:val="0052763E"/>
    <w:rsid w:val="00543263"/>
    <w:rsid w:val="00543273"/>
    <w:rsid w:val="005506F9"/>
    <w:rsid w:val="005558FF"/>
    <w:rsid w:val="00555F79"/>
    <w:rsid w:val="00561C8A"/>
    <w:rsid w:val="00561E94"/>
    <w:rsid w:val="005620C9"/>
    <w:rsid w:val="005636D6"/>
    <w:rsid w:val="00566C7E"/>
    <w:rsid w:val="00572FC4"/>
    <w:rsid w:val="00574562"/>
    <w:rsid w:val="00574AAA"/>
    <w:rsid w:val="00575CD0"/>
    <w:rsid w:val="00576425"/>
    <w:rsid w:val="00577A0B"/>
    <w:rsid w:val="00581A56"/>
    <w:rsid w:val="00583253"/>
    <w:rsid w:val="005846EB"/>
    <w:rsid w:val="00591B5A"/>
    <w:rsid w:val="00595AE9"/>
    <w:rsid w:val="00596849"/>
    <w:rsid w:val="00597FE7"/>
    <w:rsid w:val="005A0C59"/>
    <w:rsid w:val="005A1C73"/>
    <w:rsid w:val="005A4DA6"/>
    <w:rsid w:val="005A5F18"/>
    <w:rsid w:val="005A6321"/>
    <w:rsid w:val="005B1555"/>
    <w:rsid w:val="005B32F9"/>
    <w:rsid w:val="005B33EA"/>
    <w:rsid w:val="005B64AD"/>
    <w:rsid w:val="005C03E9"/>
    <w:rsid w:val="005C0C68"/>
    <w:rsid w:val="005C3BDE"/>
    <w:rsid w:val="005C5C01"/>
    <w:rsid w:val="005C643B"/>
    <w:rsid w:val="005C7875"/>
    <w:rsid w:val="005D21E8"/>
    <w:rsid w:val="005D42E4"/>
    <w:rsid w:val="005D787F"/>
    <w:rsid w:val="005E0325"/>
    <w:rsid w:val="005E067C"/>
    <w:rsid w:val="005E2490"/>
    <w:rsid w:val="005E3810"/>
    <w:rsid w:val="005E4071"/>
    <w:rsid w:val="005E4AE2"/>
    <w:rsid w:val="005E60A1"/>
    <w:rsid w:val="005F4B28"/>
    <w:rsid w:val="00601A4F"/>
    <w:rsid w:val="006064D8"/>
    <w:rsid w:val="006068CF"/>
    <w:rsid w:val="00614602"/>
    <w:rsid w:val="00615712"/>
    <w:rsid w:val="006209CF"/>
    <w:rsid w:val="00623314"/>
    <w:rsid w:val="00623760"/>
    <w:rsid w:val="006257E2"/>
    <w:rsid w:val="00633D51"/>
    <w:rsid w:val="00633DB4"/>
    <w:rsid w:val="006367F9"/>
    <w:rsid w:val="006424D8"/>
    <w:rsid w:val="00643E10"/>
    <w:rsid w:val="0064599A"/>
    <w:rsid w:val="00645F7A"/>
    <w:rsid w:val="00647EB1"/>
    <w:rsid w:val="00653E71"/>
    <w:rsid w:val="00662534"/>
    <w:rsid w:val="00662840"/>
    <w:rsid w:val="00664029"/>
    <w:rsid w:val="0066637B"/>
    <w:rsid w:val="0067147B"/>
    <w:rsid w:val="00675DE1"/>
    <w:rsid w:val="00680171"/>
    <w:rsid w:val="00680708"/>
    <w:rsid w:val="0068101C"/>
    <w:rsid w:val="00685712"/>
    <w:rsid w:val="00692F38"/>
    <w:rsid w:val="0069338D"/>
    <w:rsid w:val="00694815"/>
    <w:rsid w:val="00695895"/>
    <w:rsid w:val="0069716A"/>
    <w:rsid w:val="006A758D"/>
    <w:rsid w:val="006B59B3"/>
    <w:rsid w:val="006B66C3"/>
    <w:rsid w:val="006B6C9C"/>
    <w:rsid w:val="006B7066"/>
    <w:rsid w:val="006C3238"/>
    <w:rsid w:val="006C57D8"/>
    <w:rsid w:val="006C64ED"/>
    <w:rsid w:val="006D07E7"/>
    <w:rsid w:val="006D26CD"/>
    <w:rsid w:val="006D3099"/>
    <w:rsid w:val="006D5998"/>
    <w:rsid w:val="006D6134"/>
    <w:rsid w:val="006D78C7"/>
    <w:rsid w:val="006D78CD"/>
    <w:rsid w:val="006E0ED1"/>
    <w:rsid w:val="006E4B53"/>
    <w:rsid w:val="006E5DCC"/>
    <w:rsid w:val="006F09E4"/>
    <w:rsid w:val="006F1164"/>
    <w:rsid w:val="006F1E19"/>
    <w:rsid w:val="006F388E"/>
    <w:rsid w:val="006F591B"/>
    <w:rsid w:val="0070480F"/>
    <w:rsid w:val="0071313E"/>
    <w:rsid w:val="0071364C"/>
    <w:rsid w:val="00713CED"/>
    <w:rsid w:val="0071458B"/>
    <w:rsid w:val="00717B25"/>
    <w:rsid w:val="00717B31"/>
    <w:rsid w:val="00722ACF"/>
    <w:rsid w:val="00723FFA"/>
    <w:rsid w:val="0072423D"/>
    <w:rsid w:val="0072486A"/>
    <w:rsid w:val="00726AD2"/>
    <w:rsid w:val="0072740F"/>
    <w:rsid w:val="007320B8"/>
    <w:rsid w:val="00740619"/>
    <w:rsid w:val="0074080C"/>
    <w:rsid w:val="0074090A"/>
    <w:rsid w:val="00740E0E"/>
    <w:rsid w:val="007468DB"/>
    <w:rsid w:val="00750D90"/>
    <w:rsid w:val="007519ED"/>
    <w:rsid w:val="007535ED"/>
    <w:rsid w:val="007541B8"/>
    <w:rsid w:val="00760222"/>
    <w:rsid w:val="00761E3B"/>
    <w:rsid w:val="0076221F"/>
    <w:rsid w:val="00762782"/>
    <w:rsid w:val="00762BE8"/>
    <w:rsid w:val="00762FA9"/>
    <w:rsid w:val="00763C33"/>
    <w:rsid w:val="00767224"/>
    <w:rsid w:val="0077172B"/>
    <w:rsid w:val="0077232A"/>
    <w:rsid w:val="007731ED"/>
    <w:rsid w:val="007734FB"/>
    <w:rsid w:val="007779B0"/>
    <w:rsid w:val="00780632"/>
    <w:rsid w:val="00780871"/>
    <w:rsid w:val="007819A9"/>
    <w:rsid w:val="00781B81"/>
    <w:rsid w:val="00782D53"/>
    <w:rsid w:val="00784737"/>
    <w:rsid w:val="00790C30"/>
    <w:rsid w:val="00790E04"/>
    <w:rsid w:val="0079110E"/>
    <w:rsid w:val="0079142E"/>
    <w:rsid w:val="00791C7E"/>
    <w:rsid w:val="007945F6"/>
    <w:rsid w:val="007A0258"/>
    <w:rsid w:val="007A2841"/>
    <w:rsid w:val="007B01DD"/>
    <w:rsid w:val="007B40FC"/>
    <w:rsid w:val="007B4C08"/>
    <w:rsid w:val="007C076E"/>
    <w:rsid w:val="007C0A2B"/>
    <w:rsid w:val="007C3C15"/>
    <w:rsid w:val="007C5BF6"/>
    <w:rsid w:val="007D439B"/>
    <w:rsid w:val="007D6507"/>
    <w:rsid w:val="007D755B"/>
    <w:rsid w:val="007E6445"/>
    <w:rsid w:val="007E766D"/>
    <w:rsid w:val="007F09ED"/>
    <w:rsid w:val="007F3054"/>
    <w:rsid w:val="007F34E8"/>
    <w:rsid w:val="007F7247"/>
    <w:rsid w:val="007F758A"/>
    <w:rsid w:val="00800671"/>
    <w:rsid w:val="008018A0"/>
    <w:rsid w:val="00801975"/>
    <w:rsid w:val="00801C06"/>
    <w:rsid w:val="008153F4"/>
    <w:rsid w:val="00816050"/>
    <w:rsid w:val="00820C69"/>
    <w:rsid w:val="00824BE3"/>
    <w:rsid w:val="00826131"/>
    <w:rsid w:val="00831745"/>
    <w:rsid w:val="00832BFE"/>
    <w:rsid w:val="008330BE"/>
    <w:rsid w:val="00836A91"/>
    <w:rsid w:val="0084199A"/>
    <w:rsid w:val="008520BC"/>
    <w:rsid w:val="008546A1"/>
    <w:rsid w:val="008576F5"/>
    <w:rsid w:val="00857FBA"/>
    <w:rsid w:val="008701D8"/>
    <w:rsid w:val="0087101E"/>
    <w:rsid w:val="00872DB6"/>
    <w:rsid w:val="00872F10"/>
    <w:rsid w:val="00874527"/>
    <w:rsid w:val="008774F2"/>
    <w:rsid w:val="00877975"/>
    <w:rsid w:val="008856CC"/>
    <w:rsid w:val="008907B7"/>
    <w:rsid w:val="00891516"/>
    <w:rsid w:val="008919A3"/>
    <w:rsid w:val="0089239E"/>
    <w:rsid w:val="00895FCE"/>
    <w:rsid w:val="00896537"/>
    <w:rsid w:val="008A0A24"/>
    <w:rsid w:val="008A25E8"/>
    <w:rsid w:val="008A4D0C"/>
    <w:rsid w:val="008A5BA4"/>
    <w:rsid w:val="008B2924"/>
    <w:rsid w:val="008C51C8"/>
    <w:rsid w:val="008C6D9A"/>
    <w:rsid w:val="008D07E3"/>
    <w:rsid w:val="008D2428"/>
    <w:rsid w:val="008D2F48"/>
    <w:rsid w:val="008D7EA4"/>
    <w:rsid w:val="008E3573"/>
    <w:rsid w:val="008E4CBC"/>
    <w:rsid w:val="008F176E"/>
    <w:rsid w:val="008F1B79"/>
    <w:rsid w:val="008F1CCC"/>
    <w:rsid w:val="008F4BA1"/>
    <w:rsid w:val="008F5846"/>
    <w:rsid w:val="008F614D"/>
    <w:rsid w:val="00900CE1"/>
    <w:rsid w:val="009028D8"/>
    <w:rsid w:val="00902BFE"/>
    <w:rsid w:val="009069F0"/>
    <w:rsid w:val="00906BB8"/>
    <w:rsid w:val="00910773"/>
    <w:rsid w:val="009128D5"/>
    <w:rsid w:val="009135DC"/>
    <w:rsid w:val="00913CAE"/>
    <w:rsid w:val="00916638"/>
    <w:rsid w:val="0092363D"/>
    <w:rsid w:val="00924F9E"/>
    <w:rsid w:val="00936E0C"/>
    <w:rsid w:val="009376F0"/>
    <w:rsid w:val="00940F0E"/>
    <w:rsid w:val="0094112F"/>
    <w:rsid w:val="00943A04"/>
    <w:rsid w:val="009441E9"/>
    <w:rsid w:val="00944499"/>
    <w:rsid w:val="009448ED"/>
    <w:rsid w:val="00944A16"/>
    <w:rsid w:val="009469D3"/>
    <w:rsid w:val="00956CC7"/>
    <w:rsid w:val="00957041"/>
    <w:rsid w:val="009644BE"/>
    <w:rsid w:val="00966BEF"/>
    <w:rsid w:val="00972530"/>
    <w:rsid w:val="0097546E"/>
    <w:rsid w:val="00976852"/>
    <w:rsid w:val="0097779A"/>
    <w:rsid w:val="00977E75"/>
    <w:rsid w:val="00977FA0"/>
    <w:rsid w:val="0098207D"/>
    <w:rsid w:val="00983465"/>
    <w:rsid w:val="009856EC"/>
    <w:rsid w:val="0099338A"/>
    <w:rsid w:val="009960B1"/>
    <w:rsid w:val="00996B41"/>
    <w:rsid w:val="009A1906"/>
    <w:rsid w:val="009A31BC"/>
    <w:rsid w:val="009A34AE"/>
    <w:rsid w:val="009A485F"/>
    <w:rsid w:val="009A4970"/>
    <w:rsid w:val="009A5859"/>
    <w:rsid w:val="009B21B6"/>
    <w:rsid w:val="009B7A5D"/>
    <w:rsid w:val="009D12D4"/>
    <w:rsid w:val="009D356D"/>
    <w:rsid w:val="009D4B0F"/>
    <w:rsid w:val="009D53E2"/>
    <w:rsid w:val="009D54B0"/>
    <w:rsid w:val="009D6D02"/>
    <w:rsid w:val="009D6E77"/>
    <w:rsid w:val="009E1F0C"/>
    <w:rsid w:val="009F3713"/>
    <w:rsid w:val="009F4A05"/>
    <w:rsid w:val="009F5172"/>
    <w:rsid w:val="009F5CDC"/>
    <w:rsid w:val="00A014F0"/>
    <w:rsid w:val="00A01E0B"/>
    <w:rsid w:val="00A02807"/>
    <w:rsid w:val="00A02F21"/>
    <w:rsid w:val="00A113FB"/>
    <w:rsid w:val="00A16B30"/>
    <w:rsid w:val="00A2078F"/>
    <w:rsid w:val="00A21E9D"/>
    <w:rsid w:val="00A22E9C"/>
    <w:rsid w:val="00A24E98"/>
    <w:rsid w:val="00A26017"/>
    <w:rsid w:val="00A2667E"/>
    <w:rsid w:val="00A31868"/>
    <w:rsid w:val="00A33DAE"/>
    <w:rsid w:val="00A343CD"/>
    <w:rsid w:val="00A36AFD"/>
    <w:rsid w:val="00A36E79"/>
    <w:rsid w:val="00A46DE6"/>
    <w:rsid w:val="00A47B44"/>
    <w:rsid w:val="00A52397"/>
    <w:rsid w:val="00A52FE0"/>
    <w:rsid w:val="00A537B4"/>
    <w:rsid w:val="00A5611D"/>
    <w:rsid w:val="00A63931"/>
    <w:rsid w:val="00A6489B"/>
    <w:rsid w:val="00A66C87"/>
    <w:rsid w:val="00A66F95"/>
    <w:rsid w:val="00A706AB"/>
    <w:rsid w:val="00A7701C"/>
    <w:rsid w:val="00A778EF"/>
    <w:rsid w:val="00A8690E"/>
    <w:rsid w:val="00A952B7"/>
    <w:rsid w:val="00A95687"/>
    <w:rsid w:val="00AA1E59"/>
    <w:rsid w:val="00AA6E39"/>
    <w:rsid w:val="00AA7F19"/>
    <w:rsid w:val="00AB4532"/>
    <w:rsid w:val="00AB7142"/>
    <w:rsid w:val="00AC1461"/>
    <w:rsid w:val="00AC395B"/>
    <w:rsid w:val="00AC64FC"/>
    <w:rsid w:val="00AC70C4"/>
    <w:rsid w:val="00AC7256"/>
    <w:rsid w:val="00AC7428"/>
    <w:rsid w:val="00AD09EE"/>
    <w:rsid w:val="00AE2EA8"/>
    <w:rsid w:val="00AE3940"/>
    <w:rsid w:val="00AE49E2"/>
    <w:rsid w:val="00AE5872"/>
    <w:rsid w:val="00AF0EAB"/>
    <w:rsid w:val="00AF304B"/>
    <w:rsid w:val="00AF6379"/>
    <w:rsid w:val="00B00F76"/>
    <w:rsid w:val="00B0278E"/>
    <w:rsid w:val="00B0612D"/>
    <w:rsid w:val="00B0661C"/>
    <w:rsid w:val="00B076D4"/>
    <w:rsid w:val="00B13CFE"/>
    <w:rsid w:val="00B13E48"/>
    <w:rsid w:val="00B164AF"/>
    <w:rsid w:val="00B17D97"/>
    <w:rsid w:val="00B22730"/>
    <w:rsid w:val="00B22753"/>
    <w:rsid w:val="00B231EA"/>
    <w:rsid w:val="00B2692E"/>
    <w:rsid w:val="00B307C9"/>
    <w:rsid w:val="00B35859"/>
    <w:rsid w:val="00B405EC"/>
    <w:rsid w:val="00B40CFF"/>
    <w:rsid w:val="00B428ED"/>
    <w:rsid w:val="00B43901"/>
    <w:rsid w:val="00B44D30"/>
    <w:rsid w:val="00B479FB"/>
    <w:rsid w:val="00B50CBE"/>
    <w:rsid w:val="00B50E68"/>
    <w:rsid w:val="00B52037"/>
    <w:rsid w:val="00B564EB"/>
    <w:rsid w:val="00B61025"/>
    <w:rsid w:val="00B63499"/>
    <w:rsid w:val="00B63D08"/>
    <w:rsid w:val="00B6436D"/>
    <w:rsid w:val="00B668C9"/>
    <w:rsid w:val="00B67577"/>
    <w:rsid w:val="00B70297"/>
    <w:rsid w:val="00B7032E"/>
    <w:rsid w:val="00B705E2"/>
    <w:rsid w:val="00B72BD5"/>
    <w:rsid w:val="00B734AE"/>
    <w:rsid w:val="00B734DC"/>
    <w:rsid w:val="00B76F05"/>
    <w:rsid w:val="00B8064C"/>
    <w:rsid w:val="00B82AD9"/>
    <w:rsid w:val="00B831FC"/>
    <w:rsid w:val="00B85E3D"/>
    <w:rsid w:val="00B90B6F"/>
    <w:rsid w:val="00B94E0A"/>
    <w:rsid w:val="00B96C09"/>
    <w:rsid w:val="00BA2ED2"/>
    <w:rsid w:val="00BA4C88"/>
    <w:rsid w:val="00BA7465"/>
    <w:rsid w:val="00BB2DF4"/>
    <w:rsid w:val="00BC14BF"/>
    <w:rsid w:val="00BC570D"/>
    <w:rsid w:val="00BC623C"/>
    <w:rsid w:val="00BC7D8E"/>
    <w:rsid w:val="00BD3409"/>
    <w:rsid w:val="00BD7913"/>
    <w:rsid w:val="00BE083C"/>
    <w:rsid w:val="00BE2E2E"/>
    <w:rsid w:val="00BE3C6F"/>
    <w:rsid w:val="00BE70E8"/>
    <w:rsid w:val="00BF2A8F"/>
    <w:rsid w:val="00BF3879"/>
    <w:rsid w:val="00BF7A8D"/>
    <w:rsid w:val="00BF7F38"/>
    <w:rsid w:val="00C06230"/>
    <w:rsid w:val="00C063E9"/>
    <w:rsid w:val="00C16FCE"/>
    <w:rsid w:val="00C171F5"/>
    <w:rsid w:val="00C22CE0"/>
    <w:rsid w:val="00C2308B"/>
    <w:rsid w:val="00C26595"/>
    <w:rsid w:val="00C31B12"/>
    <w:rsid w:val="00C33B01"/>
    <w:rsid w:val="00C35D20"/>
    <w:rsid w:val="00C36C09"/>
    <w:rsid w:val="00C375CD"/>
    <w:rsid w:val="00C404CE"/>
    <w:rsid w:val="00C414DF"/>
    <w:rsid w:val="00C41876"/>
    <w:rsid w:val="00C44B1A"/>
    <w:rsid w:val="00C46597"/>
    <w:rsid w:val="00C46C5B"/>
    <w:rsid w:val="00C50444"/>
    <w:rsid w:val="00C5251C"/>
    <w:rsid w:val="00C55539"/>
    <w:rsid w:val="00C56A2F"/>
    <w:rsid w:val="00C646E5"/>
    <w:rsid w:val="00C6540B"/>
    <w:rsid w:val="00C66DF9"/>
    <w:rsid w:val="00C676F6"/>
    <w:rsid w:val="00C726C6"/>
    <w:rsid w:val="00C72F1E"/>
    <w:rsid w:val="00C72F2A"/>
    <w:rsid w:val="00C737DE"/>
    <w:rsid w:val="00C762D7"/>
    <w:rsid w:val="00C76B28"/>
    <w:rsid w:val="00C7779F"/>
    <w:rsid w:val="00C810C3"/>
    <w:rsid w:val="00C8156A"/>
    <w:rsid w:val="00C86836"/>
    <w:rsid w:val="00C93BAE"/>
    <w:rsid w:val="00C95CAC"/>
    <w:rsid w:val="00C95D94"/>
    <w:rsid w:val="00C97A7E"/>
    <w:rsid w:val="00CA1C91"/>
    <w:rsid w:val="00CA7C91"/>
    <w:rsid w:val="00CB07F0"/>
    <w:rsid w:val="00CB15D7"/>
    <w:rsid w:val="00CB20BB"/>
    <w:rsid w:val="00CB22C6"/>
    <w:rsid w:val="00CB3898"/>
    <w:rsid w:val="00CB680D"/>
    <w:rsid w:val="00CB68DF"/>
    <w:rsid w:val="00CB6FEC"/>
    <w:rsid w:val="00CC54C2"/>
    <w:rsid w:val="00CC5CCE"/>
    <w:rsid w:val="00CC710B"/>
    <w:rsid w:val="00CD2951"/>
    <w:rsid w:val="00CD5071"/>
    <w:rsid w:val="00CD56E1"/>
    <w:rsid w:val="00CD60FA"/>
    <w:rsid w:val="00CE179E"/>
    <w:rsid w:val="00CE56DC"/>
    <w:rsid w:val="00CE58C1"/>
    <w:rsid w:val="00CE59FB"/>
    <w:rsid w:val="00CE660D"/>
    <w:rsid w:val="00CE6783"/>
    <w:rsid w:val="00CF0053"/>
    <w:rsid w:val="00CF0F8F"/>
    <w:rsid w:val="00CF4504"/>
    <w:rsid w:val="00D005CD"/>
    <w:rsid w:val="00D068A6"/>
    <w:rsid w:val="00D072FF"/>
    <w:rsid w:val="00D1272A"/>
    <w:rsid w:val="00D13749"/>
    <w:rsid w:val="00D1479E"/>
    <w:rsid w:val="00D15F7D"/>
    <w:rsid w:val="00D17CE6"/>
    <w:rsid w:val="00D20203"/>
    <w:rsid w:val="00D20A65"/>
    <w:rsid w:val="00D20FAE"/>
    <w:rsid w:val="00D238FD"/>
    <w:rsid w:val="00D315E8"/>
    <w:rsid w:val="00D363B4"/>
    <w:rsid w:val="00D37015"/>
    <w:rsid w:val="00D37F76"/>
    <w:rsid w:val="00D43029"/>
    <w:rsid w:val="00D454D0"/>
    <w:rsid w:val="00D461ED"/>
    <w:rsid w:val="00D46D85"/>
    <w:rsid w:val="00D614C3"/>
    <w:rsid w:val="00D62B81"/>
    <w:rsid w:val="00D64C02"/>
    <w:rsid w:val="00D665CE"/>
    <w:rsid w:val="00D71ADD"/>
    <w:rsid w:val="00D71EF8"/>
    <w:rsid w:val="00D72CD4"/>
    <w:rsid w:val="00D75CF2"/>
    <w:rsid w:val="00D80212"/>
    <w:rsid w:val="00D83860"/>
    <w:rsid w:val="00D839AC"/>
    <w:rsid w:val="00D83B3F"/>
    <w:rsid w:val="00D864B6"/>
    <w:rsid w:val="00D877F7"/>
    <w:rsid w:val="00D92AD2"/>
    <w:rsid w:val="00D971A6"/>
    <w:rsid w:val="00DA4350"/>
    <w:rsid w:val="00DA4A7E"/>
    <w:rsid w:val="00DA6C75"/>
    <w:rsid w:val="00DB2A0F"/>
    <w:rsid w:val="00DB3901"/>
    <w:rsid w:val="00DB3FAD"/>
    <w:rsid w:val="00DB62B6"/>
    <w:rsid w:val="00DB6FF7"/>
    <w:rsid w:val="00DB7011"/>
    <w:rsid w:val="00DB72D8"/>
    <w:rsid w:val="00DC000E"/>
    <w:rsid w:val="00DC262E"/>
    <w:rsid w:val="00DC3748"/>
    <w:rsid w:val="00DC3C0E"/>
    <w:rsid w:val="00DC6768"/>
    <w:rsid w:val="00DD1892"/>
    <w:rsid w:val="00DD2814"/>
    <w:rsid w:val="00DD3935"/>
    <w:rsid w:val="00DD49C4"/>
    <w:rsid w:val="00DD59B6"/>
    <w:rsid w:val="00DE572D"/>
    <w:rsid w:val="00DE636D"/>
    <w:rsid w:val="00DE6787"/>
    <w:rsid w:val="00DE6F5A"/>
    <w:rsid w:val="00DF05E8"/>
    <w:rsid w:val="00DF334E"/>
    <w:rsid w:val="00DF33E4"/>
    <w:rsid w:val="00DF720B"/>
    <w:rsid w:val="00DF7295"/>
    <w:rsid w:val="00DF79DC"/>
    <w:rsid w:val="00DF7C9D"/>
    <w:rsid w:val="00E01182"/>
    <w:rsid w:val="00E06BE0"/>
    <w:rsid w:val="00E12814"/>
    <w:rsid w:val="00E209A0"/>
    <w:rsid w:val="00E20D06"/>
    <w:rsid w:val="00E235F6"/>
    <w:rsid w:val="00E301F5"/>
    <w:rsid w:val="00E304B0"/>
    <w:rsid w:val="00E306FA"/>
    <w:rsid w:val="00E34A5B"/>
    <w:rsid w:val="00E36816"/>
    <w:rsid w:val="00E3790B"/>
    <w:rsid w:val="00E44D52"/>
    <w:rsid w:val="00E463E6"/>
    <w:rsid w:val="00E50A0A"/>
    <w:rsid w:val="00E549F4"/>
    <w:rsid w:val="00E557B9"/>
    <w:rsid w:val="00E61884"/>
    <w:rsid w:val="00E63961"/>
    <w:rsid w:val="00E63DB7"/>
    <w:rsid w:val="00E65AE4"/>
    <w:rsid w:val="00E701CC"/>
    <w:rsid w:val="00E743A2"/>
    <w:rsid w:val="00E74441"/>
    <w:rsid w:val="00E74FF5"/>
    <w:rsid w:val="00E75FB9"/>
    <w:rsid w:val="00E76235"/>
    <w:rsid w:val="00E772DB"/>
    <w:rsid w:val="00E808A0"/>
    <w:rsid w:val="00E80C2D"/>
    <w:rsid w:val="00E82E21"/>
    <w:rsid w:val="00E92103"/>
    <w:rsid w:val="00E9315D"/>
    <w:rsid w:val="00E93DF1"/>
    <w:rsid w:val="00E960B7"/>
    <w:rsid w:val="00EA0FD1"/>
    <w:rsid w:val="00EA44C0"/>
    <w:rsid w:val="00EA4C34"/>
    <w:rsid w:val="00EA5AC1"/>
    <w:rsid w:val="00EA5EA6"/>
    <w:rsid w:val="00EA6988"/>
    <w:rsid w:val="00EB1019"/>
    <w:rsid w:val="00EB1578"/>
    <w:rsid w:val="00EB3919"/>
    <w:rsid w:val="00EC2BB0"/>
    <w:rsid w:val="00EC48A7"/>
    <w:rsid w:val="00EC6DD5"/>
    <w:rsid w:val="00ED3351"/>
    <w:rsid w:val="00ED47B9"/>
    <w:rsid w:val="00ED4CBB"/>
    <w:rsid w:val="00ED557E"/>
    <w:rsid w:val="00ED7244"/>
    <w:rsid w:val="00EE28DF"/>
    <w:rsid w:val="00EE4946"/>
    <w:rsid w:val="00EE5E58"/>
    <w:rsid w:val="00EF0483"/>
    <w:rsid w:val="00EF715D"/>
    <w:rsid w:val="00F014AB"/>
    <w:rsid w:val="00F07278"/>
    <w:rsid w:val="00F126E7"/>
    <w:rsid w:val="00F20CB9"/>
    <w:rsid w:val="00F20F94"/>
    <w:rsid w:val="00F232DB"/>
    <w:rsid w:val="00F26020"/>
    <w:rsid w:val="00F26441"/>
    <w:rsid w:val="00F26A70"/>
    <w:rsid w:val="00F30535"/>
    <w:rsid w:val="00F31A86"/>
    <w:rsid w:val="00F42314"/>
    <w:rsid w:val="00F44D7E"/>
    <w:rsid w:val="00F44DEC"/>
    <w:rsid w:val="00F46DB5"/>
    <w:rsid w:val="00F5042C"/>
    <w:rsid w:val="00F50DE5"/>
    <w:rsid w:val="00F514F4"/>
    <w:rsid w:val="00F51915"/>
    <w:rsid w:val="00F56356"/>
    <w:rsid w:val="00F56584"/>
    <w:rsid w:val="00F60B73"/>
    <w:rsid w:val="00F61661"/>
    <w:rsid w:val="00F64586"/>
    <w:rsid w:val="00F64ED7"/>
    <w:rsid w:val="00F658DD"/>
    <w:rsid w:val="00F66C94"/>
    <w:rsid w:val="00F70DC7"/>
    <w:rsid w:val="00F721E2"/>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A551A"/>
    <w:rsid w:val="00FA68CC"/>
    <w:rsid w:val="00FB00BF"/>
    <w:rsid w:val="00FB053C"/>
    <w:rsid w:val="00FB2D8F"/>
    <w:rsid w:val="00FB34B6"/>
    <w:rsid w:val="00FB4A4F"/>
    <w:rsid w:val="00FD2611"/>
    <w:rsid w:val="00FD7BC1"/>
    <w:rsid w:val="00FE0CAB"/>
    <w:rsid w:val="00FE18B3"/>
    <w:rsid w:val="00FE2F1F"/>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9307B-A69C-4C6C-AD5B-DDBFD472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6037">
      <w:bodyDiv w:val="1"/>
      <w:marLeft w:val="0"/>
      <w:marRight w:val="0"/>
      <w:marTop w:val="0"/>
      <w:marBottom w:val="0"/>
      <w:divBdr>
        <w:top w:val="none" w:sz="0" w:space="0" w:color="auto"/>
        <w:left w:val="none" w:sz="0" w:space="0" w:color="auto"/>
        <w:bottom w:val="none" w:sz="0" w:space="0" w:color="auto"/>
        <w:right w:val="none" w:sz="0" w:space="0" w:color="auto"/>
      </w:divBdr>
    </w:div>
    <w:div w:id="369765498">
      <w:bodyDiv w:val="1"/>
      <w:marLeft w:val="0"/>
      <w:marRight w:val="0"/>
      <w:marTop w:val="0"/>
      <w:marBottom w:val="0"/>
      <w:divBdr>
        <w:top w:val="none" w:sz="0" w:space="0" w:color="auto"/>
        <w:left w:val="none" w:sz="0" w:space="0" w:color="auto"/>
        <w:bottom w:val="none" w:sz="0" w:space="0" w:color="auto"/>
        <w:right w:val="none" w:sz="0" w:space="0" w:color="auto"/>
      </w:divBdr>
    </w:div>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533660606">
      <w:bodyDiv w:val="1"/>
      <w:marLeft w:val="0"/>
      <w:marRight w:val="0"/>
      <w:marTop w:val="0"/>
      <w:marBottom w:val="0"/>
      <w:divBdr>
        <w:top w:val="none" w:sz="0" w:space="0" w:color="auto"/>
        <w:left w:val="none" w:sz="0" w:space="0" w:color="auto"/>
        <w:bottom w:val="none" w:sz="0" w:space="0" w:color="auto"/>
        <w:right w:val="none" w:sz="0" w:space="0" w:color="auto"/>
      </w:divBdr>
    </w:div>
    <w:div w:id="543106042">
      <w:bodyDiv w:val="1"/>
      <w:marLeft w:val="0"/>
      <w:marRight w:val="0"/>
      <w:marTop w:val="0"/>
      <w:marBottom w:val="0"/>
      <w:divBdr>
        <w:top w:val="none" w:sz="0" w:space="0" w:color="auto"/>
        <w:left w:val="none" w:sz="0" w:space="0" w:color="auto"/>
        <w:bottom w:val="none" w:sz="0" w:space="0" w:color="auto"/>
        <w:right w:val="none" w:sz="0" w:space="0" w:color="auto"/>
      </w:divBdr>
    </w:div>
    <w:div w:id="607933256">
      <w:bodyDiv w:val="1"/>
      <w:marLeft w:val="0"/>
      <w:marRight w:val="0"/>
      <w:marTop w:val="0"/>
      <w:marBottom w:val="0"/>
      <w:divBdr>
        <w:top w:val="none" w:sz="0" w:space="0" w:color="auto"/>
        <w:left w:val="none" w:sz="0" w:space="0" w:color="auto"/>
        <w:bottom w:val="none" w:sz="0" w:space="0" w:color="auto"/>
        <w:right w:val="none" w:sz="0" w:space="0" w:color="auto"/>
      </w:divBdr>
    </w:div>
    <w:div w:id="1518496503">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11972B898A87B6A60409D5F6B0FF81BE26FF67F103D3DD1738F59A49BCEFB9CBDF1B33307536104CC2CF3B677AE4884090FE097D9E4FABD8t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4745-26C2-4E20-AB72-4EDB100B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2896</Words>
  <Characters>16512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Ekaterina</cp:lastModifiedBy>
  <cp:revision>2</cp:revision>
  <cp:lastPrinted>2021-11-29T03:05:00Z</cp:lastPrinted>
  <dcterms:created xsi:type="dcterms:W3CDTF">2022-10-17T04:51:00Z</dcterms:created>
  <dcterms:modified xsi:type="dcterms:W3CDTF">2022-10-17T04:51:00Z</dcterms:modified>
</cp:coreProperties>
</file>