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E4" w:rsidRPr="006E2F18" w:rsidRDefault="00721715" w:rsidP="006E2F18">
      <w:pPr>
        <w:pStyle w:val="Style7"/>
        <w:widowControl/>
        <w:spacing w:before="62" w:line="240" w:lineRule="auto"/>
        <w:ind w:left="4820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>Приложение 1</w:t>
      </w:r>
    </w:p>
    <w:p w:rsidR="000C7FE4" w:rsidRPr="006E2F18" w:rsidRDefault="00721715" w:rsidP="006E2F18">
      <w:pPr>
        <w:pStyle w:val="Style7"/>
        <w:widowControl/>
        <w:spacing w:line="278" w:lineRule="exact"/>
        <w:ind w:left="4820"/>
      </w:pPr>
      <w:r w:rsidRPr="006E2F18">
        <w:rPr>
          <w:rStyle w:val="FontStyle28"/>
          <w:rFonts w:ascii="Arial" w:hAnsi="Arial" w:cs="Arial"/>
        </w:rPr>
        <w:t xml:space="preserve">к </w:t>
      </w:r>
      <w:r w:rsidR="003F71AC" w:rsidRPr="006E2F18">
        <w:rPr>
          <w:rStyle w:val="FontStyle28"/>
          <w:rFonts w:ascii="Arial" w:hAnsi="Arial" w:cs="Arial"/>
        </w:rPr>
        <w:t>Поряд</w:t>
      </w:r>
      <w:r w:rsidR="00CA257F" w:rsidRPr="006E2F18">
        <w:rPr>
          <w:rStyle w:val="FontStyle28"/>
          <w:rFonts w:ascii="Arial" w:hAnsi="Arial" w:cs="Arial"/>
        </w:rPr>
        <w:t>к</w:t>
      </w:r>
      <w:r w:rsidR="003F71AC" w:rsidRPr="006E2F18">
        <w:rPr>
          <w:rStyle w:val="FontStyle28"/>
          <w:rFonts w:ascii="Arial" w:hAnsi="Arial" w:cs="Arial"/>
        </w:rPr>
        <w:t>у</w:t>
      </w:r>
      <w:r w:rsidR="00CA257F" w:rsidRPr="006E2F18">
        <w:rPr>
          <w:rStyle w:val="FontStyle28"/>
          <w:rFonts w:ascii="Arial" w:hAnsi="Arial" w:cs="Arial"/>
        </w:rPr>
        <w:t xml:space="preserve"> предоставления субсидий победителям конкурса «</w:t>
      </w:r>
      <w:r w:rsidR="00714A0F" w:rsidRPr="006E2F18">
        <w:rPr>
          <w:rStyle w:val="FontStyle28"/>
          <w:rFonts w:ascii="Arial" w:hAnsi="Arial" w:cs="Arial"/>
        </w:rPr>
        <w:t xml:space="preserve">Становление» в Верхнекетском районе </w:t>
      </w:r>
      <w:r w:rsidR="00CA257F" w:rsidRPr="006E2F18">
        <w:rPr>
          <w:rStyle w:val="FontStyle28"/>
        </w:rPr>
        <w:t xml:space="preserve"> </w:t>
      </w:r>
    </w:p>
    <w:p w:rsidR="00C46D78" w:rsidRPr="006E2F18" w:rsidRDefault="00C46D78" w:rsidP="006E2F18">
      <w:pPr>
        <w:pStyle w:val="Style2"/>
        <w:widowControl/>
        <w:spacing w:before="29" w:line="278" w:lineRule="exact"/>
        <w:ind w:left="4820"/>
        <w:jc w:val="both"/>
        <w:rPr>
          <w:rStyle w:val="FontStyle28"/>
        </w:rPr>
      </w:pPr>
    </w:p>
    <w:p w:rsidR="00714A0F" w:rsidRPr="006E2F18" w:rsidRDefault="00721715" w:rsidP="006E2F18">
      <w:pPr>
        <w:pStyle w:val="Style2"/>
        <w:widowControl/>
        <w:spacing w:before="29"/>
        <w:ind w:left="4820"/>
        <w:jc w:val="both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 xml:space="preserve">В </w:t>
      </w:r>
      <w:r w:rsidR="00714A0F" w:rsidRPr="006E2F18">
        <w:rPr>
          <w:rStyle w:val="FontStyle28"/>
          <w:rFonts w:ascii="Arial" w:hAnsi="Arial" w:cs="Arial"/>
        </w:rPr>
        <w:t>А</w:t>
      </w:r>
      <w:r w:rsidRPr="006E2F18">
        <w:rPr>
          <w:rStyle w:val="FontStyle28"/>
          <w:rFonts w:ascii="Arial" w:hAnsi="Arial" w:cs="Arial"/>
        </w:rPr>
        <w:t xml:space="preserve">дминистрации </w:t>
      </w:r>
      <w:r w:rsidR="00714A0F" w:rsidRPr="006E2F18">
        <w:rPr>
          <w:rStyle w:val="FontStyle28"/>
          <w:rFonts w:ascii="Arial" w:hAnsi="Arial" w:cs="Arial"/>
        </w:rPr>
        <w:t>Верхнекетского</w:t>
      </w:r>
      <w:r w:rsidRPr="006E2F18">
        <w:rPr>
          <w:rStyle w:val="FontStyle28"/>
          <w:rFonts w:ascii="Arial" w:hAnsi="Arial" w:cs="Arial"/>
        </w:rPr>
        <w:t xml:space="preserve"> района </w:t>
      </w:r>
    </w:p>
    <w:p w:rsidR="00D96C68" w:rsidRPr="006E2F18" w:rsidRDefault="00721715" w:rsidP="006E2F18">
      <w:pPr>
        <w:pStyle w:val="Style2"/>
        <w:widowControl/>
        <w:ind w:left="4820"/>
        <w:jc w:val="both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>636</w:t>
      </w:r>
      <w:r w:rsidR="00714A0F" w:rsidRPr="006E2F18">
        <w:rPr>
          <w:rStyle w:val="FontStyle28"/>
          <w:rFonts w:ascii="Arial" w:hAnsi="Arial" w:cs="Arial"/>
        </w:rPr>
        <w:t>500</w:t>
      </w:r>
      <w:r w:rsidRPr="006E2F18">
        <w:rPr>
          <w:rStyle w:val="FontStyle28"/>
          <w:rFonts w:ascii="Arial" w:hAnsi="Arial" w:cs="Arial"/>
        </w:rPr>
        <w:t xml:space="preserve">, Томская область, </w:t>
      </w:r>
    </w:p>
    <w:p w:rsidR="00D96C68" w:rsidRPr="006E2F18" w:rsidRDefault="00714A0F" w:rsidP="006E2F18">
      <w:pPr>
        <w:pStyle w:val="Style2"/>
        <w:widowControl/>
        <w:ind w:left="4820"/>
        <w:jc w:val="both"/>
        <w:rPr>
          <w:rStyle w:val="FontStyle28"/>
        </w:rPr>
      </w:pPr>
      <w:r w:rsidRPr="006E2F18">
        <w:rPr>
          <w:rStyle w:val="FontStyle28"/>
          <w:rFonts w:ascii="Arial" w:hAnsi="Arial" w:cs="Arial"/>
        </w:rPr>
        <w:t xml:space="preserve">Верхнекетский </w:t>
      </w:r>
      <w:r w:rsidR="00721715" w:rsidRPr="006E2F18">
        <w:rPr>
          <w:rStyle w:val="FontStyle28"/>
          <w:rFonts w:ascii="Arial" w:hAnsi="Arial" w:cs="Arial"/>
        </w:rPr>
        <w:t xml:space="preserve"> район</w:t>
      </w:r>
      <w:r w:rsidR="00721715" w:rsidRPr="006E2F18">
        <w:rPr>
          <w:rStyle w:val="FontStyle28"/>
        </w:rPr>
        <w:t xml:space="preserve">, </w:t>
      </w:r>
    </w:p>
    <w:tbl>
      <w:tblPr>
        <w:tblpPr w:leftFromText="180" w:rightFromText="180" w:vertAnchor="text" w:horzAnchor="margin" w:tblpY="1451"/>
        <w:tblW w:w="9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9"/>
        <w:gridCol w:w="4204"/>
      </w:tblGrid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ind w:hanging="10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ind w:hanging="5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идентификационный номер налогоплательщика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spacing w:line="274" w:lineRule="exact"/>
              <w:ind w:hanging="5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spacing w:line="240" w:lineRule="auto"/>
              <w:ind w:right="1502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номер контактного телефона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  <w:tr w:rsidR="00625328" w:rsidRPr="006E2F18" w:rsidTr="00714A0F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4"/>
              <w:widowControl/>
              <w:spacing w:line="240" w:lineRule="auto"/>
              <w:rPr>
                <w:rStyle w:val="FontStyle28"/>
                <w:rFonts w:ascii="Arial" w:hAnsi="Arial" w:cs="Arial"/>
              </w:rPr>
            </w:pPr>
            <w:r w:rsidRPr="006E2F18">
              <w:rPr>
                <w:rStyle w:val="FontStyle28"/>
                <w:rFonts w:ascii="Arial" w:hAnsi="Arial" w:cs="Arial"/>
              </w:rPr>
              <w:t>адрес электронной почты (при наличии)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6E2F18" w:rsidRDefault="00625328" w:rsidP="006E2F18">
            <w:pPr>
              <w:pStyle w:val="Style13"/>
              <w:widowControl/>
              <w:jc w:val="both"/>
            </w:pPr>
          </w:p>
        </w:tc>
      </w:tr>
    </w:tbl>
    <w:p w:rsidR="000C7FE4" w:rsidRPr="006E2F18" w:rsidRDefault="009833E4" w:rsidP="006E2F18">
      <w:pPr>
        <w:pStyle w:val="Style2"/>
        <w:widowControl/>
        <w:spacing w:line="278" w:lineRule="exact"/>
        <w:ind w:firstLine="4820"/>
        <w:jc w:val="both"/>
        <w:rPr>
          <w:rStyle w:val="FontStyle28"/>
        </w:rPr>
      </w:pPr>
      <w:bookmarkStart w:id="0" w:name="P114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.35pt;margin-top:27.45pt;width:411.15pt;height:44.3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" filled="f" strokecolor="white" strokeweight="0">
            <v:textbox style="mso-next-textbox:#Text Box 4" inset="0,0,0,0">
              <w:txbxContent>
                <w:p w:rsidR="006C3465" w:rsidRPr="007D1FBA" w:rsidRDefault="006C3465" w:rsidP="00AC0D83">
                  <w:pPr>
                    <w:pStyle w:val="Style22"/>
                    <w:widowControl/>
                    <w:tabs>
                      <w:tab w:val="left" w:leader="underscore" w:pos="1800"/>
                      <w:tab w:val="left" w:leader="underscore" w:pos="5155"/>
                    </w:tabs>
                    <w:spacing w:line="274" w:lineRule="exact"/>
                    <w:jc w:val="center"/>
                    <w:rPr>
                      <w:rStyle w:val="FontStyle28"/>
                      <w:rFonts w:ascii="Arial" w:hAnsi="Arial" w:cs="Arial"/>
                    </w:rPr>
                  </w:pPr>
                  <w:r w:rsidRPr="007D1FBA">
                    <w:rPr>
                      <w:rStyle w:val="FontStyle28"/>
                      <w:rFonts w:ascii="Arial" w:hAnsi="Arial" w:cs="Arial"/>
                    </w:rPr>
                    <w:t xml:space="preserve">Заявка </w:t>
                  </w:r>
                </w:p>
                <w:p w:rsidR="006C3465" w:rsidRPr="007D1FBA" w:rsidRDefault="006C3465" w:rsidP="00AC0D83">
                  <w:pPr>
                    <w:pStyle w:val="Style22"/>
                    <w:widowControl/>
                    <w:tabs>
                      <w:tab w:val="left" w:leader="underscore" w:pos="1800"/>
                      <w:tab w:val="left" w:leader="underscore" w:pos="5155"/>
                    </w:tabs>
                    <w:spacing w:line="274" w:lineRule="exact"/>
                    <w:jc w:val="center"/>
                    <w:rPr>
                      <w:rStyle w:val="FontStyle28"/>
                      <w:rFonts w:ascii="Arial" w:hAnsi="Arial" w:cs="Arial"/>
                    </w:rPr>
                  </w:pPr>
                  <w:r w:rsidRPr="007D1FBA">
                    <w:rPr>
                      <w:rStyle w:val="FontStyle28"/>
                      <w:rFonts w:ascii="Arial" w:hAnsi="Arial" w:cs="Arial"/>
                    </w:rPr>
                    <w:t>на участие в отборе</w:t>
                  </w:r>
                </w:p>
                <w:p w:rsidR="006C3465" w:rsidRPr="006E2F18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  <w:rFonts w:ascii="Arial" w:hAnsi="Arial" w:cs="Arial"/>
                    </w:rPr>
                  </w:pPr>
                  <w:r w:rsidRPr="006E2F18">
                    <w:rPr>
                      <w:rStyle w:val="FontStyle28"/>
                      <w:rFonts w:ascii="Arial" w:hAnsi="Arial" w:cs="Arial"/>
                    </w:rPr>
                    <w:t>Настоящим</w:t>
                  </w: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6C3465" w:rsidRDefault="006C3465" w:rsidP="00AC0D83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</w:txbxContent>
            </v:textbox>
            <w10:wrap type="topAndBottom"/>
          </v:shape>
        </w:pict>
      </w:r>
      <w:proofErr w:type="spellStart"/>
      <w:r w:rsidR="00714A0F" w:rsidRPr="006E2F18">
        <w:rPr>
          <w:rStyle w:val="FontStyle28"/>
          <w:rFonts w:ascii="Arial" w:hAnsi="Arial" w:cs="Arial"/>
        </w:rPr>
        <w:t>р.п</w:t>
      </w:r>
      <w:proofErr w:type="gramStart"/>
      <w:r w:rsidR="00714A0F" w:rsidRPr="006E2F18">
        <w:rPr>
          <w:rStyle w:val="FontStyle28"/>
          <w:rFonts w:ascii="Arial" w:hAnsi="Arial" w:cs="Arial"/>
        </w:rPr>
        <w:t>.Б</w:t>
      </w:r>
      <w:proofErr w:type="gramEnd"/>
      <w:r w:rsidR="00714A0F" w:rsidRPr="006E2F18">
        <w:rPr>
          <w:rStyle w:val="FontStyle28"/>
          <w:rFonts w:ascii="Arial" w:hAnsi="Arial" w:cs="Arial"/>
        </w:rPr>
        <w:t>елый</w:t>
      </w:r>
      <w:proofErr w:type="spellEnd"/>
      <w:r w:rsidR="00714A0F" w:rsidRPr="006E2F18">
        <w:rPr>
          <w:rStyle w:val="FontStyle28"/>
          <w:rFonts w:ascii="Arial" w:hAnsi="Arial" w:cs="Arial"/>
        </w:rPr>
        <w:t xml:space="preserve"> Яр</w:t>
      </w:r>
      <w:r w:rsidR="00721715" w:rsidRPr="006E2F18">
        <w:rPr>
          <w:rStyle w:val="FontStyle28"/>
          <w:rFonts w:ascii="Arial" w:hAnsi="Arial" w:cs="Arial"/>
        </w:rPr>
        <w:t xml:space="preserve">, ул. </w:t>
      </w:r>
      <w:r w:rsidR="00714A0F" w:rsidRPr="006E2F18">
        <w:rPr>
          <w:rStyle w:val="FontStyle28"/>
          <w:rFonts w:ascii="Arial" w:hAnsi="Arial" w:cs="Arial"/>
        </w:rPr>
        <w:t>Гагарина</w:t>
      </w:r>
      <w:r w:rsidR="00721715" w:rsidRPr="006E2F18">
        <w:rPr>
          <w:rStyle w:val="FontStyle28"/>
        </w:rPr>
        <w:t xml:space="preserve">, </w:t>
      </w:r>
      <w:r w:rsidR="00714A0F" w:rsidRPr="006E2F18">
        <w:rPr>
          <w:rStyle w:val="FontStyle28"/>
        </w:rPr>
        <w:t>15</w:t>
      </w:r>
    </w:p>
    <w:p w:rsidR="00FF5670" w:rsidRPr="00146CE1" w:rsidRDefault="00FF5670" w:rsidP="00FF5670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  <w:rFonts w:ascii="Arial" w:hAnsi="Arial" w:cs="Arial"/>
        </w:rPr>
      </w:pPr>
      <w:r w:rsidRPr="00146CE1">
        <w:rPr>
          <w:rStyle w:val="FontStyle28"/>
          <w:rFonts w:ascii="Arial" w:hAnsi="Arial" w:cs="Arial"/>
        </w:rPr>
        <w:t xml:space="preserve">заявляет о своем участии в отборе, проводимом Администрацией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 с целью поддержки предпринимательской инициативы жителей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 и создания новых рабочих мест на территории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района, и просит предоставить субсидию в размере ________________________________рублей.</w:t>
      </w:r>
    </w:p>
    <w:p w:rsidR="00FF5670" w:rsidRPr="006E2F18" w:rsidRDefault="00FF5670" w:rsidP="00FF5670">
      <w:pPr>
        <w:pStyle w:val="Style7"/>
        <w:ind w:firstLine="706"/>
        <w:rPr>
          <w:rFonts w:ascii="Arial" w:hAnsi="Arial" w:cs="Arial"/>
        </w:rPr>
      </w:pPr>
      <w:r w:rsidRPr="00F9189B">
        <w:rPr>
          <w:rFonts w:ascii="Arial" w:hAnsi="Arial" w:cs="Arial"/>
        </w:rPr>
        <w:t>Настоящим подтверждаем свое</w:t>
      </w:r>
      <w:r w:rsidRPr="006E2F18">
        <w:rPr>
          <w:rFonts w:ascii="Arial" w:hAnsi="Arial" w:cs="Arial"/>
        </w:rPr>
        <w:t xml:space="preserve"> соответствие следующим критериям отбора:</w:t>
      </w:r>
    </w:p>
    <w:p w:rsidR="00FF5670" w:rsidRPr="009860E2" w:rsidRDefault="00FF5670" w:rsidP="00FF5670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>а)</w:t>
      </w:r>
      <w:r w:rsidRPr="006E2F18">
        <w:rPr>
          <w:rStyle w:val="FontStyle28"/>
          <w:rFonts w:ascii="Arial" w:hAnsi="Arial" w:cs="Arial"/>
        </w:rPr>
        <w:tab/>
        <w:t xml:space="preserve">сведения об участнике включены в Единый реестр субъектов малого и </w:t>
      </w:r>
      <w:r w:rsidRPr="009860E2">
        <w:rPr>
          <w:rStyle w:val="FontStyle28"/>
          <w:rFonts w:ascii="Arial" w:hAnsi="Arial" w:cs="Arial"/>
        </w:rPr>
        <w:t>среднего предпринимательства;</w:t>
      </w:r>
    </w:p>
    <w:p w:rsidR="00FF5670" w:rsidRPr="009860E2" w:rsidRDefault="00FF5670" w:rsidP="00FF5670">
      <w:pPr>
        <w:pStyle w:val="Style5"/>
        <w:widowControl/>
        <w:tabs>
          <w:tab w:val="left" w:pos="974"/>
        </w:tabs>
        <w:spacing w:line="274" w:lineRule="exact"/>
        <w:ind w:firstLine="706"/>
        <w:rPr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б)</w:t>
      </w:r>
      <w:r w:rsidRPr="009860E2">
        <w:rPr>
          <w:rStyle w:val="FontStyle28"/>
          <w:rFonts w:ascii="Arial" w:hAnsi="Arial" w:cs="Arial"/>
        </w:rPr>
        <w:tab/>
        <w:t xml:space="preserve">участник отбора </w:t>
      </w:r>
      <w:r w:rsidRPr="009860E2">
        <w:rPr>
          <w:rFonts w:ascii="Arial" w:hAnsi="Arial" w:cs="Arial"/>
        </w:rPr>
        <w:t>осуществляет деятельность в сфере производства и (или) реализация  товаров (работ, услуг), относящимся к следующим видам экономической деятельности по ОКВЭД (кроме предпринимательских проектов, предусматривающих производство и (или) реализацию подакцизных товаров, а также добычи и (или) реализацию полезных ископаемых, за исключением общераспространенных полезных ископаемых):</w:t>
      </w:r>
      <w:proofErr w:type="gramEnd"/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proofErr w:type="gramStart"/>
      <w:r w:rsidRPr="009860E2">
        <w:rPr>
          <w:rFonts w:ascii="Arial" w:hAnsi="Arial" w:cs="Arial"/>
        </w:rPr>
        <w:t>р</w:t>
      </w:r>
      <w:proofErr w:type="gramEnd"/>
      <w:r>
        <w:fldChar w:fldCharType="begin"/>
      </w:r>
      <w:r>
        <w:instrText xml:space="preserve"> HYPERLINK "consultantplus://offline/ref=1113031E9C220E50C4B490074E0B5C8E38018D7F0CFBDB581802904798AC97C452118C8B56940D81E7C6378EDECAE0F57390CDE53E470756sCm8I" </w:instrText>
      </w:r>
      <w:r>
        <w:fldChar w:fldCharType="separate"/>
      </w:r>
      <w:r w:rsidRPr="009860E2">
        <w:rPr>
          <w:rFonts w:ascii="Arial" w:hAnsi="Arial" w:cs="Arial"/>
        </w:rPr>
        <w:t>аздел A</w:t>
      </w:r>
      <w:r>
        <w:rPr>
          <w:rFonts w:ascii="Arial" w:hAnsi="Arial" w:cs="Arial"/>
        </w:rPr>
        <w:fldChar w:fldCharType="end"/>
      </w:r>
      <w:r w:rsidRPr="009860E2">
        <w:rPr>
          <w:rFonts w:ascii="Arial" w:hAnsi="Arial" w:cs="Arial"/>
        </w:rPr>
        <w:t>. Сельское, лесное хозяйство, охота, рыболовство и рыбоводство.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proofErr w:type="gramStart"/>
      <w:r w:rsidRPr="009860E2">
        <w:rPr>
          <w:rFonts w:ascii="Arial" w:hAnsi="Arial" w:cs="Arial"/>
        </w:rPr>
        <w:t>р</w:t>
      </w:r>
      <w:proofErr w:type="gramEnd"/>
      <w:r>
        <w:fldChar w:fldCharType="begin"/>
      </w:r>
      <w:r>
        <w:instrText xml:space="preserve"> HYPERLINK "consultantplus://offline/ref=1113031E9C220E50C4B490074E0B5C8E38018D7F0CFBDB581802904798AC97C452118C8B5694088BE3C6378EDECAE0F57390CDE53E470756sCm8I" </w:instrText>
      </w:r>
      <w:r>
        <w:fldChar w:fldCharType="separate"/>
      </w:r>
      <w:r w:rsidRPr="009860E2">
        <w:rPr>
          <w:rFonts w:ascii="Arial" w:hAnsi="Arial" w:cs="Arial"/>
        </w:rPr>
        <w:t>аздел B</w:t>
      </w:r>
      <w:r>
        <w:rPr>
          <w:rFonts w:ascii="Arial" w:hAnsi="Arial" w:cs="Arial"/>
        </w:rPr>
        <w:fldChar w:fldCharType="end"/>
      </w:r>
      <w:r w:rsidRPr="009860E2">
        <w:rPr>
          <w:rFonts w:ascii="Arial" w:hAnsi="Arial" w:cs="Arial"/>
        </w:rPr>
        <w:t>. Добыча полезных ископаемых.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9" w:history="1">
        <w:r w:rsidRPr="009860E2">
          <w:rPr>
            <w:rFonts w:ascii="Arial" w:hAnsi="Arial" w:cs="Arial"/>
          </w:rPr>
          <w:t>раздел C</w:t>
        </w:r>
      </w:hyperlink>
      <w:r w:rsidRPr="009860E2">
        <w:rPr>
          <w:rFonts w:ascii="Arial" w:hAnsi="Arial" w:cs="Arial"/>
        </w:rPr>
        <w:t xml:space="preserve">. Обрабатывающие производства (за исключением </w:t>
      </w:r>
      <w:hyperlink r:id="rId10" w:history="1">
        <w:r w:rsidRPr="009860E2">
          <w:rPr>
            <w:rFonts w:ascii="Arial" w:hAnsi="Arial" w:cs="Arial"/>
          </w:rPr>
          <w:t>подкласса 25.4 класса 25</w:t>
        </w:r>
      </w:hyperlink>
      <w:r w:rsidRPr="009860E2">
        <w:rPr>
          <w:rFonts w:ascii="Arial" w:hAnsi="Arial" w:cs="Arial"/>
        </w:rPr>
        <w:t>).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1" w:history="1">
        <w:r w:rsidRPr="009860E2">
          <w:rPr>
            <w:rFonts w:ascii="Arial" w:hAnsi="Arial" w:cs="Arial"/>
          </w:rPr>
          <w:t>раздел D</w:t>
        </w:r>
      </w:hyperlink>
      <w:r w:rsidRPr="009860E2">
        <w:rPr>
          <w:rFonts w:ascii="Arial" w:hAnsi="Arial" w:cs="Arial"/>
        </w:rPr>
        <w:t>. Обеспечение электрической энергией, газом и паром; кондиционирование воздуха.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2" w:history="1">
        <w:r w:rsidRPr="009860E2">
          <w:rPr>
            <w:rFonts w:ascii="Arial" w:hAnsi="Arial" w:cs="Arial"/>
          </w:rPr>
          <w:t>раздел E</w:t>
        </w:r>
      </w:hyperlink>
      <w:r w:rsidRPr="009860E2">
        <w:rPr>
          <w:rFonts w:ascii="Arial" w:hAnsi="Arial" w:cs="Arial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3" w:history="1">
        <w:r w:rsidRPr="009860E2">
          <w:rPr>
            <w:rFonts w:ascii="Arial" w:hAnsi="Arial" w:cs="Arial"/>
          </w:rPr>
          <w:t>раздел F</w:t>
        </w:r>
      </w:hyperlink>
      <w:r w:rsidRPr="009860E2">
        <w:rPr>
          <w:rFonts w:ascii="Arial" w:hAnsi="Arial" w:cs="Arial"/>
        </w:rPr>
        <w:t>. Строительство.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4" w:history="1">
        <w:r w:rsidRPr="009860E2">
          <w:rPr>
            <w:rFonts w:ascii="Arial" w:hAnsi="Arial" w:cs="Arial"/>
          </w:rPr>
          <w:t>класс 45.2 раздела G</w:t>
        </w:r>
      </w:hyperlink>
      <w:r w:rsidRPr="009860E2">
        <w:rPr>
          <w:rFonts w:ascii="Arial" w:hAnsi="Arial" w:cs="Arial"/>
        </w:rPr>
        <w:t>. Техническое обслуживание и ремонт автотранспортных средств.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5" w:history="1">
        <w:r w:rsidRPr="009860E2">
          <w:rPr>
            <w:rFonts w:ascii="Arial" w:hAnsi="Arial" w:cs="Arial"/>
          </w:rPr>
          <w:t>раздел H</w:t>
        </w:r>
      </w:hyperlink>
      <w:r w:rsidRPr="009860E2">
        <w:rPr>
          <w:rFonts w:ascii="Arial" w:hAnsi="Arial" w:cs="Arial"/>
        </w:rPr>
        <w:t>. Транспортировка и хранение.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6" w:history="1">
        <w:r w:rsidRPr="009860E2">
          <w:rPr>
            <w:rFonts w:ascii="Arial" w:hAnsi="Arial" w:cs="Arial"/>
          </w:rPr>
          <w:t>раздел I</w:t>
        </w:r>
      </w:hyperlink>
      <w:r w:rsidRPr="009860E2">
        <w:rPr>
          <w:rFonts w:ascii="Arial" w:hAnsi="Arial" w:cs="Arial"/>
        </w:rPr>
        <w:t>. Деятельность гостиниц и предприятий общественного питания.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7" w:history="1">
        <w:r w:rsidRPr="009860E2">
          <w:rPr>
            <w:rFonts w:ascii="Arial" w:hAnsi="Arial" w:cs="Arial"/>
          </w:rPr>
          <w:t>раздел J</w:t>
        </w:r>
      </w:hyperlink>
      <w:r w:rsidRPr="009860E2">
        <w:rPr>
          <w:rFonts w:ascii="Arial" w:hAnsi="Arial" w:cs="Arial"/>
        </w:rPr>
        <w:t>. Деятельность в области информации и связи.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18" w:history="1">
        <w:r w:rsidRPr="009860E2">
          <w:rPr>
            <w:rFonts w:ascii="Arial" w:hAnsi="Arial" w:cs="Arial"/>
          </w:rPr>
          <w:t>классы 71</w:t>
        </w:r>
      </w:hyperlink>
      <w:r w:rsidRPr="009860E2">
        <w:rPr>
          <w:rFonts w:ascii="Arial" w:hAnsi="Arial" w:cs="Arial"/>
        </w:rPr>
        <w:t xml:space="preserve">, </w:t>
      </w:r>
      <w:hyperlink r:id="rId19" w:history="1">
        <w:r w:rsidRPr="009860E2">
          <w:rPr>
            <w:rFonts w:ascii="Arial" w:hAnsi="Arial" w:cs="Arial"/>
          </w:rPr>
          <w:t>72</w:t>
        </w:r>
      </w:hyperlink>
      <w:r w:rsidRPr="009860E2">
        <w:rPr>
          <w:rFonts w:ascii="Arial" w:hAnsi="Arial" w:cs="Arial"/>
        </w:rPr>
        <w:t xml:space="preserve">, </w:t>
      </w:r>
      <w:hyperlink r:id="rId20" w:history="1">
        <w:r w:rsidRPr="009860E2">
          <w:rPr>
            <w:rFonts w:ascii="Arial" w:hAnsi="Arial" w:cs="Arial"/>
          </w:rPr>
          <w:t>74</w:t>
        </w:r>
      </w:hyperlink>
      <w:r w:rsidRPr="009860E2">
        <w:rPr>
          <w:rFonts w:ascii="Arial" w:hAnsi="Arial" w:cs="Arial"/>
        </w:rPr>
        <w:t xml:space="preserve">, </w:t>
      </w:r>
      <w:hyperlink r:id="rId21" w:history="1">
        <w:r w:rsidRPr="009860E2">
          <w:rPr>
            <w:rFonts w:ascii="Arial" w:hAnsi="Arial" w:cs="Arial"/>
          </w:rPr>
          <w:t>75 раздела M</w:t>
        </w:r>
      </w:hyperlink>
      <w:r w:rsidRPr="009860E2">
        <w:rPr>
          <w:rFonts w:ascii="Arial" w:hAnsi="Arial" w:cs="Arial"/>
        </w:rPr>
        <w:t>. Деятельность профессиональная, научная и техническая.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22" w:history="1">
        <w:r w:rsidRPr="009860E2">
          <w:rPr>
            <w:rFonts w:ascii="Arial" w:hAnsi="Arial" w:cs="Arial"/>
          </w:rPr>
          <w:t>раздел P</w:t>
        </w:r>
      </w:hyperlink>
      <w:r w:rsidRPr="009860E2">
        <w:rPr>
          <w:rFonts w:ascii="Arial" w:hAnsi="Arial" w:cs="Arial"/>
        </w:rPr>
        <w:t>. Образование.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23" w:history="1">
        <w:r w:rsidRPr="009860E2">
          <w:rPr>
            <w:rFonts w:ascii="Arial" w:hAnsi="Arial" w:cs="Arial"/>
          </w:rPr>
          <w:t>раздел Q</w:t>
        </w:r>
      </w:hyperlink>
      <w:r w:rsidRPr="009860E2">
        <w:rPr>
          <w:rFonts w:ascii="Arial" w:hAnsi="Arial" w:cs="Arial"/>
        </w:rPr>
        <w:t>. Деятельность в области здравоохранения и социальных услуг.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24" w:history="1">
        <w:r w:rsidRPr="009860E2">
          <w:rPr>
            <w:rFonts w:ascii="Arial" w:hAnsi="Arial" w:cs="Arial"/>
          </w:rPr>
          <w:t>раздел R</w:t>
        </w:r>
      </w:hyperlink>
      <w:r w:rsidRPr="009860E2">
        <w:rPr>
          <w:rFonts w:ascii="Arial" w:hAnsi="Arial" w:cs="Arial"/>
        </w:rPr>
        <w:t>. Деятельность в области культуры, спорта, организации досуга и развлечений.</w:t>
      </w:r>
    </w:p>
    <w:p w:rsidR="00FF5670" w:rsidRPr="009860E2" w:rsidRDefault="00FF5670" w:rsidP="00FF5670">
      <w:pPr>
        <w:widowControl/>
        <w:ind w:firstLine="539"/>
        <w:jc w:val="both"/>
        <w:rPr>
          <w:rFonts w:ascii="Arial" w:hAnsi="Arial" w:cs="Arial"/>
        </w:rPr>
      </w:pPr>
      <w:hyperlink r:id="rId25" w:history="1">
        <w:r w:rsidRPr="009860E2">
          <w:rPr>
            <w:rFonts w:ascii="Arial" w:hAnsi="Arial" w:cs="Arial"/>
          </w:rPr>
          <w:t>классы 95</w:t>
        </w:r>
      </w:hyperlink>
      <w:r w:rsidRPr="009860E2">
        <w:rPr>
          <w:rFonts w:ascii="Arial" w:hAnsi="Arial" w:cs="Arial"/>
        </w:rPr>
        <w:t xml:space="preserve"> и </w:t>
      </w:r>
      <w:hyperlink r:id="rId26" w:history="1">
        <w:r w:rsidRPr="009860E2">
          <w:rPr>
            <w:rFonts w:ascii="Arial" w:hAnsi="Arial" w:cs="Arial"/>
          </w:rPr>
          <w:t>96 раздела S</w:t>
        </w:r>
      </w:hyperlink>
      <w:r w:rsidRPr="009860E2">
        <w:rPr>
          <w:rFonts w:ascii="Arial" w:hAnsi="Arial" w:cs="Arial"/>
        </w:rPr>
        <w:t>. Предоставление прочих видов услуг.</w:t>
      </w:r>
    </w:p>
    <w:p w:rsidR="00FF5670" w:rsidRPr="009860E2" w:rsidRDefault="00FF5670" w:rsidP="00FF5670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в)</w:t>
      </w:r>
      <w:r w:rsidRPr="009860E2">
        <w:rPr>
          <w:rStyle w:val="FontStyle28"/>
          <w:rFonts w:ascii="Arial" w:hAnsi="Arial" w:cs="Arial"/>
        </w:rPr>
        <w:tab/>
        <w:t xml:space="preserve">участник отбора вновь зарегистрирован на территории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или ведущие деятельность на дату подачи заявления о предоставлении субсидии менее двух лет и осуществляет хозяйственную деятельность на территории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</w:t>
      </w:r>
      <w:proofErr w:type="spellStart"/>
      <w:r w:rsidRPr="009860E2">
        <w:rPr>
          <w:rStyle w:val="FontStyle28"/>
          <w:rFonts w:ascii="Arial" w:hAnsi="Arial" w:cs="Arial"/>
        </w:rPr>
        <w:t>районана</w:t>
      </w:r>
      <w:proofErr w:type="spellEnd"/>
      <w:r w:rsidRPr="009860E2">
        <w:rPr>
          <w:rStyle w:val="FontStyle28"/>
          <w:rFonts w:ascii="Arial" w:hAnsi="Arial" w:cs="Arial"/>
        </w:rPr>
        <w:t>;</w:t>
      </w:r>
    </w:p>
    <w:p w:rsidR="00FF5670" w:rsidRPr="009860E2" w:rsidRDefault="00FF5670" w:rsidP="00FF5670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г) участник отбора ранее не признавался победителем в районных конкурсах предпринимательских проектов, проводившихся Администрацией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района, и учредители участника конкурса не признавались победителями в районных конкурсах предпринимательских проектов, проводившихся Администрацией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района, для юридических лиц.</w:t>
      </w:r>
    </w:p>
    <w:p w:rsidR="00FF5670" w:rsidRPr="009860E2" w:rsidRDefault="00FF5670" w:rsidP="00FF5670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д) у субъекта МСП отсутствует </w:t>
      </w:r>
      <w:r w:rsidRPr="009860E2">
        <w:rPr>
          <w:rFonts w:ascii="Arial" w:hAnsi="Arial" w:cs="Arial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860E2">
        <w:rPr>
          <w:rStyle w:val="FontStyle28"/>
          <w:rFonts w:ascii="Arial" w:hAnsi="Arial" w:cs="Arial"/>
        </w:rPr>
        <w:t>.</w:t>
      </w:r>
    </w:p>
    <w:p w:rsidR="00FF5670" w:rsidRPr="009860E2" w:rsidRDefault="00FF5670" w:rsidP="00FF5670">
      <w:pPr>
        <w:pStyle w:val="Style5"/>
        <w:widowControl/>
        <w:tabs>
          <w:tab w:val="left" w:pos="974"/>
        </w:tabs>
        <w:spacing w:line="274" w:lineRule="exact"/>
        <w:ind w:firstLine="706"/>
        <w:rPr>
          <w:rFonts w:ascii="Arial" w:hAnsi="Arial" w:cs="Arial"/>
        </w:rPr>
      </w:pPr>
    </w:p>
    <w:p w:rsidR="00FF5670" w:rsidRPr="009860E2" w:rsidRDefault="00FF5670" w:rsidP="00FF5670">
      <w:pPr>
        <w:pStyle w:val="Style6"/>
        <w:widowControl/>
        <w:spacing w:before="29" w:line="298" w:lineRule="exact"/>
        <w:ind w:right="2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Настоящим информируем свое соответствие следующим требованиям, предъявляемым к участникам отбора:</w:t>
      </w:r>
    </w:p>
    <w:p w:rsidR="00FF5670" w:rsidRPr="009860E2" w:rsidRDefault="00FF5670" w:rsidP="00FF5670">
      <w:pPr>
        <w:widowControl/>
        <w:jc w:val="both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      а)</w:t>
      </w:r>
      <w:r w:rsidRPr="009860E2">
        <w:rPr>
          <w:rFonts w:ascii="Arial" w:hAnsi="Arial" w:cs="Arial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5670" w:rsidRPr="009860E2" w:rsidRDefault="00FF5670" w:rsidP="00FF5670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б)</w:t>
      </w:r>
      <w:r w:rsidRPr="009860E2">
        <w:rPr>
          <w:rStyle w:val="FontStyle28"/>
          <w:rFonts w:ascii="Arial" w:hAnsi="Arial" w:cs="Arial"/>
        </w:rPr>
        <w:tab/>
        <w:t>участники отбора - юридические лица не должны находиться в процессе реорганизации (за исключением реорганизации в формате присоединения к юридическому лицу, являющемуся участником отбора, другого юридического лица),   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субъекты МСП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F5670" w:rsidRPr="009860E2" w:rsidRDefault="00FF5670" w:rsidP="00FF5670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9860E2">
        <w:rPr>
          <w:rStyle w:val="FontStyle28"/>
          <w:rFonts w:ascii="Arial" w:hAnsi="Arial" w:cs="Arial"/>
        </w:rPr>
        <w:t xml:space="preserve"> зоны), в совокупности превышает 50 процентов;</w:t>
      </w:r>
    </w:p>
    <w:p w:rsidR="00FF5670" w:rsidRPr="009860E2" w:rsidRDefault="00FF5670" w:rsidP="00FF5670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г)</w:t>
      </w:r>
      <w:r w:rsidRPr="009860E2">
        <w:rPr>
          <w:rStyle w:val="FontStyle28"/>
          <w:rFonts w:ascii="Arial" w:hAnsi="Arial" w:cs="Arial"/>
        </w:rPr>
        <w:tab/>
        <w:t xml:space="preserve">участники отбора не должны получать средства из бюджета муниципального образования </w:t>
      </w:r>
      <w:proofErr w:type="spellStart"/>
      <w:r w:rsidRPr="009860E2">
        <w:rPr>
          <w:rStyle w:val="FontStyle28"/>
          <w:rFonts w:ascii="Arial" w:hAnsi="Arial" w:cs="Arial"/>
        </w:rPr>
        <w:t>Верхнекетский</w:t>
      </w:r>
      <w:proofErr w:type="spellEnd"/>
      <w:r w:rsidRPr="009860E2">
        <w:rPr>
          <w:rStyle w:val="FontStyle28"/>
          <w:rFonts w:ascii="Arial" w:hAnsi="Arial" w:cs="Arial"/>
        </w:rPr>
        <w:t xml:space="preserve"> район Томской области на основании иных муниципальных правовых актов на цели, установленные настоящим Порядком.</w:t>
      </w:r>
    </w:p>
    <w:p w:rsidR="00FF5670" w:rsidRPr="009860E2" w:rsidRDefault="00FF5670" w:rsidP="00FF5670">
      <w:pPr>
        <w:widowControl/>
        <w:jc w:val="both"/>
        <w:rPr>
          <w:rFonts w:ascii="Arial" w:hAnsi="Arial" w:cs="Arial"/>
        </w:rPr>
      </w:pPr>
      <w:r w:rsidRPr="009860E2">
        <w:rPr>
          <w:rFonts w:ascii="Arial" w:hAnsi="Arial" w:cs="Arial"/>
        </w:rPr>
        <w:lastRenderedPageBreak/>
        <w:t xml:space="preserve">       </w:t>
      </w:r>
    </w:p>
    <w:p w:rsidR="00FF5670" w:rsidRPr="009860E2" w:rsidRDefault="00FF5670" w:rsidP="00FF5670">
      <w:pPr>
        <w:pStyle w:val="Style6"/>
        <w:widowControl/>
        <w:spacing w:before="38" w:line="274" w:lineRule="exact"/>
        <w:ind w:firstLine="69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Подавая настоящую </w:t>
      </w:r>
      <w:proofErr w:type="gramStart"/>
      <w:r w:rsidRPr="009860E2">
        <w:rPr>
          <w:rStyle w:val="FontStyle28"/>
          <w:rFonts w:ascii="Arial" w:hAnsi="Arial" w:cs="Arial"/>
        </w:rPr>
        <w:t>заявку</w:t>
      </w:r>
      <w:proofErr w:type="gramEnd"/>
      <w:r w:rsidRPr="009860E2">
        <w:rPr>
          <w:rStyle w:val="FontStyle28"/>
          <w:rFonts w:ascii="Arial" w:hAnsi="Arial" w:cs="Arial"/>
        </w:rPr>
        <w:t xml:space="preserve"> выражаем свое согласие на публикацию (размещение) в информационно-телекоммуникационной сети «Интернет» информации об участнике отбора, о поданной участником отбора заявке, любой иной информации об участнике отбора, связанной с отбором.</w:t>
      </w:r>
    </w:p>
    <w:p w:rsidR="00FF5670" w:rsidRPr="009860E2" w:rsidRDefault="00FF5670" w:rsidP="00FF5670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rFonts w:ascii="Arial" w:hAnsi="Arial" w:cs="Arial"/>
          <w:sz w:val="20"/>
          <w:szCs w:val="20"/>
        </w:rPr>
      </w:pPr>
      <w:r w:rsidRPr="009860E2">
        <w:rPr>
          <w:rStyle w:val="FontStyle28"/>
          <w:rFonts w:ascii="Arial" w:hAnsi="Arial" w:cs="Arial"/>
        </w:rPr>
        <w:t>В случае признания победителем отбора сумму подлежащей выплате субсидии просим перечислить на расчетный (корреспондентский) счет, открытый в учреждении Центрального банка Российской Федерации или кредитной организации, по следующим реквизитам:</w:t>
      </w:r>
      <w:r w:rsidRPr="009860E2">
        <w:rPr>
          <w:rStyle w:val="FontStyle28"/>
          <w:rFonts w:ascii="Arial" w:hAnsi="Arial" w:cs="Arial"/>
          <w:sz w:val="20"/>
          <w:szCs w:val="20"/>
        </w:rPr>
        <w:t>______________________________________________________________</w:t>
      </w:r>
    </w:p>
    <w:p w:rsidR="00FF5670" w:rsidRPr="009860E2" w:rsidRDefault="00FF5670" w:rsidP="00FF5670">
      <w:pPr>
        <w:pStyle w:val="Style7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________________________________________________________________________________________________</w:t>
      </w:r>
    </w:p>
    <w:p w:rsidR="00FF5670" w:rsidRPr="009860E2" w:rsidRDefault="00FF5670" w:rsidP="00FF5670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FF5670" w:rsidRPr="009860E2" w:rsidRDefault="00FF5670" w:rsidP="00FF5670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FF5670" w:rsidRPr="009860E2" w:rsidRDefault="00FF5670" w:rsidP="00FF5670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FF5670" w:rsidRPr="009860E2" w:rsidRDefault="00FF5670" w:rsidP="00FF5670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b/>
          <w:sz w:val="22"/>
          <w:szCs w:val="22"/>
        </w:rPr>
      </w:pPr>
    </w:p>
    <w:p w:rsidR="00FF5670" w:rsidRPr="009860E2" w:rsidRDefault="00FF5670" w:rsidP="00FF5670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t>Согласие на обработку персональных данных</w:t>
      </w:r>
    </w:p>
    <w:p w:rsidR="00FF5670" w:rsidRPr="009860E2" w:rsidRDefault="00FF5670" w:rsidP="00FF5670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t>(заполняется исключительно в случае подачи заявки физическим лицом)</w:t>
      </w:r>
      <w:r w:rsidRPr="009860E2">
        <w:rPr>
          <w:rStyle w:val="FontStyle28"/>
          <w:rFonts w:ascii="Arial" w:hAnsi="Arial" w:cs="Arial"/>
          <w:sz w:val="22"/>
          <w:szCs w:val="22"/>
        </w:rPr>
        <w:br/>
      </w:r>
    </w:p>
    <w:p w:rsidR="00FF5670" w:rsidRPr="009860E2" w:rsidRDefault="00FF5670" w:rsidP="00FF5670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sz w:val="20"/>
          <w:szCs w:val="20"/>
        </w:rPr>
      </w:pPr>
      <w:r w:rsidRPr="009860E2">
        <w:rPr>
          <w:rStyle w:val="FontStyle28"/>
          <w:rFonts w:ascii="Arial" w:hAnsi="Arial" w:cs="Arial"/>
          <w:sz w:val="20"/>
          <w:szCs w:val="20"/>
        </w:rPr>
        <w:t xml:space="preserve">В соответствии со статьей 9 Федерального закона от 27.07.2006 года № 152-ФЗ «О </w:t>
      </w:r>
      <w:proofErr w:type="gramStart"/>
      <w:r w:rsidRPr="009860E2">
        <w:rPr>
          <w:rStyle w:val="FontStyle28"/>
          <w:rFonts w:ascii="Arial" w:hAnsi="Arial" w:cs="Arial"/>
          <w:sz w:val="20"/>
          <w:szCs w:val="20"/>
        </w:rPr>
        <w:t>персональных</w:t>
      </w:r>
      <w:proofErr w:type="gramEnd"/>
      <w:r w:rsidRPr="009860E2">
        <w:rPr>
          <w:rStyle w:val="FontStyle28"/>
          <w:rFonts w:ascii="Arial" w:hAnsi="Arial" w:cs="Arial"/>
          <w:sz w:val="20"/>
          <w:szCs w:val="20"/>
        </w:rPr>
        <w:t xml:space="preserve"> данны</w:t>
      </w:r>
      <w:r w:rsidRPr="009860E2">
        <w:rPr>
          <w:sz w:val="20"/>
          <w:szCs w:val="20"/>
        </w:rPr>
        <w:t>____________________________________________________________________________________</w:t>
      </w:r>
    </w:p>
    <w:p w:rsidR="00FF5670" w:rsidRPr="009860E2" w:rsidRDefault="00FF5670" w:rsidP="00FF5670">
      <w:pPr>
        <w:pStyle w:val="Style11"/>
        <w:widowControl/>
        <w:spacing w:before="38" w:line="240" w:lineRule="auto"/>
        <w:jc w:val="center"/>
        <w:rPr>
          <w:rStyle w:val="FontStyle29"/>
        </w:rPr>
      </w:pPr>
      <w:proofErr w:type="gramStart"/>
      <w:r w:rsidRPr="009860E2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  <w:proofErr w:type="gramEnd"/>
    </w:p>
    <w:p w:rsidR="00FF5670" w:rsidRPr="009860E2" w:rsidRDefault="00FF5670" w:rsidP="00FF5670">
      <w:pPr>
        <w:pStyle w:val="Style11"/>
        <w:widowControl/>
        <w:spacing w:line="240" w:lineRule="exact"/>
        <w:jc w:val="center"/>
        <w:rPr>
          <w:rStyle w:val="FontStyle29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__________________________________________________________________________________________   </w:t>
      </w:r>
      <w:r w:rsidRPr="009860E2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FF5670" w:rsidRPr="009860E2" w:rsidRDefault="00FF5670" w:rsidP="00FF5670">
      <w:pPr>
        <w:pStyle w:val="Style16"/>
        <w:widowControl/>
        <w:spacing w:line="240" w:lineRule="exact"/>
        <w:jc w:val="center"/>
        <w:rPr>
          <w:rStyle w:val="FontStyle30"/>
          <w:sz w:val="20"/>
          <w:szCs w:val="20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 </w:t>
      </w:r>
      <w:r w:rsidRPr="009860E2">
        <w:rPr>
          <w:rStyle w:val="FontStyle30"/>
        </w:rPr>
        <w:t>в лице______________________________________________________________________________</w:t>
      </w:r>
    </w:p>
    <w:p w:rsidR="00FF5670" w:rsidRPr="009860E2" w:rsidRDefault="00FF5670" w:rsidP="00FF5670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9860E2">
        <w:rPr>
          <w:rStyle w:val="FontStyle29"/>
        </w:rPr>
        <w:t xml:space="preserve">      </w:t>
      </w:r>
      <w:proofErr w:type="gramStart"/>
      <w:r w:rsidRPr="009860E2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  <w:proofErr w:type="gramEnd"/>
    </w:p>
    <w:p w:rsidR="00FF5670" w:rsidRPr="009860E2" w:rsidRDefault="00FF5670" w:rsidP="00FF5670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FF5670" w:rsidRPr="009860E2" w:rsidRDefault="00FF5670" w:rsidP="00FF5670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9860E2">
        <w:rPr>
          <w:rStyle w:val="FontStyle29"/>
        </w:rPr>
        <w:t xml:space="preserve">     удостоверяющего его личность, сведения о дате выдачи указанного документа и выдавшем его органе,</w:t>
      </w:r>
    </w:p>
    <w:p w:rsidR="00FF5670" w:rsidRPr="009860E2" w:rsidRDefault="00FF5670" w:rsidP="00FF5670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</w:t>
      </w:r>
    </w:p>
    <w:p w:rsidR="00FF5670" w:rsidRPr="009860E2" w:rsidRDefault="00FF5670" w:rsidP="00FF5670">
      <w:pPr>
        <w:pStyle w:val="Style11"/>
        <w:widowControl/>
        <w:spacing w:before="58" w:line="240" w:lineRule="auto"/>
        <w:jc w:val="center"/>
        <w:rPr>
          <w:rStyle w:val="FontStyle29"/>
        </w:rPr>
      </w:pPr>
      <w:proofErr w:type="gramStart"/>
      <w:r w:rsidRPr="009860E2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  <w:proofErr w:type="gramEnd"/>
    </w:p>
    <w:p w:rsidR="00FF5670" w:rsidRPr="009860E2" w:rsidRDefault="00FF5670" w:rsidP="00FF5670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proofErr w:type="gramStart"/>
      <w:r w:rsidRPr="009860E2">
        <w:rPr>
          <w:rStyle w:val="FontStyle29"/>
        </w:rPr>
        <w:t xml:space="preserve">_______________________________________________________________________________________________________                получении согласия от представителя субъекта персональных данных)) </w:t>
      </w:r>
      <w:proofErr w:type="gramEnd"/>
    </w:p>
    <w:p w:rsidR="00FF5670" w:rsidRPr="009860E2" w:rsidRDefault="00FF5670" w:rsidP="00FF5670">
      <w:pPr>
        <w:pStyle w:val="Style11"/>
        <w:widowControl/>
        <w:spacing w:before="58" w:line="240" w:lineRule="auto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 xml:space="preserve">в целях организации и проведения отбора получателей субсидий для финансового обеспечения части затрат, связанных с реализацией предпринимательских проектов победителей конкурса «Становление» В </w:t>
      </w:r>
      <w:proofErr w:type="spellStart"/>
      <w:r w:rsidRPr="009860E2">
        <w:rPr>
          <w:rStyle w:val="FontStyle28"/>
          <w:rFonts w:ascii="Arial" w:hAnsi="Arial" w:cs="Arial"/>
        </w:rPr>
        <w:t>Верхнекетском</w:t>
      </w:r>
      <w:proofErr w:type="spellEnd"/>
      <w:r w:rsidRPr="009860E2">
        <w:rPr>
          <w:rStyle w:val="FontStyle28"/>
          <w:rFonts w:ascii="Arial" w:hAnsi="Arial" w:cs="Arial"/>
        </w:rPr>
        <w:t xml:space="preserve"> районе.,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(ИНН </w:t>
      </w:r>
      <w:r w:rsidRPr="009860E2">
        <w:rPr>
          <w:rFonts w:ascii="Arial" w:hAnsi="Arial" w:cs="Arial"/>
        </w:rPr>
        <w:t>7004002210</w:t>
      </w:r>
      <w:r w:rsidRPr="009860E2">
        <w:rPr>
          <w:rStyle w:val="FontStyle28"/>
          <w:rFonts w:ascii="Arial" w:hAnsi="Arial" w:cs="Arial"/>
        </w:rPr>
        <w:t xml:space="preserve">, ОГРН </w:t>
      </w:r>
      <w:r w:rsidRPr="009860E2">
        <w:rPr>
          <w:rFonts w:ascii="Arial" w:hAnsi="Arial" w:cs="Arial"/>
        </w:rPr>
        <w:t>1027003553048</w:t>
      </w:r>
      <w:r w:rsidRPr="009860E2">
        <w:rPr>
          <w:rStyle w:val="FontStyle28"/>
          <w:rFonts w:ascii="Arial" w:hAnsi="Arial" w:cs="Arial"/>
        </w:rPr>
        <w:t>, адрес: 636500, Томская область</w:t>
      </w:r>
      <w:proofErr w:type="gramEnd"/>
      <w:r w:rsidRPr="009860E2">
        <w:rPr>
          <w:rStyle w:val="FontStyle28"/>
          <w:rFonts w:ascii="Arial" w:hAnsi="Arial" w:cs="Arial"/>
        </w:rPr>
        <w:t xml:space="preserve">, </w:t>
      </w:r>
      <w:proofErr w:type="spellStart"/>
      <w:r w:rsidRPr="009860E2">
        <w:rPr>
          <w:rStyle w:val="FontStyle28"/>
          <w:rFonts w:ascii="Arial" w:hAnsi="Arial" w:cs="Arial"/>
        </w:rPr>
        <w:t>Верхнекетский</w:t>
      </w:r>
      <w:proofErr w:type="spellEnd"/>
      <w:r w:rsidRPr="009860E2">
        <w:rPr>
          <w:rStyle w:val="FontStyle28"/>
          <w:rFonts w:ascii="Arial" w:hAnsi="Arial" w:cs="Arial"/>
        </w:rPr>
        <w:t xml:space="preserve"> район, </w:t>
      </w:r>
      <w:proofErr w:type="spellStart"/>
      <w:r w:rsidRPr="009860E2">
        <w:rPr>
          <w:rStyle w:val="FontStyle28"/>
          <w:rFonts w:ascii="Arial" w:hAnsi="Arial" w:cs="Arial"/>
        </w:rPr>
        <w:t>р.п</w:t>
      </w:r>
      <w:proofErr w:type="spellEnd"/>
      <w:r w:rsidRPr="009860E2">
        <w:rPr>
          <w:rStyle w:val="FontStyle28"/>
          <w:rFonts w:ascii="Arial" w:hAnsi="Arial" w:cs="Arial"/>
        </w:rPr>
        <w:t xml:space="preserve">. </w:t>
      </w:r>
      <w:proofErr w:type="gramStart"/>
      <w:r w:rsidRPr="009860E2">
        <w:rPr>
          <w:rStyle w:val="FontStyle28"/>
          <w:rFonts w:ascii="Arial" w:hAnsi="Arial" w:cs="Arial"/>
        </w:rPr>
        <w:t>Белый Яр, ул. Гагарина, д. 15) на автоматизированную, а также без использования средств автоматизации, обработку его персональных данных, включающих:</w:t>
      </w:r>
      <w:proofErr w:type="gramEnd"/>
    </w:p>
    <w:p w:rsidR="00FF5670" w:rsidRPr="009860E2" w:rsidRDefault="00FF5670" w:rsidP="00FF5670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</w:t>
      </w:r>
      <w:proofErr w:type="gramEnd"/>
      <w:r w:rsidRPr="009860E2">
        <w:rPr>
          <w:rStyle w:val="FontStyle28"/>
          <w:rFonts w:ascii="Arial" w:hAnsi="Arial" w:cs="Arial"/>
        </w:rPr>
        <w:t xml:space="preserve">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FF5670" w:rsidRPr="009860E2" w:rsidRDefault="00FF5670" w:rsidP="00FF5670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Настоящим согласием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</w:t>
      </w:r>
      <w:r w:rsidRPr="009860E2">
        <w:rPr>
          <w:rStyle w:val="FontStyle28"/>
          <w:rFonts w:ascii="Arial" w:hAnsi="Arial" w:cs="Arial"/>
        </w:rPr>
        <w:lastRenderedPageBreak/>
        <w:t>данных в открытых источниках и в информационно-телекоммуникационной сети «Интернет».</w:t>
      </w:r>
    </w:p>
    <w:p w:rsidR="00FF5670" w:rsidRPr="009860E2" w:rsidRDefault="00FF5670" w:rsidP="00FF5670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Настоящим согласием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предоставляется право передавать любой третьей стороне и получать у любой третьей стороны указанные выше персональные данные по усмотрению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FF5670" w:rsidRPr="009860E2" w:rsidRDefault="00FF5670" w:rsidP="00FF5670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Настоящее согласие действует со дня его подписания до прекращения деятельности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(ликвидация или реорганизация, за исключением реорганизации в форме преобразования).</w:t>
      </w:r>
    </w:p>
    <w:p w:rsidR="00FF5670" w:rsidRPr="009860E2" w:rsidRDefault="00FF5670" w:rsidP="00FF5670">
      <w:pPr>
        <w:pStyle w:val="Style6"/>
        <w:widowControl/>
        <w:spacing w:before="5" w:line="274" w:lineRule="exact"/>
        <w:ind w:firstLine="701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 xml:space="preserve">В случае отзыва согласия на обработку персональных данных Администрация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вправе продолжить обработку персональных данных без согласия субъекта персональных данных при наличии оснований, указанных в пунктами </w:t>
      </w:r>
      <w:r w:rsidRPr="009860E2">
        <w:rPr>
          <w:rStyle w:val="FontStyle28"/>
          <w:rFonts w:ascii="Arial" w:hAnsi="Arial" w:cs="Arial"/>
          <w:spacing w:val="30"/>
        </w:rPr>
        <w:t>2-11</w:t>
      </w:r>
      <w:r w:rsidRPr="009860E2">
        <w:rPr>
          <w:rStyle w:val="FontStyle28"/>
          <w:rFonts w:ascii="Arial" w:hAnsi="Arial" w:cs="Arial"/>
        </w:rPr>
        <w:t xml:space="preserve"> части 1 статьи 6, пунктами </w:t>
      </w:r>
      <w:r w:rsidRPr="009860E2">
        <w:rPr>
          <w:rStyle w:val="FontStyle28"/>
          <w:rFonts w:ascii="Arial" w:hAnsi="Arial" w:cs="Arial"/>
          <w:spacing w:val="110"/>
        </w:rPr>
        <w:t>2-9</w:t>
      </w:r>
      <w:r w:rsidRPr="009860E2">
        <w:rPr>
          <w:rStyle w:val="FontStyle28"/>
          <w:rFonts w:ascii="Arial" w:hAnsi="Arial" w:cs="Arial"/>
        </w:rPr>
        <w:t xml:space="preserve"> части 2 статьи 10 и части 2 статьи 11 Федерального закона от 27.07.2006 года  № 152-ФЗ «О персональных данных».</w:t>
      </w:r>
      <w:proofErr w:type="gramEnd"/>
    </w:p>
    <w:p w:rsidR="00FF5670" w:rsidRPr="009860E2" w:rsidRDefault="00FF5670" w:rsidP="00FF5670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</w:p>
    <w:p w:rsidR="00FF5670" w:rsidRPr="009860E2" w:rsidRDefault="00FF5670" w:rsidP="00FF5670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Порядка Федерального закона от 27.07.2006 года № 152-ФЗ «О персональных данных» </w:t>
      </w:r>
      <w:proofErr w:type="gramStart"/>
      <w:r w:rsidRPr="009860E2">
        <w:rPr>
          <w:rStyle w:val="FontStyle28"/>
          <w:rFonts w:ascii="Arial" w:hAnsi="Arial" w:cs="Arial"/>
        </w:rPr>
        <w:t>известны</w:t>
      </w:r>
      <w:proofErr w:type="gramEnd"/>
      <w:r w:rsidRPr="009860E2">
        <w:rPr>
          <w:rStyle w:val="FontStyle28"/>
          <w:rFonts w:ascii="Arial" w:hAnsi="Arial" w:cs="Arial"/>
        </w:rPr>
        <w:t xml:space="preserve"> и понятны.</w:t>
      </w:r>
    </w:p>
    <w:p w:rsidR="00FF5670" w:rsidRPr="009860E2" w:rsidRDefault="00FF5670" w:rsidP="00FF5670">
      <w:pPr>
        <w:pStyle w:val="Style6"/>
        <w:widowControl/>
        <w:spacing w:line="240" w:lineRule="exact"/>
        <w:ind w:left="710" w:firstLine="0"/>
        <w:rPr>
          <w:rFonts w:ascii="Arial" w:hAnsi="Arial" w:cs="Arial"/>
        </w:rPr>
      </w:pPr>
    </w:p>
    <w:p w:rsidR="00FF5670" w:rsidRPr="009860E2" w:rsidRDefault="00FF5670" w:rsidP="00FF5670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«____»____________20__ г.</w:t>
      </w:r>
    </w:p>
    <w:p w:rsidR="00FF5670" w:rsidRPr="009860E2" w:rsidRDefault="00FF5670" w:rsidP="00FF5670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FF5670" w:rsidRPr="009860E2" w:rsidRDefault="00FF5670" w:rsidP="00FF5670">
      <w:pPr>
        <w:pStyle w:val="Style20"/>
        <w:widowControl/>
        <w:spacing w:before="110" w:after="10"/>
        <w:jc w:val="both"/>
        <w:rPr>
          <w:rStyle w:val="FontStyle31"/>
        </w:rPr>
      </w:pPr>
      <w:r w:rsidRPr="009860E2">
        <w:rPr>
          <w:sz w:val="20"/>
          <w:szCs w:val="20"/>
        </w:rPr>
        <w:t xml:space="preserve">       ___________________________________  /  _____________________________________________</w:t>
      </w:r>
    </w:p>
    <w:p w:rsidR="00FF5670" w:rsidRPr="009860E2" w:rsidRDefault="00FF5670" w:rsidP="00FF5670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FF5670" w:rsidRPr="009860E2" w:rsidSect="00D10B87">
          <w:headerReference w:type="default" r:id="rId27"/>
          <w:headerReference w:type="first" r:id="rId28"/>
          <w:type w:val="continuous"/>
          <w:pgSz w:w="11905" w:h="16837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F5670" w:rsidRPr="009860E2" w:rsidRDefault="00FF5670" w:rsidP="00FF5670">
      <w:pPr>
        <w:pStyle w:val="Style11"/>
        <w:widowControl/>
        <w:spacing w:line="240" w:lineRule="auto"/>
        <w:rPr>
          <w:rStyle w:val="FontStyle29"/>
        </w:rPr>
      </w:pPr>
      <w:r w:rsidRPr="009860E2">
        <w:rPr>
          <w:rStyle w:val="FontStyle29"/>
        </w:rPr>
        <w:lastRenderedPageBreak/>
        <w:t xml:space="preserve">                   (подпись)                                     (фамилия, имя, отчество (последнее при наличии))</w:t>
      </w:r>
    </w:p>
    <w:p w:rsidR="00FF5670" w:rsidRPr="009860E2" w:rsidRDefault="00FF5670" w:rsidP="00FF5670">
      <w:pPr>
        <w:pStyle w:val="Style11"/>
        <w:widowControl/>
        <w:spacing w:before="34" w:line="240" w:lineRule="auto"/>
        <w:rPr>
          <w:rStyle w:val="FontStyle29"/>
        </w:rPr>
      </w:pPr>
    </w:p>
    <w:p w:rsidR="00FF5670" w:rsidRPr="009860E2" w:rsidRDefault="00FF5670" w:rsidP="00FF5670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F5670" w:rsidRPr="009860E2" w:rsidRDefault="00FF5670" w:rsidP="00FF5670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  <w:bookmarkStart w:id="1" w:name="_GoBack"/>
      <w:bookmarkEnd w:id="1"/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Pr="000B6979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0C7FE4" w:rsidRPr="000B6979" w:rsidRDefault="009833E4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group id="Group 6" o:spid="_x0000_s1027" style="position:absolute;left:0;text-align:left;margin-left:-26.4pt;margin-top:10.2pt;width:518.25pt;height:386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<v:shape id="Text Box 7" o:spid="_x0000_s1028" type="#_x0000_t202" style="position:absolute;left:1132;top:1678;width:9676;height:6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tbl>
                    <w:tblPr>
                      <w:tblW w:w="9677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174"/>
                      <w:gridCol w:w="1503"/>
                    </w:tblGrid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40" w:lineRule="auto"/>
                            <w:ind w:right="6470"/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  <w:t>Вид документа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FFFFFF" w:themeFill="background1"/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83" w:lineRule="exact"/>
                            <w:ind w:right="19"/>
                            <w:jc w:val="left"/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  <w:t>Количество листов</w:t>
                          </w: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ind w:left="5" w:hanging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копии документов, удостоверяющих личность (для физического лица)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ind w:left="5" w:hanging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документы, подтверждающие полномочия лица на осуществление действий от имени участника отбора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69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копии учредительных документов участника отбора (для юридического лица)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 w:rsidP="00C819A1">
                          <w:pPr>
                            <w:pStyle w:val="Style14"/>
                            <w:widowControl/>
                            <w:spacing w:line="269" w:lineRule="exact"/>
                            <w:ind w:firstLine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смета расходов, на финансовое обеспечение которых предоставляется субсидия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основные финансово-экономические показатели предпринимательского проекта по форме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бизнес-план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9504CB">
                      <w:trPr>
                        <w:trHeight w:val="885"/>
                      </w:trPr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 w:rsidP="009504CB">
                          <w:pPr>
                            <w:pStyle w:val="Style14"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заверенные претендентом на получении субсидии копии документов, подтверждающих фактическое вложение собственных сре</w:t>
                          </w:r>
                          <w:proofErr w:type="gramStart"/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дств в р</w:t>
                          </w:r>
                          <w:proofErr w:type="gramEnd"/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еализацию предпринимательского проекта (при наличии)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9504CB">
                      <w:trPr>
                        <w:trHeight w:val="210"/>
                      </w:trPr>
                      <w:tc>
                        <w:tcPr>
                          <w:tcW w:w="8174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146CE1" w:rsidRDefault="006C3465" w:rsidP="009504CB">
                          <w:pPr>
                            <w:pStyle w:val="Style14"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46CE1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Справка об отсутствии </w:t>
                          </w:r>
                          <w:r w:rsidRPr="00146CE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146CE1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</w:tbl>
                  <w:p w:rsidR="006C3465" w:rsidRDefault="006C3465"/>
                </w:txbxContent>
              </v:textbox>
            </v:shape>
            <v:shape id="Text Box 8" o:spid="_x0000_s1029" type="#_x0000_t202" style="position:absolute;left:1510;top:1183;width:2471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<v:textbox inset="0,0,0,0">
                <w:txbxContent>
                  <w:p w:rsidR="006C3465" w:rsidRPr="00AA24FD" w:rsidRDefault="006C3465">
                    <w:pPr>
                      <w:pStyle w:val="Style6"/>
                      <w:widowControl/>
                      <w:spacing w:line="240" w:lineRule="auto"/>
                      <w:ind w:firstLine="0"/>
                      <w:rPr>
                        <w:rStyle w:val="FontStyle28"/>
                        <w:rFonts w:ascii="Arial" w:hAnsi="Arial" w:cs="Arial"/>
                        <w:sz w:val="22"/>
                        <w:szCs w:val="22"/>
                      </w:rPr>
                    </w:pPr>
                    <w:r w:rsidRPr="00AA24FD">
                      <w:rPr>
                        <w:rStyle w:val="FontStyle28"/>
                        <w:rFonts w:ascii="Arial" w:hAnsi="Arial" w:cs="Arial"/>
                        <w:sz w:val="22"/>
                        <w:szCs w:val="22"/>
                      </w:rPr>
                      <w:t>Приложения:</w:t>
                    </w:r>
                  </w:p>
                </w:txbxContent>
              </v:textbox>
            </v:shape>
            <w10:wrap type="topAndBottom" anchorx="margin"/>
          </v:group>
        </w:pict>
      </w:r>
      <w:r w:rsidR="00721715" w:rsidRPr="00AA24FD">
        <w:rPr>
          <w:rStyle w:val="FontStyle28"/>
          <w:rFonts w:ascii="Arial" w:hAnsi="Arial" w:cs="Arial"/>
          <w:sz w:val="22"/>
          <w:szCs w:val="22"/>
        </w:rPr>
        <w:t>Настоящим гарантирую, что все представленные документы на предоставление субсидии достоверны</w:t>
      </w:r>
      <w:r w:rsidR="00721715" w:rsidRPr="000B6979">
        <w:rPr>
          <w:rStyle w:val="FontStyle28"/>
        </w:rPr>
        <w:t>.</w:t>
      </w:r>
    </w:p>
    <w:p w:rsidR="000C7FE4" w:rsidRPr="000B6979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0B6979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0B6979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0B6979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0B6979">
        <w:rPr>
          <w:rStyle w:val="FontStyle29"/>
        </w:rPr>
        <w:t>Руководитель юридического лица</w:t>
      </w:r>
      <w:r w:rsidRPr="000B6979">
        <w:rPr>
          <w:rStyle w:val="FontStyle29"/>
        </w:rPr>
        <w:tab/>
        <w:t>Подпись</w:t>
      </w:r>
      <w:r w:rsidRPr="000B6979">
        <w:rPr>
          <w:rStyle w:val="FontStyle29"/>
        </w:rPr>
        <w:tab/>
        <w:t>Фамилия, имя, отчество</w:t>
      </w:r>
    </w:p>
    <w:p w:rsidR="000C7FE4" w:rsidRPr="000B6979" w:rsidRDefault="00721715" w:rsidP="006B60F9">
      <w:pPr>
        <w:pStyle w:val="Style11"/>
        <w:widowControl/>
        <w:tabs>
          <w:tab w:val="left" w:pos="7018"/>
        </w:tabs>
        <w:spacing w:line="240" w:lineRule="auto"/>
        <w:rPr>
          <w:sz w:val="18"/>
          <w:szCs w:val="18"/>
        </w:rPr>
        <w:sectPr w:rsidR="000C7FE4" w:rsidRPr="000B6979">
          <w:headerReference w:type="default" r:id="rId29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  <w:r w:rsidRPr="000B6979">
        <w:rPr>
          <w:rStyle w:val="FontStyle29"/>
        </w:rPr>
        <w:t>/индивидуальный предприниматель</w:t>
      </w:r>
      <w:r w:rsidRPr="000B6979">
        <w:rPr>
          <w:rStyle w:val="FontStyle29"/>
        </w:rPr>
        <w:tab/>
        <w:t>(последнее при наличии)</w:t>
      </w:r>
      <w:r w:rsidR="006B60F9" w:rsidRPr="000B6979">
        <w:tab/>
      </w:r>
    </w:p>
    <w:p w:rsidR="00465E90" w:rsidRPr="000B6979" w:rsidRDefault="00465E90">
      <w:pPr>
        <w:pStyle w:val="Style19"/>
        <w:widowControl/>
        <w:rPr>
          <w:rStyle w:val="FontStyle33"/>
          <w:b w:val="0"/>
        </w:rPr>
      </w:pPr>
    </w:p>
    <w:p w:rsidR="00465E90" w:rsidRPr="000B6979" w:rsidRDefault="00465E90">
      <w:pPr>
        <w:pStyle w:val="Style19"/>
        <w:widowControl/>
        <w:rPr>
          <w:rStyle w:val="FontStyle33"/>
          <w:b w:val="0"/>
        </w:rPr>
      </w:pPr>
    </w:p>
    <w:p w:rsidR="000C7FE4" w:rsidRPr="000B6979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0B6979">
        <w:rPr>
          <w:rStyle w:val="FontStyle33"/>
          <w:b w:val="0"/>
          <w:sz w:val="20"/>
          <w:szCs w:val="20"/>
        </w:rPr>
        <w:t>М.П</w:t>
      </w:r>
      <w:r w:rsidR="00721715" w:rsidRPr="000B6979">
        <w:rPr>
          <w:rStyle w:val="FontStyle33"/>
          <w:b w:val="0"/>
          <w:sz w:val="20"/>
          <w:szCs w:val="20"/>
        </w:rPr>
        <w:t>.</w:t>
      </w:r>
    </w:p>
    <w:p w:rsidR="009D4BE6" w:rsidRPr="000B6979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0B6979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0B6979">
        <w:rPr>
          <w:rStyle w:val="FontStyle32"/>
        </w:rPr>
        <w:t>«__</w:t>
      </w:r>
      <w:r w:rsidR="00721715" w:rsidRPr="000B6979">
        <w:rPr>
          <w:rStyle w:val="FontStyle32"/>
        </w:rPr>
        <w:t>»</w:t>
      </w:r>
      <w:r w:rsidR="003506B0" w:rsidRPr="000B6979">
        <w:rPr>
          <w:rStyle w:val="FontStyle32"/>
        </w:rPr>
        <w:t xml:space="preserve"> ________</w:t>
      </w:r>
      <w:r w:rsidR="00721715" w:rsidRPr="000B6979">
        <w:rPr>
          <w:rStyle w:val="FontStyle28"/>
        </w:rPr>
        <w:t>20</w:t>
      </w:r>
      <w:r w:rsidR="003506B0" w:rsidRPr="000B6979">
        <w:rPr>
          <w:rStyle w:val="FontStyle28"/>
        </w:rPr>
        <w:t>__</w:t>
      </w:r>
      <w:r w:rsidRPr="000B6979">
        <w:rPr>
          <w:rStyle w:val="FontStyle28"/>
        </w:rPr>
        <w:t>г</w:t>
      </w:r>
      <w:r w:rsidR="006B60F9" w:rsidRPr="000B6979">
        <w:rPr>
          <w:rStyle w:val="FontStyle28"/>
        </w:rPr>
        <w:t>.</w:t>
      </w:r>
    </w:p>
    <w:p w:rsidR="000C7FE4" w:rsidRPr="000B6979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0B6979" w:rsidSect="006B60F9">
          <w:headerReference w:type="default" r:id="rId30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2212" w:space="73"/>
            <w:col w:w="811"/>
          </w:cols>
          <w:noEndnote/>
        </w:sectPr>
      </w:pPr>
    </w:p>
    <w:p w:rsidR="003D5502" w:rsidRPr="000B6979" w:rsidRDefault="003D5502" w:rsidP="00CB41CC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</w:p>
    <w:sectPr w:rsidR="003D5502" w:rsidRPr="000B6979" w:rsidSect="007D1FBA">
      <w:headerReference w:type="default" r:id="rId31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E4" w:rsidRDefault="009833E4">
      <w:r>
        <w:separator/>
      </w:r>
    </w:p>
  </w:endnote>
  <w:endnote w:type="continuationSeparator" w:id="0">
    <w:p w:rsidR="009833E4" w:rsidRDefault="009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E4" w:rsidRDefault="009833E4">
      <w:r>
        <w:separator/>
      </w:r>
    </w:p>
  </w:footnote>
  <w:footnote w:type="continuationSeparator" w:id="0">
    <w:p w:rsidR="009833E4" w:rsidRDefault="0098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70" w:rsidRDefault="00FF5670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4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70" w:rsidRDefault="00FF567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F5670">
      <w:rPr>
        <w:rStyle w:val="FontStyle28"/>
        <w:noProof/>
      </w:rPr>
      <w:t>5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22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F5670">
      <w:rPr>
        <w:rStyle w:val="FontStyle28"/>
        <w:noProof/>
      </w:rPr>
      <w:t>6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33E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B41CC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276F5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670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13031E9C220E50C4B490074E0B5C8E38018D7F0CFBDB581802904798AC97C452118C8B56920C80ECC6378EDECAE0F57390CDE53E470756sCm8I" TargetMode="External"/><Relationship Id="rId18" Type="http://schemas.openxmlformats.org/officeDocument/2006/relationships/hyperlink" Target="consultantplus://offline/ref=1113031E9C220E50C4B490074E0B5C8E38018D7F0CFBDB581802904798AC97C452118C8B56900480ECC6378EDECAE0F57390CDE53E470756sCm8I" TargetMode="External"/><Relationship Id="rId26" Type="http://schemas.openxmlformats.org/officeDocument/2006/relationships/hyperlink" Target="consultantplus://offline/ref=1113031E9C220E50C4B490074E0B5C8E38018D7F0CFBDB581802904798AC97C452118C8B5691098BE6C6378EDECAE0F57390CDE53E470756sCm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13031E9C220E50C4B490074E0B5C8E38018D7F0CFBDB581802904798AC97C452118C8B56910C83E2C6378EDECAE0F57390CDE53E470756sCm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13031E9C220E50C4B490074E0B5C8E38018D7F0CFBDB581802904798AC97C452118C8B56960482EDC6378EDECAE0F57390CDE53E470756sCm8I" TargetMode="External"/><Relationship Id="rId17" Type="http://schemas.openxmlformats.org/officeDocument/2006/relationships/hyperlink" Target="consultantplus://offline/ref=1113031E9C220E50C4B490074E0B5C8E38018D7F0CFBDB581802904798AC97C452118C8B56900F84E1C6378EDECAE0F57390CDE53E470756sCm8I" TargetMode="External"/><Relationship Id="rId25" Type="http://schemas.openxmlformats.org/officeDocument/2006/relationships/hyperlink" Target="consultantplus://offline/ref=1113031E9C220E50C4B490074E0B5C8E38018D7F0CFBDB581802904798AC97C452118C8B56910987E1C6378EDECAE0F57390CDE53E470756sCm8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13031E9C220E50C4B490074E0B5C8E38018D7F0CFBDB581802904798AC97C452118C8B56900F82E0C6378EDECAE0F57390CDE53E470756sCm8I" TargetMode="External"/><Relationship Id="rId20" Type="http://schemas.openxmlformats.org/officeDocument/2006/relationships/hyperlink" Target="consultantplus://offline/ref=1113031E9C220E50C4B490074E0B5C8E38018D7F0CFBDB581802904798AC97C452118C8B56900584E1C6378EDECAE0F57390CDE53E470756sCm8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13031E9C220E50C4B490074E0B5C8E38018D7F0CFBDB581802904798AC97C452118C8B56960B82ECC6378EDECAE0F57390CDE53E470756sCm8I" TargetMode="External"/><Relationship Id="rId24" Type="http://schemas.openxmlformats.org/officeDocument/2006/relationships/hyperlink" Target="consultantplus://offline/ref=1113031E9C220E50C4B490074E0B5C8E38018D7F0CFBDB581802904798AC97C452118C8B56910886E5C6378EDECAE0F57390CDE53E470756sCm8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13031E9C220E50C4B490074E0B5C8E38018D7F0CFBDB581802904798AC97C452118C8B56970583E0C6378EDECAE0F57390CDE53E470756sCm8I" TargetMode="External"/><Relationship Id="rId23" Type="http://schemas.openxmlformats.org/officeDocument/2006/relationships/hyperlink" Target="consultantplus://offline/ref=1113031E9C220E50C4B490074E0B5C8E38018D7F0CFBDB581802904798AC97C452118C8B56910F85E3C6378EDECAE0F57390CDE53E470756sCm8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113031E9C220E50C4B490074E0B5C8E38018D7F0CFBDB581802904798AC97C452118C8B56950583E0C6378EDECAE0F57390CDE53E470756sCm8I" TargetMode="External"/><Relationship Id="rId19" Type="http://schemas.openxmlformats.org/officeDocument/2006/relationships/hyperlink" Target="consultantplus://offline/ref=1113031E9C220E50C4B490074E0B5C8E38018D7F0CFBDB581802904798AC97C452118C8B56900580E1C6378EDECAE0F57390CDE53E470756sCm8I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13031E9C220E50C4B490074E0B5C8E38018D7F0CFBDB581802904798AC97C452118C8B56940B83E5C6378EDECAE0F57390CDE53E470756sCm8I" TargetMode="External"/><Relationship Id="rId14" Type="http://schemas.openxmlformats.org/officeDocument/2006/relationships/hyperlink" Target="consultantplus://offline/ref=1113031E9C220E50C4B490074E0B5C8E38018D7F0CFBDB581802904798AC97C452118C8B56970C84E4C6378EDECAE0F57390CDE53E470756sCm8I" TargetMode="External"/><Relationship Id="rId22" Type="http://schemas.openxmlformats.org/officeDocument/2006/relationships/hyperlink" Target="consultantplus://offline/ref=1113031E9C220E50C4B490074E0B5C8E38018D7F0CFBDB581802904798AC97C452118C8B56910F80E2C6378EDECAE0F57390CDE53E470756sCm8I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A299-4BD4-4BBA-A4F4-6F144EC5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19</cp:revision>
  <cp:lastPrinted>2021-07-15T03:21:00Z</cp:lastPrinted>
  <dcterms:created xsi:type="dcterms:W3CDTF">2021-05-27T04:19:00Z</dcterms:created>
  <dcterms:modified xsi:type="dcterms:W3CDTF">2022-06-30T08:48:00Z</dcterms:modified>
</cp:coreProperties>
</file>