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27" w:rsidRDefault="001B3927" w:rsidP="001B3927">
      <w:pPr>
        <w:pStyle w:val="3"/>
        <w:jc w:val="center"/>
        <w:outlineLvl w:val="0"/>
        <w:rPr>
          <w:rFonts w:ascii="Arial" w:hAnsi="Arial" w:cs="Arial"/>
          <w:b/>
          <w:bCs/>
          <w:spacing w:val="-20"/>
          <w:sz w:val="28"/>
          <w:szCs w:val="28"/>
        </w:rPr>
      </w:pPr>
      <w:proofErr w:type="gramStart"/>
      <w:r>
        <w:rPr>
          <w:rFonts w:ascii="Arial" w:hAnsi="Arial" w:cs="Arial"/>
          <w:b/>
          <w:bCs/>
          <w:spacing w:val="-20"/>
          <w:sz w:val="28"/>
          <w:szCs w:val="28"/>
        </w:rPr>
        <w:t xml:space="preserve">АДМИНИСТРАЦИЯ  </w:t>
      </w:r>
      <w:r w:rsidR="00E468FB">
        <w:rPr>
          <w:rFonts w:ascii="Arial" w:hAnsi="Arial" w:cs="Arial"/>
          <w:b/>
          <w:bCs/>
          <w:spacing w:val="-20"/>
          <w:sz w:val="28"/>
          <w:szCs w:val="28"/>
        </w:rPr>
        <w:t>ПАЛОЧКИН</w:t>
      </w:r>
      <w:r w:rsidR="008B27A1">
        <w:rPr>
          <w:rFonts w:ascii="Arial" w:hAnsi="Arial" w:cs="Arial"/>
          <w:b/>
          <w:bCs/>
          <w:spacing w:val="-20"/>
          <w:sz w:val="28"/>
          <w:szCs w:val="28"/>
        </w:rPr>
        <w:t>СКОГО</w:t>
      </w:r>
      <w:proofErr w:type="gramEnd"/>
      <w:r>
        <w:rPr>
          <w:rFonts w:ascii="Arial" w:hAnsi="Arial" w:cs="Arial"/>
          <w:b/>
          <w:bCs/>
          <w:spacing w:val="-20"/>
          <w:sz w:val="28"/>
          <w:szCs w:val="28"/>
        </w:rPr>
        <w:t xml:space="preserve"> СЕЛЬСКОГО  ПОСЕЛЕНИЯ</w:t>
      </w:r>
    </w:p>
    <w:p w:rsidR="001B3927" w:rsidRDefault="001B3927" w:rsidP="001B3927">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rsidR="001B3927" w:rsidRDefault="0005756F" w:rsidP="001B3927">
      <w:pPr>
        <w:pStyle w:val="3"/>
        <w:spacing w:before="120" w:after="120"/>
        <w:rPr>
          <w:rFonts w:ascii="Arial" w:hAnsi="Arial" w:cs="Arial"/>
          <w:bCs/>
          <w:sz w:val="24"/>
          <w:szCs w:val="24"/>
        </w:rPr>
      </w:pPr>
      <w:r>
        <w:rPr>
          <w:rFonts w:ascii="Arial" w:hAnsi="Arial" w:cs="Arial"/>
          <w:bCs/>
          <w:sz w:val="24"/>
          <w:szCs w:val="24"/>
        </w:rPr>
        <w:t xml:space="preserve">03 апреля  </w:t>
      </w:r>
      <w:r w:rsidR="001B3927">
        <w:rPr>
          <w:rFonts w:ascii="Arial" w:hAnsi="Arial" w:cs="Arial"/>
          <w:bCs/>
          <w:sz w:val="24"/>
          <w:szCs w:val="24"/>
        </w:rPr>
        <w:t>202</w:t>
      </w:r>
      <w:r w:rsidR="00396D70">
        <w:rPr>
          <w:rFonts w:ascii="Arial" w:hAnsi="Arial" w:cs="Arial"/>
          <w:bCs/>
          <w:sz w:val="24"/>
          <w:szCs w:val="24"/>
        </w:rPr>
        <w:t>3</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 14</w:t>
      </w:r>
    </w:p>
    <w:p w:rsidR="001B3927" w:rsidRDefault="00E468FB" w:rsidP="001B3927">
      <w:pPr>
        <w:pStyle w:val="3"/>
        <w:jc w:val="center"/>
        <w:rPr>
          <w:rFonts w:ascii="Arial" w:hAnsi="Arial" w:cs="Arial"/>
        </w:rPr>
      </w:pPr>
      <w:r>
        <w:rPr>
          <w:rFonts w:ascii="Arial" w:hAnsi="Arial" w:cs="Arial"/>
        </w:rPr>
        <w:t>с. Палочка</w:t>
      </w:r>
    </w:p>
    <w:p w:rsidR="001B3927" w:rsidRDefault="001B3927" w:rsidP="001B3927">
      <w:pPr>
        <w:pStyle w:val="3"/>
        <w:jc w:val="center"/>
        <w:rPr>
          <w:rFonts w:ascii="Arial" w:hAnsi="Arial" w:cs="Arial"/>
        </w:rPr>
      </w:pPr>
      <w:r>
        <w:rPr>
          <w:rFonts w:ascii="Arial" w:hAnsi="Arial" w:cs="Arial"/>
        </w:rPr>
        <w:t>Верхнекетского района</w:t>
      </w:r>
    </w:p>
    <w:p w:rsidR="001B3927" w:rsidRDefault="001B3927" w:rsidP="001B3927">
      <w:pPr>
        <w:pStyle w:val="3"/>
        <w:jc w:val="center"/>
        <w:rPr>
          <w:rFonts w:ascii="Arial" w:hAnsi="Arial" w:cs="Arial"/>
        </w:rPr>
      </w:pPr>
      <w:r>
        <w:rPr>
          <w:rFonts w:ascii="Arial" w:hAnsi="Arial" w:cs="Arial"/>
        </w:rPr>
        <w:t xml:space="preserve"> Томской области</w:t>
      </w:r>
    </w:p>
    <w:p w:rsidR="001B3927" w:rsidRDefault="001B3927" w:rsidP="001B3927">
      <w:pPr>
        <w:pStyle w:val="20"/>
        <w:rPr>
          <w:rFonts w:ascii="Arial" w:hAnsi="Arial" w:cs="Arial"/>
          <w:sz w:val="16"/>
          <w:szCs w:val="16"/>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D603E1" w:rsidRPr="00441873" w:rsidTr="00D603E1">
        <w:trPr>
          <w:jc w:val="center"/>
        </w:trPr>
        <w:tc>
          <w:tcPr>
            <w:tcW w:w="6804" w:type="dxa"/>
          </w:tcPr>
          <w:p w:rsidR="00D603E1" w:rsidRPr="00441873" w:rsidRDefault="00D603E1" w:rsidP="00D603E1">
            <w:pPr>
              <w:pStyle w:val="ConsPlusNormal"/>
              <w:widowControl/>
              <w:tabs>
                <w:tab w:val="center" w:pos="7197"/>
              </w:tabs>
              <w:ind w:firstLine="0"/>
              <w:jc w:val="center"/>
              <w:outlineLvl w:val="0"/>
              <w:rPr>
                <w:sz w:val="24"/>
                <w:szCs w:val="24"/>
              </w:rPr>
            </w:pPr>
            <w:r w:rsidRPr="00441873">
              <w:rPr>
                <w:sz w:val="24"/>
                <w:szCs w:val="24"/>
              </w:rPr>
              <w:t>О временном ограничении движения транспортных средств по автомобильным дорогам местного значения в границах населенных пунктов муниципального образования Палочкинское сельское поселение Верхнекетского района Томской области в весенний период 2023 года</w:t>
            </w:r>
          </w:p>
        </w:tc>
      </w:tr>
    </w:tbl>
    <w:p w:rsidR="001B3927" w:rsidRPr="00441873" w:rsidRDefault="001B3927" w:rsidP="001B3927">
      <w:pPr>
        <w:ind w:firstLine="708"/>
        <w:rPr>
          <w:rFonts w:ascii="Arial" w:hAnsi="Arial" w:cs="Arial"/>
        </w:rPr>
      </w:pPr>
    </w:p>
    <w:p w:rsidR="001B3927" w:rsidRPr="00441873" w:rsidRDefault="006C1852" w:rsidP="001B3927">
      <w:pPr>
        <w:ind w:firstLine="708"/>
        <w:jc w:val="both"/>
        <w:rPr>
          <w:rFonts w:ascii="Arial" w:hAnsi="Arial" w:cs="Arial"/>
        </w:rPr>
      </w:pPr>
      <w:r w:rsidRPr="00441873">
        <w:rPr>
          <w:rFonts w:ascii="Arial" w:hAnsi="Arial" w:cs="Arial"/>
        </w:rPr>
        <w:t>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утверждённым постановлением Администрации Томской области от 27 марта 2012 года № 109а, в целях обеспечения безопасности дорожного движения в период возникновения неблагоприятных природно-климатических условий в весенний период 2023 года, постановляю:</w:t>
      </w:r>
    </w:p>
    <w:p w:rsidR="001B3927" w:rsidRPr="00441873" w:rsidRDefault="001B3927" w:rsidP="001B3927">
      <w:pPr>
        <w:jc w:val="center"/>
        <w:rPr>
          <w:rFonts w:ascii="Arial" w:hAnsi="Arial" w:cs="Arial"/>
        </w:rPr>
      </w:pPr>
    </w:p>
    <w:p w:rsidR="00247535" w:rsidRPr="00441873" w:rsidRDefault="002A4524" w:rsidP="00247535">
      <w:pPr>
        <w:spacing w:line="276" w:lineRule="auto"/>
        <w:ind w:firstLine="708"/>
        <w:jc w:val="both"/>
        <w:rPr>
          <w:rFonts w:ascii="Arial" w:hAnsi="Arial" w:cs="Arial"/>
        </w:rPr>
      </w:pPr>
      <w:r w:rsidRPr="00441873">
        <w:rPr>
          <w:rFonts w:ascii="Arial" w:hAnsi="Arial" w:cs="Arial"/>
        </w:rPr>
        <w:t xml:space="preserve">1. </w:t>
      </w:r>
      <w:r w:rsidR="00247535" w:rsidRPr="00441873">
        <w:rPr>
          <w:rFonts w:ascii="Arial" w:hAnsi="Arial" w:cs="Arial"/>
        </w:rPr>
        <w:t>Ввести временное ограничение движения транспортных средств общей массой более 5 тонн в весенний период: с 01 апреля 2023 года по 15 мая 2023 года, путём установки дорожных знаков и знаков дополнительной информации (табличек), предусмотренных Правилами дорожного движения Российской Федерации, по автомобильным дорогам местного значения в границах населенных пунктов муниципального образования Палочкинское сельское поселение Верхнекетского района Томской области.</w:t>
      </w:r>
    </w:p>
    <w:p w:rsidR="001B3927" w:rsidRDefault="001B3927" w:rsidP="008B27A1">
      <w:pPr>
        <w:spacing w:line="276" w:lineRule="auto"/>
        <w:ind w:firstLine="708"/>
        <w:jc w:val="both"/>
        <w:rPr>
          <w:rFonts w:ascii="Arial" w:hAnsi="Arial" w:cs="Arial"/>
        </w:rPr>
      </w:pPr>
      <w:r w:rsidRPr="00441873">
        <w:rPr>
          <w:rFonts w:ascii="Arial" w:hAnsi="Arial" w:cs="Arial"/>
        </w:rPr>
        <w:t xml:space="preserve">2. Временное ограничение на </w:t>
      </w:r>
      <w:r>
        <w:rPr>
          <w:rFonts w:ascii="Arial" w:hAnsi="Arial" w:cs="Arial"/>
        </w:rPr>
        <w:t>движение транспортных</w:t>
      </w:r>
      <w:r w:rsidR="008B27A1">
        <w:rPr>
          <w:rFonts w:ascii="Arial" w:hAnsi="Arial" w:cs="Arial"/>
        </w:rPr>
        <w:t xml:space="preserve"> средств не распространяется на:</w:t>
      </w:r>
    </w:p>
    <w:p w:rsidR="008B27A1" w:rsidRDefault="008B27A1" w:rsidP="008B27A1">
      <w:pPr>
        <w:spacing w:line="276" w:lineRule="auto"/>
        <w:ind w:firstLine="708"/>
        <w:jc w:val="both"/>
        <w:rPr>
          <w:rFonts w:ascii="Arial" w:hAnsi="Arial" w:cs="Arial"/>
        </w:rPr>
      </w:pPr>
      <w:r>
        <w:rPr>
          <w:rFonts w:ascii="Arial" w:hAnsi="Arial" w:cs="Arial"/>
        </w:rPr>
        <w:t>1) перевозки пищевых продуктов, в том числе зерна, картофеля и других овощей, кормов, лекарственных препаратов, топлива (бензин, дизельное топливо), смазочных масел</w:t>
      </w:r>
      <w:r w:rsidR="007B028D">
        <w:rPr>
          <w:rFonts w:ascii="Arial" w:hAnsi="Arial" w:cs="Arial"/>
        </w:rPr>
        <w:t>, почты и почтовых грузов;</w:t>
      </w:r>
    </w:p>
    <w:p w:rsidR="002841F6" w:rsidRDefault="002841F6" w:rsidP="008B27A1">
      <w:pPr>
        <w:spacing w:line="276" w:lineRule="auto"/>
        <w:ind w:firstLine="708"/>
        <w:jc w:val="both"/>
        <w:rPr>
          <w:rFonts w:ascii="Arial" w:hAnsi="Arial" w:cs="Arial"/>
        </w:rPr>
      </w:pPr>
      <w:r>
        <w:rPr>
          <w:rFonts w:ascii="Arial" w:hAnsi="Arial" w:cs="Arial"/>
        </w:rPr>
        <w:t>2) пассажирские перевозки автобусами, в том числе международные;</w:t>
      </w:r>
    </w:p>
    <w:p w:rsidR="002841F6" w:rsidRDefault="002841F6" w:rsidP="008B27A1">
      <w:pPr>
        <w:spacing w:line="276" w:lineRule="auto"/>
        <w:ind w:firstLine="708"/>
        <w:jc w:val="both"/>
        <w:rPr>
          <w:rFonts w:ascii="Arial" w:hAnsi="Arial" w:cs="Arial"/>
        </w:rPr>
      </w:pPr>
      <w:r>
        <w:rPr>
          <w:rFonts w:ascii="Arial" w:hAnsi="Arial" w:cs="Arial"/>
        </w:rPr>
        <w:t>3)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работ по содержанию дорог;</w:t>
      </w:r>
    </w:p>
    <w:p w:rsidR="002841F6" w:rsidRDefault="002841F6" w:rsidP="008B27A1">
      <w:pPr>
        <w:spacing w:line="276" w:lineRule="auto"/>
        <w:ind w:firstLine="708"/>
        <w:jc w:val="both"/>
        <w:rPr>
          <w:rFonts w:ascii="Arial" w:hAnsi="Arial" w:cs="Arial"/>
        </w:rPr>
      </w:pPr>
      <w:r>
        <w:rPr>
          <w:rFonts w:ascii="Arial" w:hAnsi="Arial" w:cs="Arial"/>
        </w:rPr>
        <w:t>4) транспортные средства федеральных органов исполнительной власти, в которых федеральным законом предусмотрена военная служба;</w:t>
      </w:r>
    </w:p>
    <w:p w:rsidR="007B028D" w:rsidRDefault="00AE6D47" w:rsidP="008B27A1">
      <w:pPr>
        <w:spacing w:line="276" w:lineRule="auto"/>
        <w:ind w:firstLine="708"/>
        <w:jc w:val="both"/>
        <w:rPr>
          <w:rFonts w:ascii="Arial" w:hAnsi="Arial" w:cs="Arial"/>
        </w:rPr>
      </w:pPr>
      <w:r>
        <w:rPr>
          <w:rFonts w:ascii="Arial" w:hAnsi="Arial" w:cs="Arial"/>
        </w:rPr>
        <w:t>5</w:t>
      </w:r>
      <w:r w:rsidR="007B028D">
        <w:rPr>
          <w:rFonts w:ascii="Arial" w:hAnsi="Arial" w:cs="Arial"/>
        </w:rPr>
        <w:t>) перевозки грузов, необходимых для ликвидации последствий стихийных бедствий или</w:t>
      </w:r>
      <w:r>
        <w:rPr>
          <w:rFonts w:ascii="Arial" w:hAnsi="Arial" w:cs="Arial"/>
        </w:rPr>
        <w:t xml:space="preserve"> иных чрезвычайных происшествий;</w:t>
      </w:r>
    </w:p>
    <w:p w:rsidR="00AE6D47" w:rsidRDefault="00AE6D47" w:rsidP="008B27A1">
      <w:pPr>
        <w:spacing w:line="276" w:lineRule="auto"/>
        <w:ind w:firstLine="708"/>
        <w:jc w:val="both"/>
        <w:rPr>
          <w:rFonts w:ascii="Arial" w:hAnsi="Arial" w:cs="Arial"/>
        </w:rPr>
      </w:pPr>
      <w:r>
        <w:rPr>
          <w:rFonts w:ascii="Arial" w:hAnsi="Arial" w:cs="Arial"/>
        </w:rPr>
        <w:t>6) перевозки грузов, необходимых для предупреждения чрезвычайных ситуаций на линейных объектах (линии электропередач, линии связи (в том числе линейно-кабельные сооружения), трубопроводы и другие подобные сооружения) при введении режима повышенной готовности.</w:t>
      </w:r>
      <w:bookmarkStart w:id="0" w:name="_GoBack"/>
      <w:bookmarkEnd w:id="0"/>
    </w:p>
    <w:p w:rsidR="001B3927" w:rsidRDefault="001B3927" w:rsidP="001B3927">
      <w:pPr>
        <w:autoSpaceDE w:val="0"/>
        <w:autoSpaceDN w:val="0"/>
        <w:adjustRightInd w:val="0"/>
        <w:spacing w:line="276" w:lineRule="auto"/>
        <w:ind w:firstLine="709"/>
        <w:jc w:val="both"/>
        <w:rPr>
          <w:rFonts w:ascii="Arial" w:hAnsi="Arial" w:cs="Arial"/>
        </w:rPr>
      </w:pPr>
      <w:r>
        <w:rPr>
          <w:rFonts w:ascii="Arial" w:hAnsi="Arial" w:cs="Arial"/>
        </w:rPr>
        <w:lastRenderedPageBreak/>
        <w:t xml:space="preserve">3. </w:t>
      </w:r>
      <w:r w:rsidRPr="005018E7">
        <w:rPr>
          <w:rFonts w:ascii="Arial" w:hAnsi="Arial" w:cs="Arial"/>
        </w:rPr>
        <w:t>Опубликовать настоящее решение в информационном вестнике Верхнекетского района «Территория»</w:t>
      </w:r>
      <w:r w:rsidR="00D603E1">
        <w:rPr>
          <w:rFonts w:ascii="Arial" w:hAnsi="Arial" w:cs="Arial"/>
        </w:rPr>
        <w:t xml:space="preserve"> и</w:t>
      </w:r>
      <w:r w:rsidRPr="005018E7">
        <w:rPr>
          <w:rFonts w:ascii="Arial" w:hAnsi="Arial" w:cs="Arial"/>
        </w:rPr>
        <w:t xml:space="preserve"> разместить на официальном сайте Администрации Верхнекетского района.</w:t>
      </w:r>
    </w:p>
    <w:p w:rsidR="001B3927" w:rsidRDefault="001B3927" w:rsidP="001B3927">
      <w:pPr>
        <w:spacing w:line="276" w:lineRule="auto"/>
        <w:ind w:firstLine="708"/>
        <w:jc w:val="both"/>
        <w:rPr>
          <w:rFonts w:ascii="Arial" w:hAnsi="Arial" w:cs="Arial"/>
        </w:rPr>
      </w:pPr>
      <w:r>
        <w:rPr>
          <w:rFonts w:ascii="Arial" w:hAnsi="Arial" w:cs="Arial"/>
        </w:rPr>
        <w:t xml:space="preserve">4.  </w:t>
      </w:r>
      <w:r w:rsidRPr="00D860A2">
        <w:rPr>
          <w:rFonts w:ascii="Arial" w:hAnsi="Arial" w:cs="Arial"/>
        </w:rPr>
        <w:t>Настоящее постановление вступает в силу со дня его подписания.</w:t>
      </w:r>
    </w:p>
    <w:p w:rsidR="001B3927" w:rsidRDefault="001B3927" w:rsidP="001B3927">
      <w:pPr>
        <w:spacing w:line="276" w:lineRule="auto"/>
        <w:ind w:firstLine="708"/>
        <w:jc w:val="both"/>
        <w:rPr>
          <w:rFonts w:ascii="Arial" w:hAnsi="Arial" w:cs="Arial"/>
        </w:rPr>
      </w:pPr>
      <w:r>
        <w:rPr>
          <w:rFonts w:ascii="Arial" w:hAnsi="Arial" w:cs="Arial"/>
        </w:rPr>
        <w:t>5.  Контроль за исполнением данного постановления оставляю за собой.</w:t>
      </w:r>
    </w:p>
    <w:p w:rsidR="001B3927" w:rsidRDefault="001B3927" w:rsidP="001B3927">
      <w:pPr>
        <w:spacing w:line="276" w:lineRule="auto"/>
        <w:ind w:left="60" w:firstLine="648"/>
        <w:jc w:val="both"/>
        <w:rPr>
          <w:rFonts w:ascii="Arial" w:hAnsi="Arial" w:cs="Arial"/>
        </w:rPr>
      </w:pPr>
    </w:p>
    <w:p w:rsidR="001B3927" w:rsidRDefault="001B3927" w:rsidP="001B3927">
      <w:pPr>
        <w:ind w:firstLine="708"/>
        <w:rPr>
          <w:rFonts w:ascii="Arial" w:hAnsi="Arial" w:cs="Arial"/>
        </w:rPr>
      </w:pPr>
    </w:p>
    <w:p w:rsidR="001B3927" w:rsidRDefault="001B3927" w:rsidP="001B3927">
      <w:pPr>
        <w:rPr>
          <w:rFonts w:ascii="Arial" w:hAnsi="Arial" w:cs="Arial"/>
        </w:rPr>
      </w:pPr>
      <w:r>
        <w:rPr>
          <w:rFonts w:ascii="Arial" w:hAnsi="Arial" w:cs="Arial"/>
        </w:rPr>
        <w:t xml:space="preserve">Глава </w:t>
      </w:r>
      <w:r w:rsidR="00E468FB">
        <w:rPr>
          <w:rFonts w:ascii="Arial" w:hAnsi="Arial" w:cs="Arial"/>
        </w:rPr>
        <w:t>Палочкин</w:t>
      </w:r>
      <w:r w:rsidR="007B028D">
        <w:rPr>
          <w:rFonts w:ascii="Arial" w:hAnsi="Arial" w:cs="Arial"/>
        </w:rPr>
        <w:t>ского</w:t>
      </w:r>
    </w:p>
    <w:p w:rsidR="00C0419F" w:rsidRDefault="001B3927">
      <w:r>
        <w:rPr>
          <w:rFonts w:ascii="Arial" w:hAnsi="Arial" w:cs="Arial"/>
        </w:rPr>
        <w:t xml:space="preserve">сельского поселения    </w:t>
      </w:r>
      <w:r>
        <w:rPr>
          <w:rFonts w:ascii="Arial" w:hAnsi="Arial" w:cs="Arial"/>
        </w:rPr>
        <w:tab/>
      </w:r>
      <w:r>
        <w:rPr>
          <w:rFonts w:ascii="Arial" w:hAnsi="Arial" w:cs="Arial"/>
        </w:rPr>
        <w:tab/>
      </w:r>
      <w:r w:rsidR="00E468FB">
        <w:rPr>
          <w:rFonts w:ascii="Arial" w:hAnsi="Arial" w:cs="Arial"/>
        </w:rPr>
        <w:t xml:space="preserve">                                                      И.В. Вилисова </w:t>
      </w:r>
    </w:p>
    <w:sectPr w:rsidR="00C0419F" w:rsidSect="00A73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50DDE"/>
    <w:multiLevelType w:val="multilevel"/>
    <w:tmpl w:val="4990A006"/>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A8"/>
    <w:rsid w:val="0005756F"/>
    <w:rsid w:val="001B3927"/>
    <w:rsid w:val="00247535"/>
    <w:rsid w:val="002841F6"/>
    <w:rsid w:val="002A4524"/>
    <w:rsid w:val="00396D70"/>
    <w:rsid w:val="00441873"/>
    <w:rsid w:val="005450AC"/>
    <w:rsid w:val="005719AB"/>
    <w:rsid w:val="006C1852"/>
    <w:rsid w:val="00733BD3"/>
    <w:rsid w:val="007B028D"/>
    <w:rsid w:val="008B27A1"/>
    <w:rsid w:val="00946462"/>
    <w:rsid w:val="00A73423"/>
    <w:rsid w:val="00AE6D47"/>
    <w:rsid w:val="00B55F6C"/>
    <w:rsid w:val="00B90C12"/>
    <w:rsid w:val="00BE28A4"/>
    <w:rsid w:val="00D603E1"/>
    <w:rsid w:val="00E468FB"/>
    <w:rsid w:val="00FE3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38517-718D-476F-AAB1-635FB2DC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8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28A4"/>
    <w:pPr>
      <w:ind w:left="708"/>
    </w:pPr>
  </w:style>
  <w:style w:type="paragraph" w:customStyle="1" w:styleId="3">
    <w:name w:val="Обычный3"/>
    <w:link w:val="30"/>
    <w:rsid w:val="001B3927"/>
    <w:pPr>
      <w:widowControl w:val="0"/>
      <w:spacing w:after="0" w:line="240" w:lineRule="auto"/>
    </w:pPr>
    <w:rPr>
      <w:rFonts w:ascii="Times New Roman" w:eastAsia="Times New Roman" w:hAnsi="Times New Roman" w:cs="Times New Roman"/>
      <w:sz w:val="20"/>
      <w:szCs w:val="20"/>
      <w:lang w:eastAsia="ru-RU"/>
    </w:rPr>
  </w:style>
  <w:style w:type="character" w:customStyle="1" w:styleId="2">
    <w:name w:val="Обычный2 Знак"/>
    <w:basedOn w:val="a0"/>
    <w:link w:val="20"/>
    <w:locked/>
    <w:rsid w:val="001B3927"/>
    <w:rPr>
      <w:lang w:eastAsia="ru-RU"/>
    </w:rPr>
  </w:style>
  <w:style w:type="paragraph" w:customStyle="1" w:styleId="20">
    <w:name w:val="Обычный2"/>
    <w:link w:val="2"/>
    <w:rsid w:val="001B3927"/>
    <w:pPr>
      <w:widowControl w:val="0"/>
      <w:spacing w:after="0" w:line="240" w:lineRule="auto"/>
    </w:pPr>
    <w:rPr>
      <w:lang w:eastAsia="ru-RU"/>
    </w:rPr>
  </w:style>
  <w:style w:type="paragraph" w:customStyle="1" w:styleId="ConsPlusNormal">
    <w:name w:val="ConsPlusNormal"/>
    <w:link w:val="ConsPlusNormal0"/>
    <w:rsid w:val="001B3927"/>
    <w:pPr>
      <w:widowControl w:val="0"/>
      <w:autoSpaceDE w:val="0"/>
      <w:autoSpaceDN w:val="0"/>
      <w:spacing w:after="0" w:line="240" w:lineRule="auto"/>
      <w:ind w:firstLine="720"/>
    </w:pPr>
    <w:rPr>
      <w:rFonts w:ascii="Arial" w:eastAsia="Times New Roman" w:hAnsi="Arial" w:cs="Arial"/>
      <w:sz w:val="16"/>
      <w:szCs w:val="16"/>
      <w:lang w:eastAsia="ru-RU"/>
    </w:rPr>
  </w:style>
  <w:style w:type="character" w:customStyle="1" w:styleId="30">
    <w:name w:val="Обычный3 Знак"/>
    <w:link w:val="3"/>
    <w:locked/>
    <w:rsid w:val="001B392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3927"/>
    <w:rPr>
      <w:rFonts w:ascii="Arial" w:eastAsia="Times New Roman" w:hAnsi="Arial" w:cs="Arial"/>
      <w:sz w:val="16"/>
      <w:szCs w:val="16"/>
      <w:lang w:eastAsia="ru-RU"/>
    </w:rPr>
  </w:style>
  <w:style w:type="paragraph" w:styleId="a5">
    <w:name w:val="Balloon Text"/>
    <w:basedOn w:val="a"/>
    <w:link w:val="a6"/>
    <w:uiPriority w:val="99"/>
    <w:semiHidden/>
    <w:unhideWhenUsed/>
    <w:rsid w:val="0005756F"/>
    <w:rPr>
      <w:rFonts w:ascii="Segoe UI" w:hAnsi="Segoe UI" w:cs="Segoe UI"/>
      <w:sz w:val="18"/>
      <w:szCs w:val="18"/>
    </w:rPr>
  </w:style>
  <w:style w:type="character" w:customStyle="1" w:styleId="a6">
    <w:name w:val="Текст выноски Знак"/>
    <w:basedOn w:val="a0"/>
    <w:link w:val="a5"/>
    <w:uiPriority w:val="99"/>
    <w:semiHidden/>
    <w:rsid w:val="000575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Р. Ромашова1</dc:creator>
  <cp:lastModifiedBy>Ekaterina</cp:lastModifiedBy>
  <cp:revision>4</cp:revision>
  <cp:lastPrinted>2023-04-27T01:31:00Z</cp:lastPrinted>
  <dcterms:created xsi:type="dcterms:W3CDTF">2023-04-27T01:31:00Z</dcterms:created>
  <dcterms:modified xsi:type="dcterms:W3CDTF">2023-05-12T03:02:00Z</dcterms:modified>
</cp:coreProperties>
</file>